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898" w14:textId="7006E2B8" w:rsidR="00B74CD2" w:rsidRDefault="00F537AA" w:rsidP="00D44F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ЦАХИЛГААН ДАМЖУУЛА</w:t>
      </w:r>
      <w:r w:rsidR="00B74CD2">
        <w:rPr>
          <w:rFonts w:ascii="Arial" w:hAnsi="Arial" w:cs="Arial"/>
          <w:sz w:val="24"/>
          <w:szCs w:val="24"/>
          <w:lang w:val="mn-MN"/>
        </w:rPr>
        <w:t>Х</w:t>
      </w:r>
      <w:r>
        <w:rPr>
          <w:rFonts w:ascii="Arial" w:hAnsi="Arial" w:cs="Arial"/>
          <w:sz w:val="24"/>
          <w:szCs w:val="24"/>
          <w:lang w:val="mn-MN"/>
        </w:rPr>
        <w:t xml:space="preserve"> ҮНДЭСНИЙ СҮЛЖЭЭ ТӨХК ДУНДГОВЬ</w:t>
      </w:r>
    </w:p>
    <w:p w14:paraId="158771EA" w14:textId="6FF6F44B" w:rsidR="00447A02" w:rsidRDefault="00F537AA" w:rsidP="00D44F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АЙМАГ ДАХЬ ГОВИЙН БҮСИЙН САЛБАРЫН</w:t>
      </w:r>
      <w:r w:rsidR="00447A02">
        <w:rPr>
          <w:rFonts w:ascii="Arial" w:hAnsi="Arial" w:cs="Arial"/>
          <w:sz w:val="24"/>
          <w:szCs w:val="24"/>
          <w:lang w:val="mn-MN"/>
        </w:rPr>
        <w:t xml:space="preserve"> АЛБАН ХААГЧДАД</w:t>
      </w:r>
    </w:p>
    <w:p w14:paraId="43A70F9B" w14:textId="77777777" w:rsidR="003F036E" w:rsidRDefault="00D44FD7" w:rsidP="00D44F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ЗОХИОН БАЙГУУЛСАН</w:t>
      </w:r>
      <w:r w:rsidR="00447A02">
        <w:rPr>
          <w:rFonts w:ascii="Arial" w:hAnsi="Arial" w:cs="Arial"/>
          <w:sz w:val="24"/>
          <w:szCs w:val="24"/>
          <w:lang w:val="mn-MN"/>
        </w:rPr>
        <w:t xml:space="preserve"> </w:t>
      </w:r>
      <w:r w:rsidR="003F036E">
        <w:rPr>
          <w:rFonts w:ascii="Arial" w:hAnsi="Arial" w:cs="Arial"/>
          <w:sz w:val="24"/>
          <w:szCs w:val="24"/>
          <w:lang w:val="mn-MN"/>
        </w:rPr>
        <w:t xml:space="preserve">ЭРХ ЗҮЙН АЛБАН БУС </w:t>
      </w:r>
    </w:p>
    <w:p w14:paraId="3C76948D" w14:textId="5CF87B82" w:rsidR="00D44FD7" w:rsidRDefault="003F036E" w:rsidP="00D44F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СУРГАЛТ</w:t>
      </w:r>
      <w:r w:rsidR="00D44FD7">
        <w:rPr>
          <w:rFonts w:ascii="Arial" w:hAnsi="Arial" w:cs="Arial"/>
          <w:sz w:val="24"/>
          <w:szCs w:val="24"/>
          <w:lang w:val="mn-MN"/>
        </w:rPr>
        <w:t>ЫН ТАЙЛАН</w:t>
      </w:r>
    </w:p>
    <w:p w14:paraId="2C2DBD6A" w14:textId="18BC1140" w:rsidR="00D44FD7" w:rsidRDefault="00D44FD7" w:rsidP="00D44FD7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 w:rsidR="00882DB5">
        <w:rPr>
          <w:rFonts w:ascii="Arial" w:hAnsi="Arial" w:cs="Arial"/>
          <w:sz w:val="24"/>
          <w:szCs w:val="24"/>
          <w:lang w:val="mn-MN"/>
        </w:rPr>
        <w:t>2</w:t>
      </w:r>
      <w:r>
        <w:rPr>
          <w:rFonts w:ascii="Arial" w:hAnsi="Arial" w:cs="Arial"/>
          <w:sz w:val="24"/>
          <w:szCs w:val="24"/>
          <w:lang w:val="mn-MN"/>
        </w:rPr>
        <w:t>.0</w:t>
      </w:r>
      <w:r w:rsidR="00F537AA"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F537AA">
        <w:rPr>
          <w:rFonts w:ascii="Arial" w:hAnsi="Arial" w:cs="Arial"/>
          <w:sz w:val="24"/>
          <w:szCs w:val="24"/>
          <w:lang w:val="mn-MN"/>
        </w:rPr>
        <w:t>15</w:t>
      </w:r>
    </w:p>
    <w:p w14:paraId="71C85D54" w14:textId="77777777" w:rsidR="00D44FD7" w:rsidRDefault="00D44FD7" w:rsidP="00D44FD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6901A618" w14:textId="3C5CF58C" w:rsidR="00E76334" w:rsidRDefault="00C74838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C26C9" wp14:editId="4D3E80CF">
            <wp:simplePos x="0" y="0"/>
            <wp:positionH relativeFrom="column">
              <wp:posOffset>2396490</wp:posOffset>
            </wp:positionH>
            <wp:positionV relativeFrom="paragraph">
              <wp:posOffset>270510</wp:posOffset>
            </wp:positionV>
            <wp:extent cx="3543300" cy="2656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B5">
        <w:rPr>
          <w:rFonts w:ascii="Arial" w:hAnsi="Arial" w:cs="Arial"/>
          <w:color w:val="000000"/>
          <w:sz w:val="24"/>
          <w:szCs w:val="24"/>
          <w:lang w:val="mn-MN"/>
        </w:rPr>
        <w:t xml:space="preserve">Авлигын эсрэг хууль, Нийтийн албанд нийтийн болон хувийн ашиг сонирхлыг зохицуулах, ашиг сонирхлын зөрчлөөс </w:t>
      </w:r>
      <w:r w:rsidR="00C32B50">
        <w:rPr>
          <w:rFonts w:ascii="Arial" w:hAnsi="Arial" w:cs="Arial"/>
          <w:color w:val="000000"/>
          <w:sz w:val="24"/>
          <w:szCs w:val="24"/>
          <w:lang w:val="mn-MN"/>
        </w:rPr>
        <w:t>урьдчилан сэргийлэх хууль</w:t>
      </w:r>
      <w:r w:rsidR="00B74CD2">
        <w:rPr>
          <w:rFonts w:ascii="Arial" w:hAnsi="Arial" w:cs="Arial"/>
          <w:color w:val="000000"/>
          <w:sz w:val="24"/>
          <w:szCs w:val="24"/>
          <w:lang w:val="mn-MN"/>
        </w:rPr>
        <w:t xml:space="preserve"> тогтоомжийг хэрэгжүүлэх хүрээнд Цахилгаан дамжуулах үндэсний сүлжээ ТӨХК Дундговь аймаг дахь говийн бүсийн салбарын 37 албан 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>хаагчдад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 2022 оны 0</w:t>
      </w:r>
      <w:r w:rsidR="00B74CD2">
        <w:rPr>
          <w:rFonts w:ascii="Arial" w:hAnsi="Arial" w:cs="Arial"/>
          <w:color w:val="000000"/>
          <w:sz w:val="24"/>
          <w:szCs w:val="24"/>
          <w:lang w:val="mn-MN"/>
        </w:rPr>
        <w:t>4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 д</w:t>
      </w:r>
      <w:r w:rsidR="00B74CD2">
        <w:rPr>
          <w:rFonts w:ascii="Arial" w:hAnsi="Arial" w:cs="Arial"/>
          <w:color w:val="000000"/>
          <w:sz w:val="24"/>
          <w:szCs w:val="24"/>
          <w:lang w:val="mn-MN"/>
        </w:rPr>
        <w:t>үгээ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р сарын </w:t>
      </w:r>
      <w:r w:rsidR="00B74CD2">
        <w:rPr>
          <w:rFonts w:ascii="Arial" w:hAnsi="Arial" w:cs="Arial"/>
          <w:color w:val="000000"/>
          <w:sz w:val="24"/>
          <w:szCs w:val="24"/>
          <w:lang w:val="mn-MN"/>
        </w:rPr>
        <w:t>15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>-ны өдөр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 xml:space="preserve"> Авлига, авлигын шалтгаан нөхцөл</w:t>
      </w:r>
      <w:r w:rsidR="00B74CD2">
        <w:rPr>
          <w:rFonts w:ascii="Arial" w:hAnsi="Arial" w:cs="Arial"/>
          <w:color w:val="000000"/>
          <w:sz w:val="24"/>
          <w:szCs w:val="24"/>
          <w:lang w:val="mn-MN"/>
        </w:rPr>
        <w:t xml:space="preserve"> сэдвээр сургалт зохион байгуулан </w:t>
      </w:r>
      <w:r w:rsidR="00E76334">
        <w:rPr>
          <w:rFonts w:ascii="Arial" w:hAnsi="Arial" w:cs="Arial"/>
          <w:sz w:val="24"/>
          <w:szCs w:val="24"/>
          <w:lang w:val="mn-MN"/>
        </w:rPr>
        <w:t>ярилцлага, хэлэлцүүлэг зохион байгуулав.</w:t>
      </w:r>
    </w:p>
    <w:p w14:paraId="1DB4596B" w14:textId="77777777" w:rsidR="00EB798D" w:rsidRDefault="00EB798D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AEED068" w14:textId="77777777" w:rsidR="00EB798D" w:rsidRDefault="00EB798D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FA5C3B8" w14:textId="77777777" w:rsidR="00EB798D" w:rsidRDefault="00EB798D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3BE56EC" w14:textId="4BF25D50" w:rsidR="00EB798D" w:rsidRDefault="00EB798D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BF2B4F5" w14:textId="7CFFDC16" w:rsidR="00EB798D" w:rsidRDefault="00EB798D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EAB31F9" w14:textId="77777777" w:rsidR="00EB798D" w:rsidRDefault="00EB798D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6138C95" w14:textId="25525CC9" w:rsidR="00D44FD7" w:rsidRDefault="00D44FD7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ТАЙЛАН БИЧСЭН: ХЭЗХ-ИЙН АХЛАХ</w:t>
      </w:r>
    </w:p>
    <w:p w14:paraId="5704FC68" w14:textId="21519B32" w:rsidR="00D44FD7" w:rsidRDefault="00D44FD7" w:rsidP="00D44FD7">
      <w:pPr>
        <w:spacing w:after="0" w:line="240" w:lineRule="auto"/>
        <w:ind w:left="720" w:firstLine="720"/>
        <w:jc w:val="both"/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  <w:t xml:space="preserve">МЭРГЭЖИЛТЭН  </w:t>
      </w:r>
      <w:r w:rsidR="00315326">
        <w:rPr>
          <w:rFonts w:ascii="Arial" w:hAnsi="Arial" w:cs="Arial"/>
          <w:sz w:val="24"/>
          <w:szCs w:val="24"/>
          <w:lang w:val="mn-MN"/>
        </w:rPr>
        <w:t xml:space="preserve">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С.ЦЭНГЭЛМАА</w:t>
      </w:r>
    </w:p>
    <w:sectPr w:rsidR="00D44FD7" w:rsidSect="00315326">
      <w:pgSz w:w="11907" w:h="16840" w:code="9"/>
      <w:pgMar w:top="1134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D7"/>
    <w:rsid w:val="00315326"/>
    <w:rsid w:val="00373BA9"/>
    <w:rsid w:val="003F036E"/>
    <w:rsid w:val="00447A02"/>
    <w:rsid w:val="005B01C2"/>
    <w:rsid w:val="00612A8A"/>
    <w:rsid w:val="008159C7"/>
    <w:rsid w:val="00882DB5"/>
    <w:rsid w:val="008D6985"/>
    <w:rsid w:val="00B126CA"/>
    <w:rsid w:val="00B74CD2"/>
    <w:rsid w:val="00C00BCB"/>
    <w:rsid w:val="00C32B50"/>
    <w:rsid w:val="00C74838"/>
    <w:rsid w:val="00D44FD7"/>
    <w:rsid w:val="00E76334"/>
    <w:rsid w:val="00EB798D"/>
    <w:rsid w:val="00F537AA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99A4"/>
  <w15:chartTrackingRefBased/>
  <w15:docId w15:val="{3C4FA528-2D31-4EB6-9F04-930CC47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С.Цэнгэлмаа</dc:creator>
  <cp:keywords/>
  <dc:description/>
  <cp:lastModifiedBy>С.Цэнгэлмаа</cp:lastModifiedBy>
  <cp:revision>17</cp:revision>
  <dcterms:created xsi:type="dcterms:W3CDTF">2022-03-24T09:09:00Z</dcterms:created>
  <dcterms:modified xsi:type="dcterms:W3CDTF">2022-04-20T04:26:00Z</dcterms:modified>
</cp:coreProperties>
</file>