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6B2EC" w14:textId="77777777" w:rsidR="00B44E20" w:rsidRDefault="00B44E20" w:rsidP="001B79E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4C328153" w14:textId="77777777" w:rsidR="00B44E20" w:rsidRDefault="00B44E20" w:rsidP="001B79E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14C16F4" w14:textId="687ADB0D" w:rsidR="001B79E4" w:rsidRDefault="001B79E4" w:rsidP="001B79E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УС ЦАГ УУР ОРЧНЫ ШИНЖИЛГЭЭНИЙ ТӨВИЙН</w:t>
      </w:r>
    </w:p>
    <w:p w14:paraId="2544A085" w14:textId="1BED2EE9" w:rsidR="001B79E4" w:rsidRDefault="00447A02" w:rsidP="001B79E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АЛБАН ХААГЧДАД</w:t>
      </w:r>
      <w:r w:rsidR="001B79E4">
        <w:rPr>
          <w:rFonts w:ascii="Arial" w:hAnsi="Arial" w:cs="Arial"/>
          <w:sz w:val="24"/>
          <w:szCs w:val="24"/>
          <w:lang w:val="mn-MN"/>
        </w:rPr>
        <w:t xml:space="preserve"> </w:t>
      </w:r>
      <w:r w:rsidR="00D44FD7">
        <w:rPr>
          <w:rFonts w:ascii="Arial" w:hAnsi="Arial" w:cs="Arial"/>
          <w:sz w:val="24"/>
          <w:szCs w:val="24"/>
          <w:lang w:val="mn-MN"/>
        </w:rPr>
        <w:t>ЗОХИОН БАЙГУУЛСАН</w:t>
      </w:r>
    </w:p>
    <w:p w14:paraId="3C76948D" w14:textId="43F1AE11" w:rsidR="00D44FD7" w:rsidRDefault="003F036E" w:rsidP="001B79E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ЭРХ ЗҮЙН АЛБАН БУС СУРГАЛТ</w:t>
      </w:r>
      <w:r w:rsidR="00D44FD7">
        <w:rPr>
          <w:rFonts w:ascii="Arial" w:hAnsi="Arial" w:cs="Arial"/>
          <w:sz w:val="24"/>
          <w:szCs w:val="24"/>
          <w:lang w:val="mn-MN"/>
        </w:rPr>
        <w:t>ЫН ТАЙЛАН</w:t>
      </w:r>
    </w:p>
    <w:p w14:paraId="29AF9A85" w14:textId="77777777" w:rsidR="00B844F7" w:rsidRDefault="00B844F7" w:rsidP="001B79E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2C2DBD6A" w14:textId="20F33D6C" w:rsidR="00D44FD7" w:rsidRDefault="00D44FD7" w:rsidP="00D44FD7">
      <w:pPr>
        <w:spacing w:after="0"/>
        <w:jc w:val="right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202</w:t>
      </w:r>
      <w:r w:rsidR="00882DB5">
        <w:rPr>
          <w:rFonts w:ascii="Arial" w:hAnsi="Arial" w:cs="Arial"/>
          <w:sz w:val="24"/>
          <w:szCs w:val="24"/>
          <w:lang w:val="mn-MN"/>
        </w:rPr>
        <w:t>2</w:t>
      </w:r>
      <w:r>
        <w:rPr>
          <w:rFonts w:ascii="Arial" w:hAnsi="Arial" w:cs="Arial"/>
          <w:sz w:val="24"/>
          <w:szCs w:val="24"/>
          <w:lang w:val="mn-MN"/>
        </w:rPr>
        <w:t>.0</w:t>
      </w:r>
      <w:r w:rsidR="001B79E4">
        <w:rPr>
          <w:rFonts w:ascii="Arial" w:hAnsi="Arial" w:cs="Arial"/>
          <w:sz w:val="24"/>
          <w:szCs w:val="24"/>
          <w:lang w:val="mn-MN"/>
        </w:rPr>
        <w:t>4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1B79E4">
        <w:rPr>
          <w:rFonts w:ascii="Arial" w:hAnsi="Arial" w:cs="Arial"/>
          <w:sz w:val="24"/>
          <w:szCs w:val="24"/>
          <w:lang w:val="mn-MN"/>
        </w:rPr>
        <w:t>15</w:t>
      </w:r>
    </w:p>
    <w:p w14:paraId="71C85D54" w14:textId="77777777" w:rsidR="00D44FD7" w:rsidRDefault="00D44FD7" w:rsidP="00D44FD7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6901A618" w14:textId="6DFB8708" w:rsidR="00E76334" w:rsidRDefault="00B844F7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32D017" wp14:editId="262A6689">
            <wp:simplePos x="0" y="0"/>
            <wp:positionH relativeFrom="column">
              <wp:posOffset>3478530</wp:posOffset>
            </wp:positionH>
            <wp:positionV relativeFrom="paragraph">
              <wp:posOffset>594995</wp:posOffset>
            </wp:positionV>
            <wp:extent cx="2425700" cy="18192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DB5">
        <w:rPr>
          <w:rFonts w:ascii="Arial" w:hAnsi="Arial" w:cs="Arial"/>
          <w:color w:val="000000"/>
          <w:sz w:val="24"/>
          <w:szCs w:val="24"/>
          <w:lang w:val="mn-MN"/>
        </w:rPr>
        <w:t xml:space="preserve">Авлигын эсрэг хууль, Нийтийн албанд нийтийн болон хувийн ашиг сонирхлыг зохицуулах, ашиг сонирхлын зөрчлөөс </w:t>
      </w:r>
      <w:r w:rsidR="00C32B50">
        <w:rPr>
          <w:rFonts w:ascii="Arial" w:hAnsi="Arial" w:cs="Arial"/>
          <w:color w:val="000000"/>
          <w:sz w:val="24"/>
          <w:szCs w:val="24"/>
          <w:lang w:val="mn-MN"/>
        </w:rPr>
        <w:t>урьдчилан сэргийлэх хууль</w:t>
      </w:r>
      <w:r w:rsidR="001B79E4">
        <w:rPr>
          <w:rFonts w:ascii="Arial" w:hAnsi="Arial" w:cs="Arial"/>
          <w:color w:val="000000"/>
          <w:sz w:val="24"/>
          <w:szCs w:val="24"/>
          <w:lang w:val="mn-MN"/>
        </w:rPr>
        <w:t xml:space="preserve"> тогтоомжийг хэрэгжүүлэх хүрээнд Ус цаг уур орчны шинжилгээний төвийн </w:t>
      </w:r>
      <w:r w:rsidR="00B126CA">
        <w:rPr>
          <w:rFonts w:ascii="Arial" w:hAnsi="Arial" w:cs="Arial"/>
          <w:color w:val="000000"/>
          <w:sz w:val="24"/>
          <w:szCs w:val="24"/>
          <w:lang w:val="mn-MN"/>
        </w:rPr>
        <w:t>албан хаагчдад</w:t>
      </w:r>
      <w:r w:rsidR="00E76334">
        <w:rPr>
          <w:rFonts w:ascii="Arial" w:hAnsi="Arial" w:cs="Arial"/>
          <w:color w:val="000000"/>
          <w:sz w:val="24"/>
          <w:szCs w:val="24"/>
          <w:lang w:val="mn-MN"/>
        </w:rPr>
        <w:t xml:space="preserve"> 2022 оны 0</w:t>
      </w:r>
      <w:r w:rsidR="001B79E4">
        <w:rPr>
          <w:rFonts w:ascii="Arial" w:hAnsi="Arial" w:cs="Arial"/>
          <w:color w:val="000000"/>
          <w:sz w:val="24"/>
          <w:szCs w:val="24"/>
          <w:lang w:val="mn-MN"/>
        </w:rPr>
        <w:t>4</w:t>
      </w:r>
      <w:r w:rsidR="00E76334">
        <w:rPr>
          <w:rFonts w:ascii="Arial" w:hAnsi="Arial" w:cs="Arial"/>
          <w:color w:val="000000"/>
          <w:sz w:val="24"/>
          <w:szCs w:val="24"/>
          <w:lang w:val="mn-MN"/>
        </w:rPr>
        <w:t xml:space="preserve"> д</w:t>
      </w:r>
      <w:r w:rsidR="001B79E4">
        <w:rPr>
          <w:rFonts w:ascii="Arial" w:hAnsi="Arial" w:cs="Arial"/>
          <w:color w:val="000000"/>
          <w:sz w:val="24"/>
          <w:szCs w:val="24"/>
          <w:lang w:val="mn-MN"/>
        </w:rPr>
        <w:t>үгээ</w:t>
      </w:r>
      <w:r w:rsidR="00E76334">
        <w:rPr>
          <w:rFonts w:ascii="Arial" w:hAnsi="Arial" w:cs="Arial"/>
          <w:color w:val="000000"/>
          <w:sz w:val="24"/>
          <w:szCs w:val="24"/>
          <w:lang w:val="mn-MN"/>
        </w:rPr>
        <w:t xml:space="preserve">р сарын </w:t>
      </w:r>
      <w:r w:rsidR="001B79E4">
        <w:rPr>
          <w:rFonts w:ascii="Arial" w:hAnsi="Arial" w:cs="Arial"/>
          <w:color w:val="000000"/>
          <w:sz w:val="24"/>
          <w:szCs w:val="24"/>
          <w:lang w:val="mn-MN"/>
        </w:rPr>
        <w:t>15</w:t>
      </w:r>
      <w:r w:rsidR="00E76334">
        <w:rPr>
          <w:rFonts w:ascii="Arial" w:hAnsi="Arial" w:cs="Arial"/>
          <w:color w:val="000000"/>
          <w:sz w:val="24"/>
          <w:szCs w:val="24"/>
          <w:lang w:val="mn-MN"/>
        </w:rPr>
        <w:t>-ны өдөр</w:t>
      </w:r>
      <w:r w:rsidR="00B126CA">
        <w:rPr>
          <w:rFonts w:ascii="Arial" w:hAnsi="Arial" w:cs="Arial"/>
          <w:color w:val="000000"/>
          <w:sz w:val="24"/>
          <w:szCs w:val="24"/>
          <w:lang w:val="mn-MN"/>
        </w:rPr>
        <w:t xml:space="preserve"> Авлига, авлигын шалтгаан нөхцөл</w:t>
      </w:r>
      <w:r w:rsidR="001B79E4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E76334">
        <w:rPr>
          <w:rFonts w:ascii="Arial" w:hAnsi="Arial" w:cs="Arial"/>
          <w:sz w:val="24"/>
          <w:szCs w:val="24"/>
          <w:lang w:val="mn-MN"/>
        </w:rPr>
        <w:t>сэдвүүдээр эрх зүйн сургалт</w:t>
      </w:r>
      <w:r w:rsidR="001B79E4">
        <w:rPr>
          <w:rFonts w:ascii="Arial" w:hAnsi="Arial" w:cs="Arial"/>
          <w:sz w:val="24"/>
          <w:szCs w:val="24"/>
          <w:lang w:val="mn-MN"/>
        </w:rPr>
        <w:t xml:space="preserve"> зохион байгуулан</w:t>
      </w:r>
      <w:r w:rsidR="00E76334">
        <w:rPr>
          <w:rFonts w:ascii="Arial" w:hAnsi="Arial" w:cs="Arial"/>
          <w:sz w:val="24"/>
          <w:szCs w:val="24"/>
          <w:lang w:val="mn-MN"/>
        </w:rPr>
        <w:t xml:space="preserve"> ярилцлага, хэлэлцүүлэг </w:t>
      </w:r>
      <w:r w:rsidR="001B79E4">
        <w:rPr>
          <w:rFonts w:ascii="Arial" w:hAnsi="Arial" w:cs="Arial"/>
          <w:sz w:val="24"/>
          <w:szCs w:val="24"/>
          <w:lang w:val="mn-MN"/>
        </w:rPr>
        <w:t>хий</w:t>
      </w:r>
      <w:r w:rsidR="00E76334">
        <w:rPr>
          <w:rFonts w:ascii="Arial" w:hAnsi="Arial" w:cs="Arial"/>
          <w:sz w:val="24"/>
          <w:szCs w:val="24"/>
          <w:lang w:val="mn-MN"/>
        </w:rPr>
        <w:t>в.</w:t>
      </w:r>
      <w:r w:rsidRPr="00B844F7">
        <w:t xml:space="preserve"> </w:t>
      </w:r>
    </w:p>
    <w:p w14:paraId="2EB146D8" w14:textId="65783557" w:rsidR="00D44FD7" w:rsidRDefault="00B844F7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E61BCB" wp14:editId="52196934">
            <wp:simplePos x="0" y="0"/>
            <wp:positionH relativeFrom="column">
              <wp:posOffset>1729740</wp:posOffset>
            </wp:positionH>
            <wp:positionV relativeFrom="paragraph">
              <wp:posOffset>45085</wp:posOffset>
            </wp:positionV>
            <wp:extent cx="2438400" cy="18262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334">
        <w:rPr>
          <w:rFonts w:ascii="Arial" w:hAnsi="Arial" w:cs="Arial"/>
          <w:sz w:val="24"/>
          <w:szCs w:val="24"/>
          <w:lang w:val="mn-MN"/>
        </w:rPr>
        <w:t xml:space="preserve">Сургалтын дараа </w:t>
      </w:r>
      <w:r w:rsidR="00D37A04">
        <w:rPr>
          <w:rFonts w:ascii="Arial" w:hAnsi="Arial" w:cs="Arial"/>
          <w:sz w:val="24"/>
          <w:szCs w:val="24"/>
          <w:lang w:val="mn-MN"/>
        </w:rPr>
        <w:t xml:space="preserve">тус газрын </w:t>
      </w:r>
      <w:r w:rsidR="00E76334">
        <w:rPr>
          <w:rFonts w:ascii="Arial" w:hAnsi="Arial" w:cs="Arial"/>
          <w:sz w:val="24"/>
          <w:szCs w:val="24"/>
          <w:lang w:val="mn-MN"/>
        </w:rPr>
        <w:t>эрх зүйн актуудтай газар дээр нь танилцаж,</w:t>
      </w:r>
      <w:r w:rsidR="00612A8A">
        <w:rPr>
          <w:rFonts w:ascii="Arial" w:hAnsi="Arial" w:cs="Arial"/>
          <w:sz w:val="24"/>
          <w:szCs w:val="24"/>
          <w:lang w:val="mn-MN"/>
        </w:rPr>
        <w:t xml:space="preserve"> </w:t>
      </w:r>
      <w:r w:rsidR="00D37A04">
        <w:rPr>
          <w:rFonts w:ascii="Arial" w:hAnsi="Arial" w:cs="Arial"/>
          <w:sz w:val="24"/>
          <w:szCs w:val="24"/>
          <w:lang w:val="mn-MN"/>
        </w:rPr>
        <w:t>тус газрын уди</w:t>
      </w:r>
      <w:r w:rsidR="00612A8A">
        <w:rPr>
          <w:rFonts w:ascii="Arial" w:hAnsi="Arial" w:cs="Arial"/>
          <w:sz w:val="24"/>
          <w:szCs w:val="24"/>
          <w:lang w:val="mn-MN"/>
        </w:rPr>
        <w:t>рдлага, архив, албан хэрэг хөтлөлтийн ажилт</w:t>
      </w:r>
      <w:r w:rsidR="00D37A04">
        <w:rPr>
          <w:rFonts w:ascii="Arial" w:hAnsi="Arial" w:cs="Arial"/>
          <w:sz w:val="24"/>
          <w:szCs w:val="24"/>
          <w:lang w:val="mn-MN"/>
        </w:rPr>
        <w:t xml:space="preserve">анд </w:t>
      </w:r>
      <w:r w:rsidR="00E76334">
        <w:rPr>
          <w:rFonts w:ascii="Arial" w:hAnsi="Arial" w:cs="Arial"/>
          <w:sz w:val="24"/>
          <w:szCs w:val="24"/>
          <w:lang w:val="mn-MN"/>
        </w:rPr>
        <w:t>зөвлөгөө зөвлөмж  өг</w:t>
      </w:r>
      <w:r w:rsidR="00612A8A">
        <w:rPr>
          <w:rFonts w:ascii="Arial" w:hAnsi="Arial" w:cs="Arial"/>
          <w:sz w:val="24"/>
          <w:szCs w:val="24"/>
          <w:lang w:val="mn-MN"/>
        </w:rPr>
        <w:t>ч,</w:t>
      </w:r>
      <w:r w:rsidRPr="00B844F7">
        <w:rPr>
          <w:noProof/>
        </w:rPr>
        <w:t xml:space="preserve"> </w:t>
      </w:r>
      <w:r w:rsidR="00612A8A">
        <w:rPr>
          <w:rFonts w:ascii="Arial" w:hAnsi="Arial" w:cs="Arial"/>
          <w:sz w:val="24"/>
          <w:szCs w:val="24"/>
          <w:lang w:val="mn-MN"/>
        </w:rPr>
        <w:t>заагдсан сэдвүүдтэй холбогдуулан төрийн албан хаагчдад 1</w:t>
      </w:r>
      <w:r w:rsidR="00D37A04">
        <w:rPr>
          <w:rFonts w:ascii="Arial" w:hAnsi="Arial" w:cs="Arial"/>
          <w:sz w:val="24"/>
          <w:szCs w:val="24"/>
          <w:lang w:val="mn-MN"/>
        </w:rPr>
        <w:t>5</w:t>
      </w:r>
      <w:r w:rsidR="00612A8A">
        <w:rPr>
          <w:rFonts w:ascii="Arial" w:hAnsi="Arial" w:cs="Arial"/>
          <w:sz w:val="24"/>
          <w:szCs w:val="24"/>
          <w:lang w:val="mn-MN"/>
        </w:rPr>
        <w:t xml:space="preserve"> ш гарын авлага тараа</w:t>
      </w:r>
      <w:r w:rsidR="005B01C2">
        <w:rPr>
          <w:rFonts w:ascii="Arial" w:hAnsi="Arial" w:cs="Arial"/>
          <w:sz w:val="24"/>
          <w:szCs w:val="24"/>
          <w:lang w:val="mn-MN"/>
        </w:rPr>
        <w:t>ж, зарим төрийн албан хаагчдад ганцаарчилсан зөвлөгөө өгөв.</w:t>
      </w:r>
      <w:r w:rsidR="00D44FD7" w:rsidRPr="00C04E70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5A39B2F" w14:textId="6BBAA307" w:rsidR="00315326" w:rsidRDefault="00315326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20D2745" w14:textId="40CC031E" w:rsidR="00D37A04" w:rsidRDefault="00D37A04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DA06060" w14:textId="3C9E31D8" w:rsidR="00D37A04" w:rsidRDefault="00D37A04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BEB05C3" w14:textId="2248B899" w:rsidR="00D37A04" w:rsidRDefault="00D37A04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ADE863E" w14:textId="25D0EF5D" w:rsidR="00D37A04" w:rsidRDefault="00D37A04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B7B7968" w14:textId="77777777" w:rsidR="00D37A04" w:rsidRDefault="00D37A04" w:rsidP="0031532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26138C95" w14:textId="77777777" w:rsidR="00D44FD7" w:rsidRDefault="00D44FD7" w:rsidP="00D44FD7">
      <w:pPr>
        <w:spacing w:after="0" w:line="240" w:lineRule="auto"/>
        <w:ind w:left="1440"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ТАЙЛАН БИЧСЭН: ХЭЗХ-ИЙН АХЛАХ</w:t>
      </w:r>
    </w:p>
    <w:p w14:paraId="5704FC68" w14:textId="21519B32" w:rsidR="00D44FD7" w:rsidRDefault="00D44FD7" w:rsidP="00D44FD7">
      <w:pPr>
        <w:spacing w:after="0" w:line="240" w:lineRule="auto"/>
        <w:ind w:left="720" w:firstLine="720"/>
        <w:jc w:val="both"/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ab/>
        <w:t xml:space="preserve">МЭРГЭЖИЛТЭН  </w:t>
      </w:r>
      <w:r w:rsidR="00315326">
        <w:rPr>
          <w:rFonts w:ascii="Arial" w:hAnsi="Arial" w:cs="Arial"/>
          <w:sz w:val="24"/>
          <w:szCs w:val="24"/>
          <w:lang w:val="mn-MN"/>
        </w:rPr>
        <w:t xml:space="preserve">              </w:t>
      </w:r>
      <w:r>
        <w:rPr>
          <w:rFonts w:ascii="Arial" w:hAnsi="Arial" w:cs="Arial"/>
          <w:sz w:val="24"/>
          <w:szCs w:val="24"/>
          <w:lang w:val="mn-MN"/>
        </w:rPr>
        <w:t xml:space="preserve">       С.ЦЭНГЭЛМАА</w:t>
      </w:r>
    </w:p>
    <w:sectPr w:rsidR="00D44FD7" w:rsidSect="00315326">
      <w:pgSz w:w="11907" w:h="16840" w:code="9"/>
      <w:pgMar w:top="1134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D7"/>
    <w:rsid w:val="001B79E4"/>
    <w:rsid w:val="00315326"/>
    <w:rsid w:val="00373BA9"/>
    <w:rsid w:val="003F036E"/>
    <w:rsid w:val="00447A02"/>
    <w:rsid w:val="005B01C2"/>
    <w:rsid w:val="00612A8A"/>
    <w:rsid w:val="008159C7"/>
    <w:rsid w:val="00882DB5"/>
    <w:rsid w:val="008D6985"/>
    <w:rsid w:val="00B126CA"/>
    <w:rsid w:val="00B44E20"/>
    <w:rsid w:val="00B844F7"/>
    <w:rsid w:val="00C00BCB"/>
    <w:rsid w:val="00C32B50"/>
    <w:rsid w:val="00D37A04"/>
    <w:rsid w:val="00D44FD7"/>
    <w:rsid w:val="00E76334"/>
    <w:rsid w:val="00FA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99A4"/>
  <w15:chartTrackingRefBased/>
  <w15:docId w15:val="{3C4FA528-2D31-4EB6-9F04-930CC475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F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С.Цэнгэлмаа</dc:creator>
  <cp:keywords/>
  <dc:description/>
  <cp:lastModifiedBy>С.Цэнгэлмаа</cp:lastModifiedBy>
  <cp:revision>20</cp:revision>
  <dcterms:created xsi:type="dcterms:W3CDTF">2022-03-24T09:09:00Z</dcterms:created>
  <dcterms:modified xsi:type="dcterms:W3CDTF">2022-04-15T09:12:00Z</dcterms:modified>
</cp:coreProperties>
</file>