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CD" w:rsidRDefault="00756BCD" w:rsidP="00D82A85">
      <w:pPr>
        <w:jc w:val="center"/>
        <w:rPr>
          <w:rFonts w:ascii="Arial Mon" w:hAnsi="Arial Mon"/>
          <w:sz w:val="24"/>
          <w:szCs w:val="24"/>
          <w:lang w:val="mn-MN"/>
        </w:rPr>
      </w:pPr>
    </w:p>
    <w:p w:rsidR="005D6996" w:rsidRDefault="002F28BD" w:rsidP="00D82A85">
      <w:pPr>
        <w:jc w:val="center"/>
        <w:rPr>
          <w:rFonts w:ascii="Arial Mon" w:hAnsi="Arial Mon"/>
          <w:sz w:val="24"/>
          <w:szCs w:val="24"/>
          <w:lang w:val="mn-MN"/>
        </w:rPr>
      </w:pPr>
      <w:r>
        <w:rPr>
          <w:rFonts w:ascii="Arial Mon" w:hAnsi="Arial Mon"/>
          <w:sz w:val="24"/>
          <w:szCs w:val="24"/>
          <w:lang w:val="mn-MN"/>
        </w:rPr>
        <w:t xml:space="preserve">ДАРАЛТ-МАССЫН  ЭЭЛЖИТ </w:t>
      </w:r>
      <w:r w:rsidR="00D82A85">
        <w:rPr>
          <w:rFonts w:ascii="Arial Mon" w:hAnsi="Arial Mon"/>
          <w:sz w:val="24"/>
          <w:szCs w:val="24"/>
          <w:lang w:val="mn-MN"/>
        </w:rPr>
        <w:t xml:space="preserve">ХЯНАЛТ  ШАЛГАЛТ, </w:t>
      </w:r>
    </w:p>
    <w:p w:rsidR="005D6996" w:rsidRDefault="00D82A85" w:rsidP="005D6996">
      <w:pPr>
        <w:jc w:val="center"/>
        <w:rPr>
          <w:rFonts w:ascii="Arial Mon" w:hAnsi="Arial Mon"/>
          <w:sz w:val="24"/>
          <w:szCs w:val="24"/>
          <w:lang w:val="mn-MN"/>
        </w:rPr>
      </w:pPr>
      <w:r>
        <w:rPr>
          <w:rFonts w:ascii="Arial Mon" w:hAnsi="Arial Mon"/>
          <w:sz w:val="24"/>
          <w:szCs w:val="24"/>
          <w:lang w:val="mn-MN"/>
        </w:rPr>
        <w:t xml:space="preserve"> </w:t>
      </w:r>
      <w:r w:rsidR="002F28BD">
        <w:rPr>
          <w:rFonts w:ascii="Arial Mon" w:hAnsi="Arial Mon"/>
          <w:sz w:val="24"/>
          <w:szCs w:val="24"/>
          <w:lang w:val="mn-MN"/>
        </w:rPr>
        <w:t>БАТАЛГААЖУУЛАЛТЫН АЖИЛ</w:t>
      </w:r>
      <w:r w:rsidR="00B63B98">
        <w:rPr>
          <w:rFonts w:ascii="Arial Mon" w:hAnsi="Arial Mon"/>
          <w:sz w:val="24"/>
          <w:szCs w:val="24"/>
          <w:lang w:val="mn-MN"/>
        </w:rPr>
        <w:t xml:space="preserve">  </w:t>
      </w:r>
    </w:p>
    <w:p w:rsidR="002F28BD" w:rsidRDefault="005D6996" w:rsidP="005D6996">
      <w:pPr>
        <w:jc w:val="center"/>
        <w:rPr>
          <w:rFonts w:ascii="Arial Mon" w:hAnsi="Arial Mon"/>
          <w:sz w:val="24"/>
          <w:szCs w:val="24"/>
          <w:lang w:val="mn-MN"/>
        </w:rPr>
      </w:pPr>
      <w:r>
        <w:rPr>
          <w:rFonts w:ascii="Arial Mon" w:hAnsi="Arial Mon"/>
          <w:sz w:val="24"/>
          <w:szCs w:val="24"/>
          <w:lang w:val="mn-MN"/>
        </w:rPr>
        <w:t>/ 2021  оны  05-р  сарын  01-ний  байдлаар /</w:t>
      </w:r>
    </w:p>
    <w:p w:rsidR="00756BCD" w:rsidRDefault="00444859" w:rsidP="00D4759B">
      <w:pPr>
        <w:rPr>
          <w:rFonts w:ascii="Arial Mon" w:hAnsi="Arial Mon"/>
          <w:sz w:val="24"/>
          <w:szCs w:val="24"/>
          <w:lang w:val="mn-MN"/>
        </w:rPr>
      </w:pPr>
      <w:r>
        <w:rPr>
          <w:rFonts w:ascii="Arial Mon" w:hAnsi="Arial Mon"/>
          <w:sz w:val="24"/>
          <w:szCs w:val="24"/>
          <w:lang w:val="mn-MN"/>
        </w:rPr>
        <w:t xml:space="preserve"> </w:t>
      </w:r>
      <w:r w:rsidR="00D4759B">
        <w:rPr>
          <w:rFonts w:ascii="Arial Mon" w:hAnsi="Arial Mon"/>
          <w:sz w:val="24"/>
          <w:szCs w:val="24"/>
          <w:lang w:val="mn-MN"/>
        </w:rPr>
        <w:t xml:space="preserve">2021.05.01                                                                                                     </w:t>
      </w:r>
      <w:bookmarkStart w:id="0" w:name="_GoBack"/>
      <w:bookmarkEnd w:id="0"/>
      <w:r w:rsidR="00D4759B">
        <w:rPr>
          <w:rFonts w:ascii="Arial Mon" w:hAnsi="Arial Mon"/>
          <w:sz w:val="24"/>
          <w:szCs w:val="24"/>
          <w:lang w:val="mn-MN"/>
        </w:rPr>
        <w:t>Сайнцагаан</w:t>
      </w:r>
      <w:r>
        <w:rPr>
          <w:rFonts w:ascii="Arial Mon" w:hAnsi="Arial Mon"/>
          <w:sz w:val="24"/>
          <w:szCs w:val="24"/>
          <w:lang w:val="mn-MN"/>
        </w:rPr>
        <w:t xml:space="preserve">    </w:t>
      </w:r>
    </w:p>
    <w:p w:rsidR="006B7F0C" w:rsidRDefault="00444859" w:rsidP="00444859">
      <w:pPr>
        <w:jc w:val="both"/>
        <w:rPr>
          <w:rFonts w:ascii="Arial Mon" w:hAnsi="Arial Mon"/>
          <w:sz w:val="24"/>
          <w:szCs w:val="24"/>
          <w:lang w:val="mn-MN"/>
        </w:rPr>
      </w:pPr>
      <w:r>
        <w:rPr>
          <w:rFonts w:ascii="Arial Mon" w:hAnsi="Arial Mon"/>
          <w:sz w:val="24"/>
          <w:szCs w:val="24"/>
          <w:lang w:val="mn-MN"/>
        </w:rPr>
        <w:t>Энэ  оны  эхнээс</w:t>
      </w:r>
      <w:r w:rsidR="00CE66D0">
        <w:rPr>
          <w:rFonts w:ascii="Arial Mon" w:hAnsi="Arial Mon"/>
          <w:sz w:val="24"/>
          <w:szCs w:val="24"/>
        </w:rPr>
        <w:t xml:space="preserve">  </w:t>
      </w:r>
      <w:r w:rsidR="00CE66D0">
        <w:rPr>
          <w:rFonts w:ascii="Arial Mon" w:hAnsi="Arial Mon"/>
          <w:sz w:val="24"/>
          <w:szCs w:val="24"/>
          <w:lang w:val="mn-MN"/>
        </w:rPr>
        <w:t>Аймгийн  төвд  болон  баруун,  зүүн  лагериудад  байрлалтай  аж  ахуйн  нэгж  байгууллага,  хүнсний дэлгүүрүүд, төсвийн  байгууллага,  сургууль,  цэцэрлэгүүд,  “Тогтох  мандал”  хүнсний  зах,  төв  талбайд  гар  дээрээс  худалдаа  үйлчилгээ  явуулж  байгаа  иргэдийн  худалдааны  жин  хэмжүүр</w:t>
      </w:r>
      <w:r w:rsidR="00AD12C2">
        <w:rPr>
          <w:rFonts w:ascii="Arial Mon" w:hAnsi="Arial Mon"/>
          <w:sz w:val="24"/>
          <w:szCs w:val="24"/>
          <w:lang w:val="mn-MN"/>
        </w:rPr>
        <w:t>үүд</w:t>
      </w:r>
      <w:r w:rsidR="00CE66D0">
        <w:rPr>
          <w:rFonts w:ascii="Arial Mon" w:hAnsi="Arial Mon"/>
          <w:sz w:val="24"/>
          <w:szCs w:val="24"/>
          <w:lang w:val="mn-MN"/>
        </w:rPr>
        <w:t xml:space="preserve">, </w:t>
      </w:r>
      <w:r w:rsidR="00AD12C2">
        <w:rPr>
          <w:rFonts w:ascii="Arial Mon" w:hAnsi="Arial Mon"/>
          <w:sz w:val="24"/>
          <w:szCs w:val="24"/>
          <w:lang w:val="mn-MN"/>
        </w:rPr>
        <w:t xml:space="preserve">“Ган  илч”  ХХК-ний  150  тонны  1,  уул  уурхай  олборлолтын  “Циркони”  ХХК-ний  150  тонны  1  авто  пүү,  ХХААГазрын  500  кг-аас  3  тонны  А12Е  маркийн  </w:t>
      </w:r>
      <w:r w:rsidR="00B03BB2">
        <w:rPr>
          <w:rFonts w:ascii="Arial Mon" w:hAnsi="Arial Mon"/>
          <w:sz w:val="24"/>
          <w:szCs w:val="24"/>
          <w:lang w:val="mn-MN"/>
        </w:rPr>
        <w:t xml:space="preserve">малын  </w:t>
      </w:r>
      <w:r w:rsidR="00AD12C2">
        <w:rPr>
          <w:rFonts w:ascii="Arial Mon" w:hAnsi="Arial Mon"/>
          <w:sz w:val="24"/>
          <w:szCs w:val="24"/>
          <w:lang w:val="mn-MN"/>
        </w:rPr>
        <w:t>пүүнүүдэд  хэмж</w:t>
      </w:r>
      <w:r w:rsidR="00F134A2">
        <w:rPr>
          <w:rFonts w:ascii="Arial Mon" w:hAnsi="Arial Mon"/>
          <w:sz w:val="24"/>
          <w:szCs w:val="24"/>
          <w:lang w:val="mn-MN"/>
        </w:rPr>
        <w:t>их  хэрэгслийн  хэмжил  зүйн  хя</w:t>
      </w:r>
      <w:r w:rsidR="00AD12C2">
        <w:rPr>
          <w:rFonts w:ascii="Arial Mon" w:hAnsi="Arial Mon"/>
          <w:sz w:val="24"/>
          <w:szCs w:val="24"/>
          <w:lang w:val="mn-MN"/>
        </w:rPr>
        <w:t>налт  шалгалт,  хэмжих  хэрэгслийн  ээлжит  шалгалт,  баталгаажуулалты</w:t>
      </w:r>
      <w:r w:rsidR="00F134A2">
        <w:rPr>
          <w:rFonts w:ascii="Arial Mon" w:hAnsi="Arial Mon"/>
          <w:sz w:val="24"/>
          <w:szCs w:val="24"/>
          <w:lang w:val="mn-MN"/>
        </w:rPr>
        <w:t>н  ажил  үүргийг,  Хэ</w:t>
      </w:r>
      <w:r w:rsidR="00AD12C2">
        <w:rPr>
          <w:rFonts w:ascii="Arial Mon" w:hAnsi="Arial Mon"/>
          <w:sz w:val="24"/>
          <w:szCs w:val="24"/>
          <w:lang w:val="mn-MN"/>
        </w:rPr>
        <w:t>лтсийн</w:t>
      </w:r>
      <w:r w:rsidR="00F134A2">
        <w:rPr>
          <w:rFonts w:ascii="Arial Mon" w:hAnsi="Arial Mon"/>
          <w:sz w:val="24"/>
          <w:szCs w:val="24"/>
          <w:lang w:val="mn-MN"/>
        </w:rPr>
        <w:t xml:space="preserve">  дарга</w:t>
      </w:r>
      <w:r w:rsidR="00AD12C2">
        <w:rPr>
          <w:rFonts w:ascii="Arial Mon" w:hAnsi="Arial Mon"/>
          <w:sz w:val="24"/>
          <w:szCs w:val="24"/>
          <w:lang w:val="mn-MN"/>
        </w:rPr>
        <w:t xml:space="preserve">  А.Пүрэвсүрэн,  чанарын </w:t>
      </w:r>
      <w:r w:rsidR="00F134A2">
        <w:rPr>
          <w:rFonts w:ascii="Arial Mon" w:hAnsi="Arial Mon"/>
          <w:sz w:val="24"/>
          <w:szCs w:val="24"/>
          <w:lang w:val="mn-MN"/>
        </w:rPr>
        <w:t xml:space="preserve"> баталгаажуулалтын  </w:t>
      </w:r>
      <w:r w:rsidR="00AD12C2">
        <w:rPr>
          <w:rFonts w:ascii="Arial Mon" w:hAnsi="Arial Mon"/>
          <w:sz w:val="24"/>
          <w:szCs w:val="24"/>
          <w:lang w:val="mn-MN"/>
        </w:rPr>
        <w:t xml:space="preserve"> шинжээч  Д.Дэнсмаа,</w:t>
      </w:r>
      <w:r w:rsidR="00F134A2">
        <w:rPr>
          <w:rFonts w:ascii="Arial Mon" w:hAnsi="Arial Mon"/>
          <w:sz w:val="24"/>
          <w:szCs w:val="24"/>
          <w:lang w:val="mn-MN"/>
        </w:rPr>
        <w:t xml:space="preserve">  хэмжүүрийн  улсын  шалгагч  Б.Батцоож,  архив  мэдээлэл  хариуцсан мэргэжилтэн  Б.Жавхлан  нарын  бүрэлдэхүүнтэйгээр,  “Хэмжил  зүйн  тухай  хууль”,  түүнтэй  холбогдон  гарсан  тушаал,  тогтоол,  дүрэм  журам,  шалгах  аргын  стандарт,  шаардлагын  дагуу  </w:t>
      </w:r>
      <w:r w:rsidR="000265F3">
        <w:rPr>
          <w:rFonts w:ascii="Arial Mon" w:hAnsi="Arial Mon"/>
          <w:sz w:val="24"/>
          <w:szCs w:val="24"/>
          <w:lang w:val="mn-MN"/>
        </w:rPr>
        <w:t xml:space="preserve">хийж  </w:t>
      </w:r>
      <w:r w:rsidR="00F134A2">
        <w:rPr>
          <w:rFonts w:ascii="Arial Mon" w:hAnsi="Arial Mon"/>
          <w:sz w:val="24"/>
          <w:szCs w:val="24"/>
          <w:lang w:val="mn-MN"/>
        </w:rPr>
        <w:t>гүйцэтгэсэн  болно.</w:t>
      </w:r>
    </w:p>
    <w:p w:rsidR="00B05F27" w:rsidRDefault="006B7F0C" w:rsidP="00444859">
      <w:pPr>
        <w:jc w:val="both"/>
        <w:rPr>
          <w:rFonts w:ascii="Arial Mon" w:hAnsi="Arial Mon"/>
          <w:sz w:val="24"/>
          <w:szCs w:val="24"/>
          <w:lang w:val="mn-MN"/>
        </w:rPr>
      </w:pPr>
      <w:r>
        <w:rPr>
          <w:rFonts w:ascii="Arial Mon" w:hAnsi="Arial Mon"/>
          <w:sz w:val="24"/>
          <w:szCs w:val="24"/>
          <w:lang w:val="mn-MN"/>
        </w:rPr>
        <w:t xml:space="preserve">    Хяналт  шалгалт,  ээлжит  баталгаажуулалтын  ажлын  явцад  ААНБайгууллага,  иргэд  ашиглаж  байгаа  жин  хэмжүүрийн  тоос  шороог  арчиж  цэвэрлээгүй,  өмнөх  баталгаажуулалтын  гэрчилгээг  үрэгдүүлсэн,  эрээд  олохгүй  байх,</w:t>
      </w:r>
      <w:r w:rsidR="00F134A2">
        <w:rPr>
          <w:rFonts w:ascii="Arial Mon" w:hAnsi="Arial Mon"/>
          <w:sz w:val="24"/>
          <w:szCs w:val="24"/>
          <w:lang w:val="mn-MN"/>
        </w:rPr>
        <w:t xml:space="preserve"> </w:t>
      </w:r>
      <w:r>
        <w:rPr>
          <w:rFonts w:ascii="Arial Mon" w:hAnsi="Arial Mon"/>
          <w:sz w:val="24"/>
          <w:szCs w:val="24"/>
          <w:lang w:val="mn-MN"/>
        </w:rPr>
        <w:t xml:space="preserve"> баталгаажуулалтын  хугацаа  нь  дууссан,  энэ  нь  “Хэмжил  зүйн  тухай  хууль”-ийн  5-р  бүлгийн  “ Иргэн,  хуулийн  этгээдийн  эрх,  үррэг”-ийн  заалтуудыг  биелүүлээгүй,  худалдагчийн  хувцас,  малгай,  таних  тэмдэггүй,  жин  хэмжүүрээ  баталгаажуулахгүйгээр  худалдаа  үйлчилгээ  явуулж  байгаа,  савласан  бүтээгдэхүүний  тоо  хэмжээ</w:t>
      </w:r>
      <w:r w:rsidR="00593CE1">
        <w:rPr>
          <w:rFonts w:ascii="Arial Mon" w:hAnsi="Arial Mon"/>
          <w:sz w:val="24"/>
          <w:szCs w:val="24"/>
          <w:lang w:val="mn-MN"/>
        </w:rPr>
        <w:t xml:space="preserve">  дутуу  савлагдсан  зэрэг  зөрчил  дутагдлууд  илэрч  байлаа.</w:t>
      </w:r>
      <w:r w:rsidR="002F4CA8">
        <w:rPr>
          <w:rFonts w:ascii="Arial Mon" w:hAnsi="Arial Mon"/>
          <w:sz w:val="24"/>
          <w:szCs w:val="24"/>
          <w:lang w:val="mn-MN"/>
        </w:rPr>
        <w:t xml:space="preserve">  Тухайлб</w:t>
      </w:r>
      <w:r w:rsidR="007A0FB9">
        <w:rPr>
          <w:rFonts w:ascii="Arial Mon" w:hAnsi="Arial Mon"/>
          <w:sz w:val="24"/>
          <w:szCs w:val="24"/>
          <w:lang w:val="mn-MN"/>
        </w:rPr>
        <w:t>ал:-  “ Хишиг”,  “Ойг”,  “Тойн  хайрхан”,  “Жинд  болор”  дэлгүүрүүдэд  худалдагч  нь  хувцас  хэрэглэлгүй  худалдаа  үйлчилгээ  явуулж  байсныг  анхааруулан  зөвлөгөө  өгч,  гар  дээрээс  худалдаа  эрхлэгч  М.Энхжаргал,  Давааханд  нар  баталгаажуулалтын  гэрчилгээ  аваагүй  жин  хэмжүүрээр  үйлчилгээ  явуулж  байсныг  газар  дээр  нь  жин  хэмжүүрийг  нь  баталгаажуулалтанд  хамруулж,</w:t>
      </w:r>
      <w:r w:rsidR="000206C7">
        <w:rPr>
          <w:rFonts w:ascii="Arial Mon" w:hAnsi="Arial Mon"/>
          <w:sz w:val="24"/>
          <w:szCs w:val="24"/>
          <w:lang w:val="mn-MN"/>
        </w:rPr>
        <w:t xml:space="preserve">  </w:t>
      </w:r>
      <w:r w:rsidR="00013E65">
        <w:rPr>
          <w:rFonts w:ascii="Arial Mon" w:hAnsi="Arial Mon"/>
          <w:sz w:val="24"/>
          <w:szCs w:val="24"/>
          <w:lang w:val="mn-MN"/>
        </w:rPr>
        <w:t>“ Тойн  хайрхан “  дэлгүүрийн  1  кг-аар  савласан  сахар,  будааны  хэмжээг  2 – 3  дахин  шалгахад  962-968  граммаар  савлаж,  32-38  граммаар,  “ Номадс  фүүд “  ХХК-ний  дэлгүүрийн  савласан  бүтээгдэхүүнд  шалгалт  хиихэд,  1  кг-аар  савласан  гэх  шар,  цагаан  б</w:t>
      </w:r>
      <w:r w:rsidR="00B266B1">
        <w:rPr>
          <w:rFonts w:ascii="Arial Mon" w:hAnsi="Arial Mon"/>
          <w:sz w:val="24"/>
          <w:szCs w:val="24"/>
          <w:lang w:val="mn-MN"/>
        </w:rPr>
        <w:t>удаа,  сахарын  савлалт  хэмжээ</w:t>
      </w:r>
      <w:r w:rsidR="00013E65">
        <w:rPr>
          <w:rFonts w:ascii="Arial Mon" w:hAnsi="Arial Mon"/>
          <w:sz w:val="24"/>
          <w:szCs w:val="24"/>
          <w:lang w:val="mn-MN"/>
        </w:rPr>
        <w:t xml:space="preserve">ндээ  хүрэхгүй  980  грамм  буюу  20  граммаар  </w:t>
      </w:r>
      <w:r w:rsidR="00B266B1">
        <w:rPr>
          <w:rFonts w:ascii="Arial Mon" w:hAnsi="Arial Mon"/>
          <w:sz w:val="24"/>
          <w:szCs w:val="24"/>
          <w:lang w:val="mn-MN"/>
        </w:rPr>
        <w:t xml:space="preserve">тус  тус  </w:t>
      </w:r>
      <w:r w:rsidR="00013E65">
        <w:rPr>
          <w:rFonts w:ascii="Arial Mon" w:hAnsi="Arial Mon"/>
          <w:sz w:val="24"/>
          <w:szCs w:val="24"/>
          <w:lang w:val="mn-MN"/>
        </w:rPr>
        <w:t xml:space="preserve">дутуу </w:t>
      </w:r>
      <w:r w:rsidR="00B266B1">
        <w:rPr>
          <w:rFonts w:ascii="Arial Mon" w:hAnsi="Arial Mon"/>
          <w:sz w:val="24"/>
          <w:szCs w:val="24"/>
          <w:lang w:val="mn-MN"/>
        </w:rPr>
        <w:t xml:space="preserve"> савласан  байсан  зөрчл</w:t>
      </w:r>
      <w:r w:rsidR="00013E65">
        <w:rPr>
          <w:rFonts w:ascii="Arial Mon" w:hAnsi="Arial Mon"/>
          <w:sz w:val="24"/>
          <w:szCs w:val="24"/>
          <w:lang w:val="mn-MN"/>
        </w:rPr>
        <w:t>ийг  илрүүлж,  албан  тоот  хүргүүлэн,  зөрчил  арилгас</w:t>
      </w:r>
      <w:r w:rsidR="00073889">
        <w:rPr>
          <w:rFonts w:ascii="Arial Mon" w:hAnsi="Arial Mon"/>
          <w:sz w:val="24"/>
          <w:szCs w:val="24"/>
          <w:lang w:val="mn-MN"/>
        </w:rPr>
        <w:t>ан  тухай  хариуг  бичгээр  авч</w:t>
      </w:r>
      <w:r w:rsidR="00013E65">
        <w:rPr>
          <w:rFonts w:ascii="Arial Mon" w:hAnsi="Arial Mon"/>
          <w:sz w:val="24"/>
          <w:szCs w:val="24"/>
          <w:lang w:val="mn-MN"/>
        </w:rPr>
        <w:t xml:space="preserve">  шалган</w:t>
      </w:r>
      <w:r w:rsidR="00073889">
        <w:rPr>
          <w:rFonts w:ascii="Arial Mon" w:hAnsi="Arial Mon"/>
          <w:sz w:val="24"/>
          <w:szCs w:val="24"/>
          <w:lang w:val="mn-MN"/>
        </w:rPr>
        <w:t>,</w:t>
      </w:r>
      <w:r w:rsidR="00013E65">
        <w:rPr>
          <w:rFonts w:ascii="Arial Mon" w:hAnsi="Arial Mon"/>
          <w:sz w:val="24"/>
          <w:szCs w:val="24"/>
          <w:lang w:val="mn-MN"/>
        </w:rPr>
        <w:t xml:space="preserve">  тухайн  зөрчлийг  </w:t>
      </w:r>
      <w:r w:rsidR="00073889">
        <w:rPr>
          <w:rFonts w:ascii="Arial Mon" w:hAnsi="Arial Mon"/>
          <w:sz w:val="24"/>
          <w:szCs w:val="24"/>
          <w:lang w:val="mn-MN"/>
        </w:rPr>
        <w:t xml:space="preserve">бүрэн  </w:t>
      </w:r>
      <w:r w:rsidR="00013E65">
        <w:rPr>
          <w:rFonts w:ascii="Arial Mon" w:hAnsi="Arial Mon"/>
          <w:sz w:val="24"/>
          <w:szCs w:val="24"/>
          <w:lang w:val="mn-MN"/>
        </w:rPr>
        <w:t>арилгуулсан  болно.</w:t>
      </w:r>
    </w:p>
    <w:p w:rsidR="00EA0FCA" w:rsidRDefault="00B05F27" w:rsidP="00444859">
      <w:pPr>
        <w:jc w:val="both"/>
        <w:rPr>
          <w:rFonts w:ascii="Arial Mon" w:hAnsi="Arial Mon"/>
          <w:sz w:val="24"/>
          <w:szCs w:val="24"/>
          <w:lang w:val="mn-MN"/>
        </w:rPr>
      </w:pPr>
      <w:r>
        <w:rPr>
          <w:rFonts w:ascii="Arial Mon" w:hAnsi="Arial Mon"/>
          <w:sz w:val="24"/>
          <w:szCs w:val="24"/>
          <w:lang w:val="mn-MN"/>
        </w:rPr>
        <w:lastRenderedPageBreak/>
        <w:t xml:space="preserve">    </w:t>
      </w:r>
    </w:p>
    <w:p w:rsidR="00FF4F07" w:rsidRDefault="00B05F27" w:rsidP="00444859">
      <w:pPr>
        <w:jc w:val="both"/>
        <w:rPr>
          <w:rFonts w:ascii="Arial Mon" w:hAnsi="Arial Mon"/>
          <w:sz w:val="24"/>
          <w:szCs w:val="24"/>
          <w:lang w:val="mn-MN"/>
        </w:rPr>
      </w:pPr>
      <w:r>
        <w:rPr>
          <w:rFonts w:ascii="Arial Mon" w:hAnsi="Arial Mon"/>
          <w:sz w:val="24"/>
          <w:szCs w:val="24"/>
          <w:lang w:val="mn-MN"/>
        </w:rPr>
        <w:t xml:space="preserve"> Он  гарснаас  хойшхи  энэ  хугацаанд  цул  массын  ээлжит  баталгаажуулалтын  чиглэлээр  2  авто  пүү,  Малын  4  пүү,  худалдаа  үйлчилгээний  119,  нийт  125,</w:t>
      </w:r>
      <w:r w:rsidR="00304091">
        <w:rPr>
          <w:rFonts w:ascii="Arial Mon" w:hAnsi="Arial Mon"/>
          <w:sz w:val="24"/>
          <w:szCs w:val="24"/>
          <w:lang w:val="mn-MN"/>
        </w:rPr>
        <w:t xml:space="preserve">  дулаан  даралтын  чиглэлээр  “ Дашваанжил “  ХХК-ний  7,  “ Загал  буурал  хайрхан “  дугуй  засварын  3-н  ажлын  манометр,  “ УАУТөв”-ийн  болон  иргэдийн  8-н  цусны  даралтын  сфигмоманометрууд,  нийт  18-н  даралтын  манометрууд,  бүгд  143  хэмжих  хэрэгслийг  ээлжит  баталгаажуулалтанд  төлөвлөгөө  графикийн  дагуу  хамруулж,  </w:t>
      </w:r>
      <w:r w:rsidR="00345FBD">
        <w:rPr>
          <w:rFonts w:ascii="Arial Mon" w:hAnsi="Arial Mon"/>
          <w:sz w:val="24"/>
          <w:szCs w:val="24"/>
          <w:lang w:val="mn-MN"/>
        </w:rPr>
        <w:t xml:space="preserve"> 1.992.100  төгрөгний  ажил  үйлчилгээ  гүйцэтгэлээ.</w:t>
      </w:r>
      <w:r>
        <w:rPr>
          <w:rFonts w:ascii="Arial Mon" w:hAnsi="Arial Mon"/>
          <w:sz w:val="24"/>
          <w:szCs w:val="24"/>
          <w:lang w:val="mn-MN"/>
        </w:rPr>
        <w:t xml:space="preserve"> </w:t>
      </w:r>
      <w:r w:rsidR="002F4CA8">
        <w:rPr>
          <w:rFonts w:ascii="Arial Mon" w:hAnsi="Arial Mon"/>
          <w:sz w:val="24"/>
          <w:szCs w:val="24"/>
          <w:lang w:val="mn-MN"/>
        </w:rPr>
        <w:t xml:space="preserve">  </w:t>
      </w:r>
    </w:p>
    <w:p w:rsidR="00FF4F07" w:rsidRDefault="00FF4F07" w:rsidP="00444859">
      <w:pPr>
        <w:jc w:val="both"/>
        <w:rPr>
          <w:rFonts w:ascii="Arial Mon" w:hAnsi="Arial Mon"/>
          <w:sz w:val="24"/>
          <w:szCs w:val="24"/>
          <w:lang w:val="mn-MN"/>
        </w:rPr>
      </w:pPr>
    </w:p>
    <w:p w:rsidR="00444859" w:rsidRPr="002F28BD" w:rsidRDefault="00FF4F07" w:rsidP="00FF4F07">
      <w:pPr>
        <w:jc w:val="center"/>
        <w:rPr>
          <w:rFonts w:ascii="Arial Mon" w:hAnsi="Arial Mon"/>
          <w:sz w:val="24"/>
          <w:szCs w:val="24"/>
          <w:lang w:val="mn-MN"/>
        </w:rPr>
      </w:pPr>
      <w:r>
        <w:rPr>
          <w:rFonts w:ascii="Arial Mon" w:hAnsi="Arial Mon"/>
          <w:sz w:val="24"/>
          <w:szCs w:val="24"/>
          <w:lang w:val="mn-MN"/>
        </w:rPr>
        <w:t>Мэдээллийг  хэмжүүрийн  улсын  шалгагч          М.Эрдэнэбаатар</w:t>
      </w:r>
    </w:p>
    <w:sectPr w:rsidR="00444859" w:rsidRPr="002F2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BD"/>
    <w:rsid w:val="00013E65"/>
    <w:rsid w:val="000206C7"/>
    <w:rsid w:val="000265F3"/>
    <w:rsid w:val="00073889"/>
    <w:rsid w:val="002F28BD"/>
    <w:rsid w:val="002F4CA8"/>
    <w:rsid w:val="00304091"/>
    <w:rsid w:val="00345FBD"/>
    <w:rsid w:val="00444859"/>
    <w:rsid w:val="00593CE1"/>
    <w:rsid w:val="005D6996"/>
    <w:rsid w:val="006B7F0C"/>
    <w:rsid w:val="00756BCD"/>
    <w:rsid w:val="00790165"/>
    <w:rsid w:val="007A0FB9"/>
    <w:rsid w:val="00AD12C2"/>
    <w:rsid w:val="00B03BB2"/>
    <w:rsid w:val="00B05F27"/>
    <w:rsid w:val="00B266B1"/>
    <w:rsid w:val="00B63B98"/>
    <w:rsid w:val="00CE66D0"/>
    <w:rsid w:val="00D4759B"/>
    <w:rsid w:val="00D515C5"/>
    <w:rsid w:val="00D82A85"/>
    <w:rsid w:val="00EA0FCA"/>
    <w:rsid w:val="00F134A2"/>
    <w:rsid w:val="00FF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erdenee</dc:creator>
  <cp:lastModifiedBy>erdenee</cp:lastModifiedBy>
  <cp:revision>52</cp:revision>
  <dcterms:created xsi:type="dcterms:W3CDTF">2021-04-26T05:54:00Z</dcterms:created>
  <dcterms:modified xsi:type="dcterms:W3CDTF">2021-04-26T08:08:00Z</dcterms:modified>
</cp:coreProperties>
</file>