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29" w:rsidRDefault="000E4729" w:rsidP="000E4729">
      <w:pPr>
        <w:pStyle w:val="BodyTextIndent"/>
        <w:jc w:val="center"/>
        <w:rPr>
          <w:rFonts w:ascii="Times New Roman" w:hAnsi="Times New Roman"/>
          <w:b/>
          <w:sz w:val="22"/>
          <w:szCs w:val="22"/>
        </w:rPr>
      </w:pPr>
    </w:p>
    <w:p w:rsidR="000E4729" w:rsidRDefault="000E4729" w:rsidP="000E4729">
      <w:pPr>
        <w:pStyle w:val="BodyTextIndent"/>
        <w:jc w:val="center"/>
        <w:rPr>
          <w:rFonts w:ascii="Times New Roman" w:hAnsi="Times New Roman"/>
          <w:b/>
          <w:sz w:val="22"/>
          <w:szCs w:val="22"/>
        </w:rPr>
      </w:pPr>
    </w:p>
    <w:p w:rsidR="000E4729" w:rsidRPr="0016589F" w:rsidRDefault="000E4729" w:rsidP="000E4729">
      <w:pPr>
        <w:pStyle w:val="BodyTextIndent"/>
        <w:jc w:val="center"/>
        <w:rPr>
          <w:rFonts w:ascii="Times New Roman" w:hAnsi="Times New Roman"/>
          <w:sz w:val="22"/>
          <w:szCs w:val="22"/>
          <w:lang w:val="mn-MN"/>
        </w:rPr>
      </w:pPr>
      <w:r w:rsidRPr="00EB5FFA">
        <w:rPr>
          <w:rFonts w:ascii="Times New Roman" w:hAnsi="Times New Roman"/>
          <w:b/>
          <w:sz w:val="22"/>
          <w:szCs w:val="22"/>
          <w:lang w:val="mn-MN"/>
        </w:rPr>
        <w:t>ҮНИЙН САНАЛ АВАХ УРИЛГА</w:t>
      </w:r>
    </w:p>
    <w:p w:rsidR="000E4729" w:rsidRDefault="000E4729" w:rsidP="000E4729">
      <w:pPr>
        <w:pStyle w:val="BodyTextIndent"/>
        <w:ind w:left="0" w:firstLine="0"/>
        <w:jc w:val="right"/>
        <w:rPr>
          <w:rFonts w:ascii="Times New Roman" w:hAnsi="Times New Roman"/>
          <w:sz w:val="21"/>
          <w:szCs w:val="21"/>
          <w:lang w:val="mn-MN"/>
        </w:rPr>
      </w:pPr>
    </w:p>
    <w:p w:rsidR="000E4729" w:rsidRPr="00EB5FFA" w:rsidRDefault="000E4729" w:rsidP="000E4729">
      <w:pPr>
        <w:pStyle w:val="BodyTextIndent"/>
        <w:ind w:left="0" w:firstLine="0"/>
        <w:jc w:val="right"/>
        <w:rPr>
          <w:rFonts w:ascii="Times New Roman" w:hAnsi="Times New Roman"/>
          <w:sz w:val="21"/>
          <w:szCs w:val="21"/>
          <w:lang w:val="mn-MN"/>
        </w:rPr>
      </w:pPr>
    </w:p>
    <w:p w:rsidR="000E4729" w:rsidRPr="00B31E36" w:rsidRDefault="000E4729" w:rsidP="000E4729">
      <w:pPr>
        <w:pStyle w:val="BodyTextIndent"/>
        <w:ind w:left="0" w:firstLine="0"/>
        <w:jc w:val="right"/>
        <w:rPr>
          <w:rFonts w:ascii="Times New Roman" w:hAnsi="Times New Roman"/>
          <w:szCs w:val="24"/>
          <w:lang w:val="mn-MN"/>
        </w:rPr>
      </w:pP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p>
    <w:p w:rsidR="000E4729" w:rsidRPr="00B31E36" w:rsidRDefault="000E4729" w:rsidP="000E4729">
      <w:pPr>
        <w:spacing w:before="29"/>
        <w:ind w:right="-19" w:firstLine="567"/>
        <w:jc w:val="both"/>
        <w:rPr>
          <w:sz w:val="24"/>
          <w:szCs w:val="24"/>
          <w:lang w:val="mn-MN"/>
        </w:rPr>
      </w:pPr>
      <w:r w:rsidRPr="00B31E36">
        <w:rPr>
          <w:bCs/>
          <w:iCs/>
          <w:sz w:val="24"/>
          <w:szCs w:val="24"/>
          <w:lang w:val="mn-MN"/>
        </w:rPr>
        <w:t xml:space="preserve">Дундговь аймгийн Засаг даргын тамгын газар, Орон нутгийн өмчийн газар </w:t>
      </w:r>
      <w:r w:rsidRPr="00B31E36">
        <w:rPr>
          <w:sz w:val="24"/>
          <w:szCs w:val="24"/>
          <w:lang w:val="mn-MN"/>
        </w:rPr>
        <w:t xml:space="preserve"> нь сонгогдсон эрх бүхий тендерт оролцогчдоос “</w:t>
      </w:r>
      <w:r>
        <w:rPr>
          <w:sz w:val="24"/>
          <w:szCs w:val="24"/>
          <w:lang w:val="mn-MN"/>
        </w:rPr>
        <w:t>Луус сумын 0.4кВ-ын цахилгаан дамжуулах агаарын шугамын өргөтгөл</w:t>
      </w:r>
      <w:r w:rsidRPr="00B31E36">
        <w:rPr>
          <w:sz w:val="24"/>
          <w:szCs w:val="24"/>
        </w:rPr>
        <w:t>”</w:t>
      </w:r>
      <w:r>
        <w:rPr>
          <w:bCs/>
          <w:iCs/>
          <w:sz w:val="24"/>
          <w:szCs w:val="24"/>
          <w:lang w:val="mn-MN"/>
        </w:rPr>
        <w:t>-ийн ажлыг</w:t>
      </w:r>
      <w:r w:rsidRPr="00B31E36">
        <w:rPr>
          <w:bCs/>
          <w:iCs/>
          <w:sz w:val="24"/>
          <w:szCs w:val="24"/>
          <w:lang w:val="mn-MN"/>
        </w:rPr>
        <w:t xml:space="preserve"> </w:t>
      </w:r>
      <w:r w:rsidRPr="00B31E36">
        <w:rPr>
          <w:sz w:val="24"/>
          <w:szCs w:val="24"/>
          <w:lang w:val="mn-MN"/>
        </w:rPr>
        <w:t>гүйцэтгэх тухай үнийн санал ирүүлэхийг  урьж байна.</w:t>
      </w:r>
    </w:p>
    <w:p w:rsidR="000E4729" w:rsidRPr="00B31E36" w:rsidRDefault="000E4729" w:rsidP="000E4729">
      <w:pPr>
        <w:pStyle w:val="Default"/>
        <w:ind w:firstLine="567"/>
        <w:jc w:val="both"/>
        <w:rPr>
          <w:rFonts w:ascii="Times New Roman" w:hAnsi="Times New Roman" w:cs="Times New Roman"/>
          <w:lang w:val="mn-MN"/>
        </w:rPr>
      </w:pPr>
      <w:r w:rsidRPr="00B31E36">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B31E36">
        <w:rPr>
          <w:rFonts w:ascii="Times New Roman" w:hAnsi="Times New Roman" w:cs="Times New Roman"/>
        </w:rPr>
        <w:t>19</w:t>
      </w:r>
      <w:r w:rsidRPr="00B31E36">
        <w:rPr>
          <w:rFonts w:ascii="Times New Roman" w:hAnsi="Times New Roman" w:cs="Times New Roman"/>
          <w:lang w:val="mn-MN"/>
        </w:rPr>
        <w:t xml:space="preserve"> оны </w:t>
      </w:r>
      <w:r w:rsidRPr="00B31E36">
        <w:rPr>
          <w:rFonts w:ascii="Times New Roman" w:hAnsi="Times New Roman" w:cs="Times New Roman"/>
        </w:rPr>
        <w:t>255</w:t>
      </w:r>
      <w:r w:rsidRPr="00B31E36">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0E4729" w:rsidRPr="00B31E36" w:rsidRDefault="000E4729" w:rsidP="000E4729">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Тендерт оролцогч нь тендерийн баримт бичгийг илгээхийн өмнө </w:t>
      </w:r>
      <w:r w:rsidRPr="00B31E36">
        <w:rPr>
          <w:rFonts w:ascii="Times New Roman" w:hAnsi="Times New Roman"/>
          <w:bCs/>
          <w:iCs/>
          <w:szCs w:val="24"/>
          <w:lang w:val="mn-MN"/>
        </w:rPr>
        <w:t>50.000 (тавин мянган</w:t>
      </w:r>
      <w:r w:rsidRPr="00B31E36">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B31E36">
        <w:rPr>
          <w:rFonts w:ascii="Times New Roman" w:hAnsi="Times New Roman"/>
          <w:bCs/>
          <w:iCs/>
          <w:szCs w:val="24"/>
        </w:rPr>
        <w:t>30</w:t>
      </w:r>
      <w:r w:rsidRPr="00B31E36">
        <w:rPr>
          <w:rFonts w:ascii="Times New Roman" w:hAnsi="Times New Roman"/>
          <w:bCs/>
          <w:iCs/>
          <w:szCs w:val="24"/>
          <w:lang w:val="mn-MN"/>
        </w:rPr>
        <w:t xml:space="preserve"> </w:t>
      </w:r>
      <w:r w:rsidRPr="00B31E36">
        <w:rPr>
          <w:rFonts w:ascii="Times New Roman" w:hAnsi="Times New Roman"/>
          <w:szCs w:val="24"/>
          <w:lang w:val="mn-MN"/>
        </w:rPr>
        <w:t>хоногийн дотор хүчинтэй байна.</w:t>
      </w:r>
    </w:p>
    <w:p w:rsidR="000E4729" w:rsidRPr="00B31E36" w:rsidRDefault="000E4729" w:rsidP="000E4729">
      <w:pPr>
        <w:pStyle w:val="BodyTextIndent"/>
        <w:ind w:left="0" w:firstLine="567"/>
        <w:rPr>
          <w:rFonts w:ascii="Times New Roman" w:hAnsi="Times New Roman"/>
          <w:szCs w:val="24"/>
          <w:lang w:val="mn-MN"/>
        </w:rPr>
      </w:pPr>
    </w:p>
    <w:p w:rsidR="000E4729" w:rsidRPr="00B31E36" w:rsidRDefault="000E4729" w:rsidP="000E4729">
      <w:pPr>
        <w:pStyle w:val="BodyTextIndent"/>
        <w:ind w:left="0" w:firstLine="567"/>
        <w:rPr>
          <w:rFonts w:ascii="Times New Roman" w:hAnsi="Times New Roman"/>
          <w:szCs w:val="24"/>
          <w:lang w:val="mn-MN"/>
        </w:rPr>
      </w:pPr>
      <w:r w:rsidRPr="00B31E36">
        <w:rPr>
          <w:rFonts w:ascii="Times New Roman" w:hAnsi="Times New Roman"/>
          <w:szCs w:val="24"/>
          <w:lang w:val="mn-MN"/>
        </w:rPr>
        <w:t>Үнийн санал ирүүлэх ажлын зураг, техникийн нөхцөл болон төсвийг tender.gov.mn TЭЗҮ хэсэгт хавсаргасан болно.</w:t>
      </w:r>
    </w:p>
    <w:p w:rsidR="000E4729" w:rsidRPr="00B31E36" w:rsidRDefault="000E4729" w:rsidP="000E4729">
      <w:pPr>
        <w:pStyle w:val="BodyTextIndent"/>
        <w:ind w:left="0" w:firstLine="567"/>
        <w:rPr>
          <w:rFonts w:ascii="Times New Roman" w:hAnsi="Times New Roman"/>
          <w:szCs w:val="24"/>
          <w:lang w:val="mn-MN"/>
        </w:rPr>
      </w:pPr>
    </w:p>
    <w:p w:rsidR="000E4729" w:rsidRPr="00B31E36" w:rsidRDefault="000E4729" w:rsidP="000E4729">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w:t>
      </w:r>
      <w:r>
        <w:rPr>
          <w:rFonts w:ascii="Times New Roman" w:hAnsi="Times New Roman"/>
          <w:bCs/>
          <w:iCs/>
          <w:szCs w:val="24"/>
          <w:lang w:val="mn-MN"/>
        </w:rPr>
        <w:t xml:space="preserve">2021 оны 04 сарын </w:t>
      </w:r>
      <w:r>
        <w:rPr>
          <w:rFonts w:ascii="Times New Roman" w:hAnsi="Times New Roman"/>
          <w:bCs/>
          <w:iCs/>
          <w:szCs w:val="24"/>
        </w:rPr>
        <w:t>20</w:t>
      </w:r>
      <w:r>
        <w:rPr>
          <w:rFonts w:ascii="Times New Roman" w:hAnsi="Times New Roman"/>
          <w:bCs/>
          <w:iCs/>
          <w:szCs w:val="24"/>
          <w:lang w:val="mn-MN"/>
        </w:rPr>
        <w:t>-ны</w:t>
      </w:r>
      <w:r w:rsidRPr="00B31E36">
        <w:rPr>
          <w:rFonts w:ascii="Times New Roman" w:hAnsi="Times New Roman"/>
          <w:bCs/>
          <w:iCs/>
          <w:szCs w:val="24"/>
          <w:lang w:val="mn-MN"/>
        </w:rPr>
        <w:t xml:space="preserve"> өдрийн 10:00 цаг</w:t>
      </w:r>
      <w:r w:rsidRPr="00B31E36">
        <w:rPr>
          <w:rFonts w:ascii="Times New Roman" w:hAnsi="Times New Roman"/>
          <w:szCs w:val="24"/>
          <w:lang w:val="mn-MN"/>
        </w:rPr>
        <w:t xml:space="preserve">аас өмнө </w:t>
      </w:r>
      <w:r w:rsidRPr="00B31E36">
        <w:rPr>
          <w:rFonts w:ascii="Times New Roman" w:hAnsi="Times New Roman"/>
          <w:bCs/>
          <w:iCs/>
          <w:szCs w:val="24"/>
          <w:lang w:val="mn-MN"/>
        </w:rPr>
        <w:t>www.tender.gov.mn</w:t>
      </w:r>
      <w:r w:rsidRPr="00B31E36">
        <w:rPr>
          <w:rFonts w:ascii="Times New Roman" w:hAnsi="Times New Roman"/>
          <w:szCs w:val="24"/>
          <w:lang w:val="mn-MN"/>
        </w:rPr>
        <w:t xml:space="preserve"> хаягаар ирүүлнэ.</w:t>
      </w:r>
    </w:p>
    <w:p w:rsidR="000E4729" w:rsidRPr="00B31E36" w:rsidRDefault="000E4729" w:rsidP="000E4729">
      <w:pPr>
        <w:pStyle w:val="BodyTextIndent"/>
        <w:ind w:left="0" w:firstLine="567"/>
        <w:rPr>
          <w:rFonts w:ascii="Times New Roman" w:hAnsi="Times New Roman"/>
          <w:szCs w:val="24"/>
          <w:lang w:val="mn-MN"/>
        </w:rPr>
      </w:pPr>
    </w:p>
    <w:p w:rsidR="000E4729" w:rsidRPr="00B31E36" w:rsidRDefault="000E4729" w:rsidP="000E4729">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нээлтэд оролцох хүсэлтэй  тендерт оролцогчдыг байлцуулан  </w:t>
      </w:r>
      <w:r>
        <w:rPr>
          <w:rFonts w:ascii="Times New Roman" w:hAnsi="Times New Roman"/>
          <w:bCs/>
          <w:iCs/>
          <w:szCs w:val="24"/>
          <w:lang w:val="mn-MN"/>
        </w:rPr>
        <w:t>2021 оны 04 сарын 20</w:t>
      </w:r>
      <w:r w:rsidRPr="00B31E36">
        <w:rPr>
          <w:rFonts w:ascii="Times New Roman" w:hAnsi="Times New Roman"/>
          <w:bCs/>
          <w:iCs/>
          <w:szCs w:val="24"/>
          <w:lang w:val="mn-MN"/>
        </w:rPr>
        <w:t>-</w:t>
      </w:r>
      <w:r>
        <w:rPr>
          <w:rFonts w:ascii="Times New Roman" w:hAnsi="Times New Roman"/>
          <w:szCs w:val="24"/>
          <w:lang w:val="mn-MN"/>
        </w:rPr>
        <w:t>ны</w:t>
      </w:r>
      <w:r w:rsidRPr="00B31E36">
        <w:rPr>
          <w:rFonts w:ascii="Times New Roman" w:hAnsi="Times New Roman"/>
          <w:szCs w:val="24"/>
          <w:lang w:val="mn-MN"/>
        </w:rPr>
        <w:t xml:space="preserve"> өдрийн </w:t>
      </w:r>
      <w:r w:rsidRPr="00B31E36">
        <w:rPr>
          <w:rFonts w:ascii="Times New Roman" w:hAnsi="Times New Roman"/>
          <w:bCs/>
          <w:iCs/>
          <w:szCs w:val="24"/>
          <w:lang w:val="mn-MN"/>
        </w:rPr>
        <w:t>10: 30 минутанд</w:t>
      </w:r>
      <w:r w:rsidRPr="00B31E36">
        <w:rPr>
          <w:rFonts w:ascii="Times New Roman" w:hAnsi="Times New Roman"/>
          <w:szCs w:val="24"/>
          <w:lang w:val="mn-MN"/>
        </w:rPr>
        <w:t xml:space="preserve"> нээнэ.</w:t>
      </w:r>
    </w:p>
    <w:p w:rsidR="000E4729" w:rsidRPr="00B31E36" w:rsidRDefault="000E4729" w:rsidP="000E4729">
      <w:pPr>
        <w:pStyle w:val="BodyTextIndent"/>
        <w:ind w:left="0" w:firstLine="0"/>
        <w:rPr>
          <w:rFonts w:ascii="Times New Roman" w:hAnsi="Times New Roman"/>
          <w:szCs w:val="24"/>
          <w:lang w:val="mn-MN"/>
        </w:rPr>
      </w:pPr>
    </w:p>
    <w:p w:rsidR="000E4729" w:rsidRPr="00B31E36" w:rsidRDefault="000E4729" w:rsidP="000E4729">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Дотоодын давуу эрхийн зөрүүг </w:t>
      </w:r>
      <w:r w:rsidRPr="00DE1E8F">
        <w:rPr>
          <w:rFonts w:ascii="Times New Roman" w:hAnsi="Times New Roman"/>
          <w:szCs w:val="24"/>
          <w:lang w:val="mn-MN"/>
        </w:rPr>
        <w:t>тооцохгүй.</w:t>
      </w:r>
    </w:p>
    <w:p w:rsidR="000E4729" w:rsidRPr="00B31E36" w:rsidRDefault="000E4729" w:rsidP="000E4729">
      <w:pPr>
        <w:pStyle w:val="BodyTextIndent"/>
        <w:ind w:left="0" w:firstLine="567"/>
        <w:rPr>
          <w:rFonts w:ascii="Times New Roman" w:hAnsi="Times New Roman"/>
          <w:szCs w:val="24"/>
          <w:lang w:val="mn-MN"/>
        </w:rPr>
      </w:pPr>
    </w:p>
    <w:p w:rsidR="000E4729" w:rsidRPr="00B31E36" w:rsidRDefault="000E4729" w:rsidP="000E4729">
      <w:pPr>
        <w:pStyle w:val="BodyTextIndent"/>
        <w:spacing w:line="240" w:lineRule="exact"/>
        <w:ind w:left="0" w:firstLine="567"/>
        <w:rPr>
          <w:rFonts w:ascii="Times New Roman" w:hAnsi="Times New Roman"/>
          <w:szCs w:val="24"/>
          <w:lang w:val="mn-MN"/>
        </w:rPr>
      </w:pPr>
      <w:r w:rsidRPr="00B31E36">
        <w:rPr>
          <w:rFonts w:ascii="Times New Roman" w:hAnsi="Times New Roman"/>
          <w:szCs w:val="24"/>
          <w:lang w:val="mn-MN"/>
        </w:rPr>
        <w:t>Сонирхсон этгээд тендерийн баримт бичиг болон бусад мэдээллийг доорх хаягаар авч болно.</w:t>
      </w:r>
    </w:p>
    <w:p w:rsidR="000E4729" w:rsidRDefault="000E4729" w:rsidP="000E4729">
      <w:pPr>
        <w:pStyle w:val="BodyTextIndent"/>
        <w:ind w:left="709" w:firstLine="0"/>
        <w:rPr>
          <w:rFonts w:ascii="Times New Roman" w:hAnsi="Times New Roman"/>
          <w:b/>
          <w:bCs/>
          <w:szCs w:val="24"/>
          <w:lang w:val="mn-MN"/>
        </w:rPr>
      </w:pPr>
    </w:p>
    <w:p w:rsidR="000E4729" w:rsidRDefault="000E4729" w:rsidP="000E4729">
      <w:pPr>
        <w:pStyle w:val="BodyTextIndent"/>
        <w:ind w:left="709" w:firstLine="0"/>
        <w:rPr>
          <w:rFonts w:ascii="Times New Roman" w:hAnsi="Times New Roman"/>
          <w:b/>
          <w:bCs/>
          <w:szCs w:val="24"/>
          <w:lang w:val="mn-MN"/>
        </w:rPr>
      </w:pPr>
    </w:p>
    <w:p w:rsidR="000E4729" w:rsidRPr="00B31E36" w:rsidRDefault="000E4729" w:rsidP="000E4729">
      <w:pPr>
        <w:pStyle w:val="BodyTextIndent"/>
        <w:ind w:left="709" w:firstLine="0"/>
        <w:rPr>
          <w:rFonts w:ascii="Times New Roman" w:hAnsi="Times New Roman"/>
          <w:b/>
          <w:bCs/>
          <w:szCs w:val="24"/>
          <w:lang w:val="mn-MN"/>
        </w:rPr>
      </w:pPr>
    </w:p>
    <w:p w:rsidR="000E4729" w:rsidRPr="00B31E36" w:rsidRDefault="000E4729" w:rsidP="000E4729">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 xml:space="preserve">ЗАСАГ ДАРГЫН ДЭРГЭДЭХ </w:t>
      </w:r>
    </w:p>
    <w:p w:rsidR="000E4729" w:rsidRDefault="000E4729" w:rsidP="000E4729">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ОРОН НУТГИЙН ӨМЧИЙН ГАЗАР</w:t>
      </w:r>
    </w:p>
    <w:p w:rsidR="000E4729" w:rsidRPr="00B31E36" w:rsidRDefault="000E4729" w:rsidP="000E4729">
      <w:pPr>
        <w:pStyle w:val="BodyTextIndent"/>
        <w:ind w:left="0" w:firstLine="0"/>
        <w:jc w:val="center"/>
        <w:rPr>
          <w:rFonts w:ascii="Times New Roman" w:hAnsi="Times New Roman"/>
          <w:b/>
          <w:bCs/>
          <w:iCs/>
          <w:szCs w:val="24"/>
          <w:lang w:val="mn-MN"/>
        </w:rPr>
      </w:pPr>
    </w:p>
    <w:p w:rsidR="000E4729" w:rsidRPr="00B31E36" w:rsidRDefault="000E4729" w:rsidP="000E4729">
      <w:pPr>
        <w:pStyle w:val="BodyTextIndent"/>
        <w:ind w:left="0" w:firstLine="0"/>
        <w:jc w:val="center"/>
        <w:rPr>
          <w:rFonts w:ascii="Times New Roman" w:hAnsi="Times New Roman"/>
          <w:b/>
          <w:bCs/>
          <w:iCs/>
          <w:szCs w:val="24"/>
          <w:lang w:val="mn-MN"/>
        </w:rPr>
      </w:pPr>
      <w:r>
        <w:rPr>
          <w:rFonts w:ascii="Times New Roman" w:hAnsi="Times New Roman"/>
          <w:b/>
          <w:bCs/>
          <w:iCs/>
          <w:szCs w:val="24"/>
          <w:lang w:val="mn-MN"/>
        </w:rPr>
        <w:t xml:space="preserve">Утас: </w:t>
      </w:r>
      <w:r w:rsidRPr="00B31E36">
        <w:rPr>
          <w:rFonts w:ascii="Times New Roman" w:hAnsi="Times New Roman"/>
          <w:b/>
          <w:bCs/>
          <w:iCs/>
          <w:szCs w:val="24"/>
          <w:lang w:val="mn-MN"/>
        </w:rPr>
        <w:t>70593399</w:t>
      </w:r>
    </w:p>
    <w:p w:rsidR="006B04F0" w:rsidRDefault="000E4729">
      <w:bookmarkStart w:id="0" w:name="_GoBack"/>
      <w:bookmarkEnd w:id="0"/>
    </w:p>
    <w:sectPr w:rsidR="006B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altName w:val="Arial"/>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29"/>
    <w:rsid w:val="000E4729"/>
    <w:rsid w:val="008D2B0F"/>
    <w:rsid w:val="00AE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4729"/>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0E4729"/>
    <w:rPr>
      <w:rFonts w:ascii="Arial Mon" w:eastAsia="Times New Roman" w:hAnsi="Arial Mon" w:cs="Times New Roman"/>
      <w:sz w:val="24"/>
      <w:szCs w:val="20"/>
    </w:rPr>
  </w:style>
  <w:style w:type="paragraph" w:customStyle="1" w:styleId="Default">
    <w:name w:val="Default"/>
    <w:rsid w:val="000E4729"/>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4729"/>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0E4729"/>
    <w:rPr>
      <w:rFonts w:ascii="Arial Mon" w:eastAsia="Times New Roman" w:hAnsi="Arial Mon" w:cs="Times New Roman"/>
      <w:sz w:val="24"/>
      <w:szCs w:val="20"/>
    </w:rPr>
  </w:style>
  <w:style w:type="paragraph" w:customStyle="1" w:styleId="Default">
    <w:name w:val="Default"/>
    <w:rsid w:val="000E472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DEllE</dc:creator>
  <cp:lastModifiedBy>DEllE</cp:lastModifiedBy>
  <cp:revision>1</cp:revision>
  <dcterms:created xsi:type="dcterms:W3CDTF">2021-04-15T02:26:00Z</dcterms:created>
  <dcterms:modified xsi:type="dcterms:W3CDTF">2021-04-15T02:27:00Z</dcterms:modified>
</cp:coreProperties>
</file>