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43" w:rsidRPr="00320043" w:rsidRDefault="00320043" w:rsidP="005A2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u w:val="single"/>
        </w:rPr>
      </w:pP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  <w:u w:val="single"/>
        </w:rPr>
        <w:t>АЖЛЫН БАЙР ЗАРЛАЖ БАЙНА</w:t>
      </w: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  <w:u w:val="single"/>
          <w:lang w:val="mn-MN"/>
        </w:rPr>
        <w:t xml:space="preserve">                                            </w:t>
      </w:r>
      <w:r w:rsidRPr="0093410D">
        <w:rPr>
          <w:rFonts w:ascii="Arial" w:eastAsia="Times New Roman" w:hAnsi="Arial" w:cs="Arial"/>
          <w:color w:val="1D2129"/>
          <w:sz w:val="24"/>
          <w:szCs w:val="24"/>
          <w:u w:val="single"/>
        </w:rPr>
        <w:t>2019-09-30</w:t>
      </w:r>
    </w:p>
    <w:p w:rsidR="00320043" w:rsidRPr="00320043" w:rsidRDefault="00320043" w:rsidP="005A2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</w:rPr>
      </w:pPr>
    </w:p>
    <w:p w:rsidR="00320043" w:rsidRPr="0093410D" w:rsidRDefault="00320043" w:rsidP="005A2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val="mn-MN"/>
        </w:rPr>
      </w:pP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 xml:space="preserve">АЖЛЫН БАЙРНЫ </w:t>
      </w:r>
      <w:proofErr w:type="gramStart"/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>НЭР</w:t>
      </w:r>
      <w:r w:rsidRPr="0093410D">
        <w:rPr>
          <w:rFonts w:ascii="Arial" w:eastAsia="Times New Roman" w:hAnsi="Arial" w:cs="Arial"/>
          <w:color w:val="1D2129"/>
          <w:sz w:val="24"/>
          <w:szCs w:val="24"/>
        </w:rPr>
        <w:t xml:space="preserve"> :</w:t>
      </w:r>
      <w:proofErr w:type="gramEnd"/>
      <w:r w:rsidRPr="0093410D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r w:rsidRPr="0093410D">
        <w:rPr>
          <w:rFonts w:ascii="Arial" w:eastAsia="Times New Roman" w:hAnsi="Arial" w:cs="Arial"/>
          <w:color w:val="1D2129"/>
          <w:sz w:val="24"/>
          <w:szCs w:val="24"/>
          <w:lang w:val="mn-MN"/>
        </w:rPr>
        <w:t xml:space="preserve">Соёлын төвд </w:t>
      </w:r>
      <w:r w:rsidRPr="00320043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</w:rPr>
        <w:t>үйлчлэгч</w:t>
      </w:r>
      <w:proofErr w:type="spellEnd"/>
    </w:p>
    <w:p w:rsidR="003C2900" w:rsidRPr="00320043" w:rsidRDefault="003C2900" w:rsidP="005A2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val="mn-MN"/>
        </w:rPr>
      </w:pPr>
    </w:p>
    <w:p w:rsidR="00320043" w:rsidRPr="00320043" w:rsidRDefault="00320043" w:rsidP="005A2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</w:rPr>
      </w:pP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 xml:space="preserve">ЧУХАЛ ШААРДЛАГА </w:t>
      </w:r>
      <w:proofErr w:type="gramStart"/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>НЬ</w:t>
      </w:r>
      <w:r w:rsidRPr="00320043">
        <w:rPr>
          <w:rFonts w:ascii="Arial" w:eastAsia="Times New Roman" w:hAnsi="Arial" w:cs="Arial"/>
          <w:color w:val="1D2129"/>
          <w:sz w:val="24"/>
          <w:szCs w:val="24"/>
        </w:rPr>
        <w:t xml:space="preserve"> :</w:t>
      </w:r>
      <w:proofErr w:type="gramEnd"/>
    </w:p>
    <w:p w:rsidR="00320043" w:rsidRPr="00320043" w:rsidRDefault="00320043" w:rsidP="000A425C">
      <w:pPr>
        <w:numPr>
          <w:ilvl w:val="0"/>
          <w:numId w:val="1"/>
        </w:numPr>
        <w:spacing w:before="100" w:beforeAutospacing="1" w:after="100" w:afterAutospacing="1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</w:rPr>
        <w:t>Боловсрол</w:t>
      </w:r>
      <w:proofErr w:type="spellEnd"/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>:</w:t>
      </w:r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Бүрэн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бус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дундаас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дээш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боловсролтой</w:t>
      </w:r>
      <w:proofErr w:type="spellEnd"/>
    </w:p>
    <w:p w:rsidR="00320043" w:rsidRPr="00320043" w:rsidRDefault="00320043" w:rsidP="000A425C">
      <w:pPr>
        <w:numPr>
          <w:ilvl w:val="0"/>
          <w:numId w:val="1"/>
        </w:numPr>
        <w:spacing w:before="100" w:beforeAutospacing="1" w:after="100" w:afterAutospacing="1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</w:rPr>
        <w:t>Мэргэжил</w:t>
      </w:r>
      <w:proofErr w:type="spellEnd"/>
      <w:r w:rsidRPr="00320043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</w:rPr>
        <w:t>:</w:t>
      </w:r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Үйлчилгээний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ажилтны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сургалтад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хамрагдсан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сертификаттай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.</w:t>
      </w:r>
    </w:p>
    <w:p w:rsidR="00320043" w:rsidRPr="00320043" w:rsidRDefault="00320043" w:rsidP="000A425C">
      <w:pPr>
        <w:numPr>
          <w:ilvl w:val="0"/>
          <w:numId w:val="1"/>
        </w:numPr>
        <w:spacing w:before="100" w:beforeAutospacing="1" w:after="100" w:afterAutospacing="1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</w:rPr>
        <w:t>Ур</w:t>
      </w:r>
      <w:proofErr w:type="spellEnd"/>
      <w:r w:rsidRPr="00320043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</w:rPr>
        <w:t>чадвар</w:t>
      </w:r>
      <w:proofErr w:type="spellEnd"/>
      <w:r w:rsidRPr="00320043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</w:rPr>
        <w:t>:</w:t>
      </w:r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Багаар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ажиллах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компьютерийн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монгол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хэл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бичгийн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3C2900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 xml:space="preserve">зөв бичих </w:t>
      </w:r>
      <w:proofErr w:type="gramStart"/>
      <w:r w:rsidR="003C2900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>дүрэм</w:t>
      </w:r>
      <w:r w:rsidR="00283BE7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 xml:space="preserve">ийн </w:t>
      </w:r>
      <w:r w:rsidR="003C2900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зохих</w:t>
      </w:r>
      <w:proofErr w:type="spellEnd"/>
      <w:proofErr w:type="gram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мэдлэгтэй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. </w:t>
      </w:r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 xml:space="preserve"> Аливаа ажилд хөрвөх чадвартай байх.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Төрийн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албаны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нууцын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тухай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хуулийг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чанд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мөрдөх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цахим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олон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нийтийн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сүлжээгээр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төрийн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байгууллагын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үйл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ажиллагаатай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холбоотой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хууль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зөрчсөн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ёсзүйн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зөрчил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гаргаагүй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.</w:t>
      </w:r>
    </w:p>
    <w:p w:rsidR="00320043" w:rsidRPr="00320043" w:rsidRDefault="00320043" w:rsidP="005A2A84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>ШААРДЛАГАТАЙ</w:t>
      </w:r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:</w:t>
      </w:r>
    </w:p>
    <w:p w:rsidR="00320043" w:rsidRPr="0093410D" w:rsidRDefault="00283BE7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Харилцааны</w:t>
      </w:r>
      <w:proofErr w:type="spellEnd"/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өндөр</w:t>
      </w:r>
      <w:proofErr w:type="spellEnd"/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соёлтой</w:t>
      </w:r>
      <w:proofErr w:type="spellEnd"/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, </w:t>
      </w:r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>Т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өрийн</w:t>
      </w:r>
      <w:proofErr w:type="spellEnd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үйлчилгээний</w:t>
      </w:r>
      <w:proofErr w:type="spellEnd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албан</w:t>
      </w:r>
      <w:proofErr w:type="spellEnd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хаагчийн</w:t>
      </w:r>
      <w:proofErr w:type="spellEnd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ёс</w:t>
      </w:r>
      <w:proofErr w:type="spellEnd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хэм</w:t>
      </w:r>
      <w:proofErr w:type="spellEnd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хэмжээг</w:t>
      </w:r>
      <w:proofErr w:type="spellEnd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20043"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ча</w:t>
      </w:r>
      <w:r w:rsidR="003C2900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нд</w:t>
      </w:r>
      <w:proofErr w:type="spellEnd"/>
      <w:r w:rsidR="003C2900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C2900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сахих</w:t>
      </w:r>
      <w:proofErr w:type="spellEnd"/>
    </w:p>
    <w:p w:rsidR="003C2900" w:rsidRPr="0093410D" w:rsidRDefault="003C2900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 xml:space="preserve">Тогтвор суурьшилтай ажиллах </w:t>
      </w:r>
    </w:p>
    <w:p w:rsidR="00283BE7" w:rsidRPr="00320043" w:rsidRDefault="00283BE7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r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>Урлагийн авьяас ур чадвартай байх</w:t>
      </w:r>
    </w:p>
    <w:p w:rsidR="00320043" w:rsidRPr="00320043" w:rsidRDefault="00320043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Хорт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зуршил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хэрэглэдэггүй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.</w:t>
      </w:r>
    </w:p>
    <w:p w:rsidR="00320043" w:rsidRPr="00320043" w:rsidRDefault="00320043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Ажлын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ачаалал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даах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чадвартай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/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илүү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цагаар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ажиллах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/</w:t>
      </w:r>
    </w:p>
    <w:p w:rsidR="00320043" w:rsidRPr="00320043" w:rsidRDefault="00320043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Хувийн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байгуулалт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сайтай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цэвэрч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нямбай</w:t>
      </w:r>
      <w:proofErr w:type="spellEnd"/>
    </w:p>
    <w:p w:rsidR="00320043" w:rsidRPr="00320043" w:rsidRDefault="00320043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Эрүүл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ахуй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халдваргүйжүүлэлтийн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дүрэм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зааврын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зохих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мэдлэгтэй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байх</w:t>
      </w:r>
      <w:proofErr w:type="spellEnd"/>
    </w:p>
    <w:p w:rsidR="00320043" w:rsidRPr="00320043" w:rsidRDefault="00320043" w:rsidP="005A2A84">
      <w:pPr>
        <w:numPr>
          <w:ilvl w:val="0"/>
          <w:numId w:val="2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Эрүүл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ахуйн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шинжилгээнд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хамрагдсан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/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мэргэжлийн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хяналтын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шинжилгээний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дэвтэр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/</w:t>
      </w:r>
    </w:p>
    <w:p w:rsidR="00320043" w:rsidRPr="00320043" w:rsidRDefault="00320043" w:rsidP="005A2A84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>БҮРДҮҮЛЭХ МАТЕРИАЛ</w:t>
      </w:r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:</w:t>
      </w:r>
    </w:p>
    <w:p w:rsidR="00320043" w:rsidRPr="00320043" w:rsidRDefault="00320043" w:rsidP="005A2A84">
      <w:pPr>
        <w:numPr>
          <w:ilvl w:val="0"/>
          <w:numId w:val="3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Мэргэжлийн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үнэмлэх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дипломны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хуулбар</w:t>
      </w:r>
      <w:proofErr w:type="spellEnd"/>
    </w:p>
    <w:p w:rsidR="00320043" w:rsidRPr="00320043" w:rsidRDefault="00320043" w:rsidP="005A2A84">
      <w:pPr>
        <w:numPr>
          <w:ilvl w:val="0"/>
          <w:numId w:val="3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Төрийн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албан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хаагчийн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анкет</w:t>
      </w:r>
      <w:proofErr w:type="spellEnd"/>
    </w:p>
    <w:p w:rsidR="00320043" w:rsidRPr="00320043" w:rsidRDefault="00320043" w:rsidP="005A2A84">
      <w:pPr>
        <w:numPr>
          <w:ilvl w:val="0"/>
          <w:numId w:val="3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Ажилд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орохыг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хүссэн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өргөдөл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/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гараар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бичсэн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/</w:t>
      </w:r>
    </w:p>
    <w:p w:rsidR="00320043" w:rsidRPr="00320043" w:rsidRDefault="00320043" w:rsidP="005A2A84">
      <w:pPr>
        <w:numPr>
          <w:ilvl w:val="0"/>
          <w:numId w:val="3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Иргэний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үнэмлэхний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хуулбар</w:t>
      </w:r>
      <w:proofErr w:type="spellEnd"/>
    </w:p>
    <w:p w:rsidR="00320043" w:rsidRPr="00320043" w:rsidRDefault="00320043" w:rsidP="005A2A84">
      <w:pPr>
        <w:numPr>
          <w:ilvl w:val="0"/>
          <w:numId w:val="3"/>
        </w:numPr>
        <w:spacing w:before="100" w:beforeAutospacing="1" w:after="100" w:afterAutospacing="1" w:line="309" w:lineRule="atLeast"/>
        <w:ind w:left="549" w:right="206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Зан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байдлын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тодорхойлолт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/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Харьяа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багийн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засаг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даргаар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хийлгэх</w:t>
      </w:r>
      <w:proofErr w:type="spellEnd"/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>/</w:t>
      </w:r>
    </w:p>
    <w:p w:rsidR="00320043" w:rsidRPr="0093410D" w:rsidRDefault="00320043" w:rsidP="005A2A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B4F56"/>
          <w:sz w:val="24"/>
          <w:szCs w:val="24"/>
          <w:lang w:val="mn-MN"/>
        </w:rPr>
      </w:pP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 xml:space="preserve">МАТЕРИАЛ ХҮЛЭЭН </w:t>
      </w:r>
      <w:proofErr w:type="gramStart"/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</w:rPr>
        <w:t>АВАХ :</w:t>
      </w:r>
      <w:proofErr w:type="gramEnd"/>
    </w:p>
    <w:p w:rsidR="000A425C" w:rsidRPr="00320043" w:rsidRDefault="000A425C" w:rsidP="005A2A84">
      <w:pPr>
        <w:spacing w:after="0" w:line="240" w:lineRule="auto"/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mn-MN"/>
        </w:rPr>
      </w:pPr>
    </w:p>
    <w:p w:rsidR="00320043" w:rsidRPr="00320043" w:rsidRDefault="00320043" w:rsidP="002468A2">
      <w:pPr>
        <w:spacing w:after="0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Бүрдүүлэх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материалыг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2019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оны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09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сарын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r w:rsidRPr="0093410D">
        <w:rPr>
          <w:rFonts w:ascii="Arial" w:eastAsia="Times New Roman" w:hAnsi="Arial" w:cs="Arial"/>
          <w:bCs/>
          <w:color w:val="4B4F56"/>
          <w:sz w:val="24"/>
          <w:szCs w:val="24"/>
          <w:lang w:val="mn-MN"/>
        </w:rPr>
        <w:t>30</w:t>
      </w:r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ны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өдрөөс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2019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оны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10</w:t>
      </w:r>
      <w:r w:rsidRPr="00320043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дүгээр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сарын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1</w:t>
      </w:r>
      <w:r w:rsidRPr="0093410D">
        <w:rPr>
          <w:rFonts w:ascii="Arial" w:eastAsia="Times New Roman" w:hAnsi="Arial" w:cs="Arial"/>
          <w:bCs/>
          <w:color w:val="4B4F56"/>
          <w:sz w:val="24"/>
          <w:szCs w:val="24"/>
          <w:lang w:val="mn-MN"/>
        </w:rPr>
        <w:t xml:space="preserve">1 </w:t>
      </w:r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-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ний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өдрийн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17.00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цагт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хүртэл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Өндөршил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сумын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r w:rsidRPr="0093410D">
        <w:rPr>
          <w:rFonts w:ascii="Arial" w:eastAsia="Times New Roman" w:hAnsi="Arial" w:cs="Arial"/>
          <w:bCs/>
          <w:color w:val="4B4F56"/>
          <w:sz w:val="24"/>
          <w:szCs w:val="24"/>
          <w:lang w:val="mn-MN"/>
        </w:rPr>
        <w:t xml:space="preserve"> Соёлын төвд </w:t>
      </w:r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хүлээн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авна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.</w:t>
      </w:r>
    </w:p>
    <w:p w:rsidR="00320043" w:rsidRPr="00320043" w:rsidRDefault="00320043" w:rsidP="002468A2">
      <w:pPr>
        <w:spacing w:after="0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/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Бүрдүүлэх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материалыг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ажилд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орохыг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хүссэн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иргэн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өөрийн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биеэр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авчирч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өгнө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/</w:t>
      </w:r>
    </w:p>
    <w:p w:rsidR="008E5629" w:rsidRPr="0093410D" w:rsidRDefault="00320043" w:rsidP="002468A2">
      <w:pPr>
        <w:spacing w:after="0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Холбоо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барих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 xml:space="preserve"> </w:t>
      </w:r>
      <w:proofErr w:type="spellStart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утас</w:t>
      </w:r>
      <w:proofErr w:type="spellEnd"/>
      <w:r w:rsidRPr="0093410D">
        <w:rPr>
          <w:rFonts w:ascii="Arial" w:eastAsia="Times New Roman" w:hAnsi="Arial" w:cs="Arial"/>
          <w:bCs/>
          <w:color w:val="4B4F56"/>
          <w:sz w:val="24"/>
          <w:szCs w:val="24"/>
        </w:rPr>
        <w:t>:</w:t>
      </w:r>
      <w:r w:rsidR="002468A2" w:rsidRPr="0093410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mn-MN"/>
        </w:rPr>
        <w:t xml:space="preserve"> </w:t>
      </w:r>
      <w:r w:rsidRPr="0093410D">
        <w:rPr>
          <w:rFonts w:ascii="Arial" w:eastAsia="Times New Roman" w:hAnsi="Arial" w:cs="Arial"/>
          <w:bCs/>
          <w:color w:val="4B4F56"/>
          <w:sz w:val="24"/>
          <w:szCs w:val="24"/>
          <w:lang w:val="mn-MN"/>
        </w:rPr>
        <w:t>88890982, 866511</w:t>
      </w:r>
      <w:r w:rsidR="008E5629" w:rsidRPr="0093410D">
        <w:rPr>
          <w:rFonts w:ascii="Arial" w:eastAsia="Times New Roman" w:hAnsi="Arial" w:cs="Arial"/>
          <w:bCs/>
          <w:color w:val="4B4F56"/>
          <w:sz w:val="24"/>
          <w:szCs w:val="24"/>
          <w:lang w:val="mn-MN"/>
        </w:rPr>
        <w:t>26</w:t>
      </w:r>
    </w:p>
    <w:p w:rsidR="00916E9A" w:rsidRPr="0093410D" w:rsidRDefault="00916E9A" w:rsidP="005A2A84">
      <w:pPr>
        <w:spacing w:after="0" w:line="240" w:lineRule="auto"/>
        <w:jc w:val="both"/>
        <w:rPr>
          <w:rFonts w:ascii="Arial" w:eastAsia="Times New Roman" w:hAnsi="Arial" w:cs="Arial"/>
          <w:bCs/>
          <w:color w:val="4B4F56"/>
          <w:sz w:val="24"/>
          <w:szCs w:val="24"/>
          <w:lang w:val="mn-MN"/>
        </w:rPr>
      </w:pPr>
    </w:p>
    <w:p w:rsidR="00320043" w:rsidRPr="00320043" w:rsidRDefault="00320043" w:rsidP="005A2A84">
      <w:pPr>
        <w:spacing w:after="0" w:line="240" w:lineRule="auto"/>
        <w:jc w:val="center"/>
        <w:rPr>
          <w:rFonts w:ascii="Arial" w:eastAsia="Times New Roman" w:hAnsi="Arial" w:cs="Arial"/>
          <w:bCs/>
          <w:color w:val="4B4F56"/>
          <w:sz w:val="24"/>
          <w:szCs w:val="24"/>
          <w:lang w:val="mn-MN"/>
        </w:rPr>
      </w:pPr>
      <w:r w:rsidRPr="0093410D">
        <w:rPr>
          <w:rFonts w:ascii="Arial" w:eastAsia="Times New Roman" w:hAnsi="Arial" w:cs="Arial"/>
          <w:b/>
          <w:bCs/>
          <w:color w:val="4B4F56"/>
          <w:sz w:val="24"/>
          <w:szCs w:val="24"/>
          <w:lang w:val="mn-MN"/>
        </w:rPr>
        <w:t>ӨНДӨРШИЛ СУМЫН СОЁЛЫН ТӨВ</w:t>
      </w:r>
    </w:p>
    <w:sectPr w:rsidR="00320043" w:rsidRPr="00320043" w:rsidSect="000A425C">
      <w:pgSz w:w="12240" w:h="15840"/>
      <w:pgMar w:top="144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3E89"/>
    <w:multiLevelType w:val="multilevel"/>
    <w:tmpl w:val="4D72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5A687A"/>
    <w:multiLevelType w:val="multilevel"/>
    <w:tmpl w:val="B89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D86B21"/>
    <w:multiLevelType w:val="multilevel"/>
    <w:tmpl w:val="2A8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20043"/>
    <w:rsid w:val="000A425C"/>
    <w:rsid w:val="002468A2"/>
    <w:rsid w:val="00283BE7"/>
    <w:rsid w:val="00320043"/>
    <w:rsid w:val="003C2900"/>
    <w:rsid w:val="005A2A84"/>
    <w:rsid w:val="005C0EEE"/>
    <w:rsid w:val="00767D69"/>
    <w:rsid w:val="008E5629"/>
    <w:rsid w:val="00916E9A"/>
    <w:rsid w:val="0093410D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320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9</cp:revision>
  <dcterms:created xsi:type="dcterms:W3CDTF">2019-09-29T04:25:00Z</dcterms:created>
  <dcterms:modified xsi:type="dcterms:W3CDTF">2019-09-29T04:46:00Z</dcterms:modified>
</cp:coreProperties>
</file>