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9F0" w:rsidRPr="00AD2C60" w:rsidRDefault="006659F0" w:rsidP="006659F0">
      <w:pPr>
        <w:spacing w:after="0"/>
        <w:jc w:val="center"/>
        <w:rPr>
          <w:rFonts w:ascii="Arial" w:hAnsi="Arial" w:cs="Arial"/>
          <w:lang w:val="mn-MN"/>
        </w:rPr>
      </w:pPr>
      <w:r>
        <w:rPr>
          <w:rFonts w:ascii="Arial" w:hAnsi="Arial" w:cs="Arial"/>
          <w:lang w:val="mn-MN"/>
        </w:rPr>
        <w:t>ХУЛД СУМЫН ЗДТГ-ЫН 2019 ОНЫ 0</w:t>
      </w:r>
      <w:r>
        <w:rPr>
          <w:rFonts w:ascii="Arial" w:hAnsi="Arial" w:cs="Arial"/>
        </w:rPr>
        <w:t>5</w:t>
      </w:r>
      <w:r w:rsidRPr="00AD2C60">
        <w:rPr>
          <w:rFonts w:ascii="Arial" w:hAnsi="Arial" w:cs="Arial"/>
          <w:lang w:val="mn-MN"/>
        </w:rPr>
        <w:t xml:space="preserve"> САРЫН </w:t>
      </w:r>
      <w:r>
        <w:rPr>
          <w:rFonts w:ascii="Arial" w:hAnsi="Arial" w:cs="Arial"/>
          <w:lang w:val="mn-MN"/>
        </w:rPr>
        <w:t>20</w:t>
      </w:r>
      <w:r w:rsidRPr="00AD2C60">
        <w:rPr>
          <w:rFonts w:ascii="Arial" w:hAnsi="Arial" w:cs="Arial"/>
          <w:lang w:val="mn-MN"/>
        </w:rPr>
        <w:t>-н</w:t>
      </w:r>
      <w:r>
        <w:rPr>
          <w:rFonts w:ascii="Arial" w:hAnsi="Arial" w:cs="Arial"/>
          <w:lang w:val="mn-MN"/>
        </w:rPr>
        <w:t>оос 2019 оны 05 САРЫН 26</w:t>
      </w:r>
      <w:r w:rsidRPr="00AD2C60">
        <w:rPr>
          <w:rFonts w:ascii="Arial" w:hAnsi="Arial" w:cs="Arial"/>
          <w:lang w:val="mn-MN"/>
        </w:rPr>
        <w:t>-н</w:t>
      </w:r>
      <w:r>
        <w:rPr>
          <w:rFonts w:ascii="Arial" w:hAnsi="Arial" w:cs="Arial"/>
          <w:lang w:val="mn-MN"/>
        </w:rPr>
        <w:t>ы</w:t>
      </w:r>
      <w:r w:rsidRPr="00AD2C60">
        <w:rPr>
          <w:rFonts w:ascii="Arial" w:hAnsi="Arial" w:cs="Arial"/>
          <w:lang w:val="mn-MN"/>
        </w:rPr>
        <w:t xml:space="preserve">г                                 </w:t>
      </w:r>
    </w:p>
    <w:p w:rsidR="006659F0" w:rsidRPr="00AD2C60" w:rsidRDefault="006659F0" w:rsidP="006659F0">
      <w:pPr>
        <w:spacing w:after="0"/>
        <w:jc w:val="center"/>
        <w:rPr>
          <w:rFonts w:ascii="Arial" w:hAnsi="Arial" w:cs="Arial"/>
          <w:lang w:val="mn-MN"/>
        </w:rPr>
      </w:pPr>
      <w:r w:rsidRPr="00AD2C60">
        <w:rPr>
          <w:rFonts w:ascii="Arial" w:hAnsi="Arial" w:cs="Arial"/>
          <w:lang w:val="mn-MN"/>
        </w:rPr>
        <w:t xml:space="preserve">   ХҮРТЭЛХ ХУГАЦААНЫ 7 ХОНОГИЙН ШИНЭЛЭГ АЖЛЫН МЭДЭЭ, ТАЙЛАН</w:t>
      </w:r>
    </w:p>
    <w:p w:rsidR="006659F0" w:rsidRPr="00AD2C60" w:rsidRDefault="006659F0" w:rsidP="006659F0">
      <w:pPr>
        <w:spacing w:after="0"/>
        <w:jc w:val="center"/>
        <w:rPr>
          <w:rFonts w:ascii="Arial" w:hAnsi="Arial" w:cs="Arial"/>
          <w:lang w:val="mn-MN"/>
        </w:rPr>
      </w:pPr>
    </w:p>
    <w:p w:rsidR="006659F0" w:rsidRPr="00AD2C60" w:rsidRDefault="006659F0" w:rsidP="006659F0">
      <w:pPr>
        <w:pStyle w:val="ListParagraph"/>
        <w:rPr>
          <w:rFonts w:ascii="Arial" w:hAnsi="Arial" w:cs="Arial"/>
        </w:rPr>
      </w:pPr>
      <w:r w:rsidRPr="00AD2C60">
        <w:rPr>
          <w:rFonts w:ascii="Arial" w:hAnsi="Arial" w:cs="Arial"/>
        </w:rPr>
        <w:t>201</w:t>
      </w:r>
      <w:r w:rsidRPr="00AD2C60">
        <w:rPr>
          <w:rFonts w:ascii="Arial" w:hAnsi="Arial" w:cs="Arial"/>
          <w:lang w:val="mn-MN"/>
        </w:rPr>
        <w:t>9</w:t>
      </w:r>
      <w:r w:rsidRPr="00AD2C60">
        <w:rPr>
          <w:rFonts w:ascii="Arial" w:hAnsi="Arial" w:cs="Arial"/>
        </w:rPr>
        <w:t xml:space="preserve"> </w:t>
      </w:r>
      <w:r w:rsidRPr="00AD2C60">
        <w:rPr>
          <w:rFonts w:ascii="Arial" w:hAnsi="Arial" w:cs="Arial"/>
          <w:lang w:val="mn-MN"/>
        </w:rPr>
        <w:t xml:space="preserve">оны 05 сарын </w:t>
      </w:r>
      <w:r>
        <w:rPr>
          <w:rFonts w:ascii="Arial" w:hAnsi="Arial" w:cs="Arial"/>
          <w:lang w:val="mn-MN"/>
        </w:rPr>
        <w:t>24</w:t>
      </w:r>
      <w:bookmarkStart w:id="0" w:name="_GoBack"/>
      <w:bookmarkEnd w:id="0"/>
    </w:p>
    <w:p w:rsidR="006659F0" w:rsidRDefault="006659F0" w:rsidP="006659F0">
      <w:pPr>
        <w:tabs>
          <w:tab w:val="left" w:pos="7635"/>
        </w:tabs>
        <w:spacing w:after="0" w:line="360" w:lineRule="auto"/>
        <w:jc w:val="both"/>
        <w:rPr>
          <w:rFonts w:ascii="Arial" w:hAnsi="Arial" w:cs="Arial"/>
          <w:b/>
          <w:u w:val="single"/>
          <w:lang w:val="mn-MN"/>
        </w:rPr>
      </w:pPr>
      <w:r w:rsidRPr="002576C0">
        <w:rPr>
          <w:rFonts w:ascii="Arial" w:hAnsi="Arial" w:cs="Arial"/>
          <w:b/>
          <w:u w:val="single"/>
          <w:lang w:val="mn-MN"/>
        </w:rPr>
        <w:t>Засаг даргын Тамгын газар:</w:t>
      </w:r>
    </w:p>
    <w:p w:rsidR="006659F0" w:rsidRPr="00FC17FA" w:rsidRDefault="006659F0" w:rsidP="006659F0">
      <w:pPr>
        <w:pStyle w:val="ListParagraph"/>
        <w:numPr>
          <w:ilvl w:val="0"/>
          <w:numId w:val="3"/>
        </w:numPr>
        <w:jc w:val="both"/>
        <w:rPr>
          <w:rFonts w:ascii="Arial" w:hAnsi="Arial" w:cs="Arial"/>
          <w:sz w:val="24"/>
          <w:szCs w:val="24"/>
          <w:lang w:val="mn-MN"/>
        </w:rPr>
      </w:pPr>
      <w:r w:rsidRPr="00FC17FA">
        <w:rPr>
          <w:rFonts w:ascii="Arial" w:hAnsi="Arial" w:cs="Arial"/>
          <w:sz w:val="24"/>
          <w:szCs w:val="24"/>
          <w:lang w:val="mn-MN"/>
        </w:rPr>
        <w:t>Мерит төслийн хүрээнд зохион байгуулсан албан тушаалын тодорхойлолт боловсруулах сургалт, ОНХСан тендер зохион байгуулах шинэчлэсэн журмын талаар зохион байгуулсан сургалт, архивын улсын үзлэг угтаж зохион байгуулсан сургалт семинаруудад холбогдох ажилтнууд албан тушаалтныг бүрэн хамруулав.</w:t>
      </w:r>
    </w:p>
    <w:p w:rsidR="006659F0" w:rsidRPr="00FC17FA" w:rsidRDefault="006659F0" w:rsidP="006659F0">
      <w:pPr>
        <w:pStyle w:val="ListParagraph"/>
        <w:numPr>
          <w:ilvl w:val="0"/>
          <w:numId w:val="3"/>
        </w:numPr>
        <w:jc w:val="both"/>
        <w:rPr>
          <w:rFonts w:ascii="Arial" w:hAnsi="Arial" w:cs="Arial"/>
          <w:sz w:val="24"/>
          <w:szCs w:val="24"/>
          <w:lang w:val="mn-MN"/>
        </w:rPr>
      </w:pPr>
      <w:r w:rsidRPr="00FC17FA">
        <w:rPr>
          <w:rFonts w:ascii="Arial" w:hAnsi="Arial" w:cs="Arial"/>
          <w:sz w:val="24"/>
          <w:szCs w:val="24"/>
          <w:lang w:val="mn-MN"/>
        </w:rPr>
        <w:t xml:space="preserve">Тагнуулын газарт төрийн болон албаны нууцын чиглэлээр суманд нууцтай танилцах эрх бүхий албан тушаалтны жагсаалтыг гарган Засаг даргын захирамжаар баталгаажуулан ЭБАТушаалтны 2018-2019 онд гадаадад зорчсон тухай илтгэх хуудсыг гарган хүргүүлэв. </w:t>
      </w:r>
    </w:p>
    <w:p w:rsidR="006659F0" w:rsidRPr="00FC17FA" w:rsidRDefault="006659F0" w:rsidP="006659F0">
      <w:pPr>
        <w:pStyle w:val="ListParagraph"/>
        <w:numPr>
          <w:ilvl w:val="0"/>
          <w:numId w:val="3"/>
        </w:numPr>
        <w:jc w:val="both"/>
        <w:rPr>
          <w:rFonts w:ascii="Arial" w:hAnsi="Arial" w:cs="Arial"/>
          <w:sz w:val="24"/>
          <w:szCs w:val="24"/>
          <w:lang w:val="mn-MN"/>
        </w:rPr>
      </w:pPr>
      <w:r w:rsidRPr="00FC17FA">
        <w:rPr>
          <w:rFonts w:ascii="Arial" w:hAnsi="Arial" w:cs="Arial"/>
          <w:sz w:val="24"/>
          <w:szCs w:val="24"/>
          <w:lang w:val="mn-MN"/>
        </w:rPr>
        <w:t>Хагас жилийн ажлын хүрээнд хууль болон тогтоол шийдвэрийн хэрэгжилтийг гарган холбогдох албанд хүргүүлэв.</w:t>
      </w:r>
    </w:p>
    <w:p w:rsidR="006659F0" w:rsidRPr="00FC17FA" w:rsidRDefault="006659F0" w:rsidP="006659F0">
      <w:pPr>
        <w:pStyle w:val="ListParagraph"/>
        <w:numPr>
          <w:ilvl w:val="0"/>
          <w:numId w:val="3"/>
        </w:numPr>
        <w:jc w:val="both"/>
        <w:rPr>
          <w:rFonts w:ascii="Arial" w:hAnsi="Arial" w:cs="Arial"/>
          <w:sz w:val="24"/>
          <w:szCs w:val="24"/>
          <w:lang w:val="mn-MN"/>
        </w:rPr>
      </w:pPr>
      <w:r w:rsidRPr="00FC17FA">
        <w:rPr>
          <w:rFonts w:ascii="Arial" w:hAnsi="Arial" w:cs="Arial"/>
          <w:sz w:val="24"/>
          <w:szCs w:val="24"/>
          <w:lang w:val="mn-MN"/>
        </w:rPr>
        <w:t xml:space="preserve">Мандлын хурд -2019 бүсийн наадам зохион байгуулах ажлын хүрээнд бэлтгэл болон зохион байгуулалтыг хангах ажлын хэсгийг томилон бэлтгэл ажлуудыг хангав. </w:t>
      </w:r>
    </w:p>
    <w:p w:rsidR="006659F0" w:rsidRPr="00FC17FA" w:rsidRDefault="006659F0" w:rsidP="006659F0">
      <w:pPr>
        <w:pStyle w:val="ListParagraph"/>
        <w:numPr>
          <w:ilvl w:val="0"/>
          <w:numId w:val="3"/>
        </w:numPr>
        <w:jc w:val="both"/>
        <w:rPr>
          <w:rFonts w:ascii="Arial" w:hAnsi="Arial" w:cs="Arial"/>
          <w:sz w:val="24"/>
          <w:szCs w:val="24"/>
          <w:lang w:val="mn-MN"/>
        </w:rPr>
      </w:pPr>
      <w:r w:rsidRPr="00FC17FA">
        <w:rPr>
          <w:rFonts w:ascii="Arial" w:hAnsi="Arial" w:cs="Arial"/>
          <w:sz w:val="24"/>
          <w:szCs w:val="24"/>
          <w:lang w:val="mn-MN"/>
        </w:rPr>
        <w:t>Төрийн албаны хуулийн дагуу төрийн захиргааны болон төрийн үйлчилгээний удирдах албан тушаалын сул 2 орон тооны судалгаа, холбогдох материалыг бүрдүүлэн аймагт ТЗУХ-д хүргүүлэв.</w:t>
      </w:r>
    </w:p>
    <w:p w:rsidR="006659F0" w:rsidRPr="00FC17FA" w:rsidRDefault="006659F0" w:rsidP="006659F0">
      <w:pPr>
        <w:pStyle w:val="ListParagraph"/>
        <w:numPr>
          <w:ilvl w:val="0"/>
          <w:numId w:val="3"/>
        </w:numPr>
        <w:jc w:val="both"/>
        <w:rPr>
          <w:rFonts w:ascii="Arial" w:hAnsi="Arial" w:cs="Arial"/>
          <w:sz w:val="24"/>
          <w:szCs w:val="24"/>
          <w:lang w:val="mn-MN"/>
        </w:rPr>
      </w:pPr>
      <w:r w:rsidRPr="00FC17FA">
        <w:rPr>
          <w:rFonts w:ascii="Arial" w:hAnsi="Arial" w:cs="Arial"/>
          <w:sz w:val="24"/>
          <w:szCs w:val="24"/>
          <w:lang w:val="mn-MN"/>
        </w:rPr>
        <w:t xml:space="preserve">Төрийн ажилтнуудын албан тушаалын тодорхойлолт боловсруулах ажлын хэсгийг томилон албан тушаалын жишиг тодорхойлолт боловсруулан Төрийн албаны салбар зөвлөлд хянуулахаар бэлтгэж байна. </w:t>
      </w:r>
    </w:p>
    <w:p w:rsidR="006659F0" w:rsidRDefault="006659F0" w:rsidP="006659F0">
      <w:pPr>
        <w:pStyle w:val="ListParagraph"/>
        <w:numPr>
          <w:ilvl w:val="0"/>
          <w:numId w:val="3"/>
        </w:numPr>
        <w:jc w:val="both"/>
        <w:rPr>
          <w:rFonts w:ascii="Arial" w:hAnsi="Arial" w:cs="Arial"/>
          <w:sz w:val="24"/>
          <w:szCs w:val="24"/>
          <w:lang w:val="mn-MN"/>
        </w:rPr>
      </w:pPr>
      <w:r w:rsidRPr="00FC17FA">
        <w:rPr>
          <w:rFonts w:ascii="Arial" w:hAnsi="Arial" w:cs="Arial"/>
          <w:sz w:val="24"/>
          <w:szCs w:val="24"/>
          <w:lang w:val="mn-MN"/>
        </w:rPr>
        <w:t>ТА-3 төслөөс зохион байгуулсан А-3 сертификатын 4 хоногийн сургалт шалгалтанд 5 хүн хамруулж сургасан 2 хүн шалгалтанд тэнцэж үнэлгээний хороонд ажиллах, тендер зохион байгуулах эрхтэй болж байна.</w:t>
      </w:r>
    </w:p>
    <w:p w:rsidR="006659F0" w:rsidRDefault="006659F0" w:rsidP="006659F0">
      <w:pPr>
        <w:tabs>
          <w:tab w:val="left" w:pos="7635"/>
        </w:tabs>
        <w:spacing w:after="0" w:line="360" w:lineRule="auto"/>
        <w:jc w:val="both"/>
        <w:rPr>
          <w:rStyle w:val="5yl5"/>
          <w:rFonts w:ascii="Arial" w:hAnsi="Arial" w:cs="Arial"/>
          <w:sz w:val="24"/>
          <w:lang w:val="mn-MN"/>
        </w:rPr>
      </w:pPr>
      <w:r w:rsidRPr="00F77AC3">
        <w:rPr>
          <w:rFonts w:ascii="Arial" w:hAnsi="Arial" w:cs="Arial"/>
          <w:lang w:val="mn-MN"/>
        </w:rPr>
        <w:t xml:space="preserve">          </w:t>
      </w:r>
      <w:r>
        <w:rPr>
          <w:rFonts w:ascii="Arial" w:hAnsi="Arial" w:cs="Arial"/>
          <w:b/>
          <w:u w:val="single"/>
          <w:lang w:val="mn-MN"/>
        </w:rPr>
        <w:t xml:space="preserve"> ЕБСургууль:</w:t>
      </w:r>
      <w:r>
        <w:rPr>
          <w:rFonts w:ascii="Arial" w:hAnsi="Arial" w:cs="Arial"/>
          <w:sz w:val="24"/>
          <w:lang w:val="mn-MN"/>
        </w:rPr>
        <w:t xml:space="preserve">Анги дэвших улсын шалгалтын ажлын хэсгийг </w:t>
      </w:r>
      <w:proofErr w:type="spellStart"/>
      <w:r w:rsidRPr="003971DE">
        <w:rPr>
          <w:rStyle w:val="5yl5"/>
          <w:rFonts w:ascii="Arial" w:hAnsi="Arial" w:cs="Arial"/>
          <w:sz w:val="24"/>
        </w:rPr>
        <w:t>захирлын</w:t>
      </w:r>
      <w:proofErr w:type="spellEnd"/>
      <w:r w:rsidRPr="003971DE">
        <w:rPr>
          <w:rStyle w:val="5yl5"/>
          <w:rFonts w:ascii="Arial" w:hAnsi="Arial" w:cs="Arial"/>
          <w:sz w:val="24"/>
        </w:rPr>
        <w:t xml:space="preserve"> </w:t>
      </w:r>
      <w:proofErr w:type="spellStart"/>
      <w:r w:rsidRPr="003971DE">
        <w:rPr>
          <w:rStyle w:val="5yl5"/>
          <w:rFonts w:ascii="Arial" w:hAnsi="Arial" w:cs="Arial"/>
          <w:sz w:val="24"/>
        </w:rPr>
        <w:t>тушаалаар</w:t>
      </w:r>
      <w:proofErr w:type="spellEnd"/>
      <w:r w:rsidRPr="003971DE">
        <w:rPr>
          <w:rStyle w:val="5yl5"/>
          <w:rFonts w:ascii="Arial" w:hAnsi="Arial" w:cs="Arial"/>
          <w:sz w:val="24"/>
        </w:rPr>
        <w:t xml:space="preserve"> </w:t>
      </w:r>
      <w:proofErr w:type="spellStart"/>
      <w:r w:rsidRPr="003971DE">
        <w:rPr>
          <w:rStyle w:val="5yl5"/>
          <w:rFonts w:ascii="Arial" w:hAnsi="Arial" w:cs="Arial"/>
          <w:sz w:val="24"/>
        </w:rPr>
        <w:t>гарган</w:t>
      </w:r>
      <w:proofErr w:type="spellEnd"/>
      <w:r w:rsidRPr="003971DE">
        <w:rPr>
          <w:rStyle w:val="5yl5"/>
          <w:rFonts w:ascii="Arial" w:hAnsi="Arial" w:cs="Arial"/>
          <w:sz w:val="24"/>
        </w:rPr>
        <w:t xml:space="preserve"> </w:t>
      </w:r>
      <w:proofErr w:type="spellStart"/>
      <w:r w:rsidRPr="003971DE">
        <w:rPr>
          <w:rStyle w:val="5yl5"/>
          <w:rFonts w:ascii="Arial" w:hAnsi="Arial" w:cs="Arial"/>
          <w:sz w:val="24"/>
        </w:rPr>
        <w:t>шалгалт</w:t>
      </w:r>
      <w:proofErr w:type="spellEnd"/>
      <w:r w:rsidRPr="003971DE">
        <w:rPr>
          <w:rStyle w:val="5yl5"/>
          <w:rFonts w:ascii="Arial" w:hAnsi="Arial" w:cs="Arial"/>
          <w:sz w:val="24"/>
        </w:rPr>
        <w:t xml:space="preserve"> </w:t>
      </w:r>
      <w:proofErr w:type="spellStart"/>
      <w:r w:rsidRPr="003971DE">
        <w:rPr>
          <w:rStyle w:val="5yl5"/>
          <w:rFonts w:ascii="Arial" w:hAnsi="Arial" w:cs="Arial"/>
          <w:sz w:val="24"/>
        </w:rPr>
        <w:t>авах</w:t>
      </w:r>
      <w:proofErr w:type="spellEnd"/>
      <w:r>
        <w:rPr>
          <w:rStyle w:val="5yl5"/>
          <w:rFonts w:ascii="Arial" w:hAnsi="Arial" w:cs="Arial"/>
          <w:sz w:val="24"/>
          <w:lang w:val="mn-MN"/>
        </w:rPr>
        <w:t xml:space="preserve">, </w:t>
      </w:r>
      <w:r w:rsidRPr="003971DE">
        <w:rPr>
          <w:rStyle w:val="5yl5"/>
          <w:rFonts w:ascii="Arial" w:hAnsi="Arial" w:cs="Arial"/>
          <w:sz w:val="24"/>
        </w:rPr>
        <w:t xml:space="preserve"> </w:t>
      </w:r>
      <w:proofErr w:type="spellStart"/>
      <w:r w:rsidRPr="003971DE">
        <w:rPr>
          <w:rStyle w:val="5yl5"/>
          <w:rFonts w:ascii="Arial" w:hAnsi="Arial" w:cs="Arial"/>
          <w:sz w:val="24"/>
        </w:rPr>
        <w:t>давтлага</w:t>
      </w:r>
      <w:proofErr w:type="spellEnd"/>
      <w:r w:rsidRPr="003971DE">
        <w:rPr>
          <w:rStyle w:val="5yl5"/>
          <w:rFonts w:ascii="Arial" w:hAnsi="Arial" w:cs="Arial"/>
          <w:sz w:val="24"/>
        </w:rPr>
        <w:t xml:space="preserve"> </w:t>
      </w:r>
      <w:proofErr w:type="spellStart"/>
      <w:r w:rsidRPr="003971DE">
        <w:rPr>
          <w:rStyle w:val="5yl5"/>
          <w:rFonts w:ascii="Arial" w:hAnsi="Arial" w:cs="Arial"/>
          <w:sz w:val="24"/>
        </w:rPr>
        <w:t>өгөх</w:t>
      </w:r>
      <w:proofErr w:type="spellEnd"/>
      <w:r w:rsidRPr="003971DE">
        <w:rPr>
          <w:rStyle w:val="5yl5"/>
          <w:rFonts w:ascii="Arial" w:hAnsi="Arial" w:cs="Arial"/>
          <w:sz w:val="24"/>
        </w:rPr>
        <w:t xml:space="preserve"> </w:t>
      </w:r>
      <w:proofErr w:type="spellStart"/>
      <w:r w:rsidRPr="003971DE">
        <w:rPr>
          <w:rStyle w:val="5yl5"/>
          <w:rFonts w:ascii="Arial" w:hAnsi="Arial" w:cs="Arial"/>
          <w:sz w:val="24"/>
        </w:rPr>
        <w:t>хуваарийг</w:t>
      </w:r>
      <w:proofErr w:type="spellEnd"/>
      <w:r w:rsidRPr="003971DE">
        <w:rPr>
          <w:rStyle w:val="5yl5"/>
          <w:rFonts w:ascii="Arial" w:hAnsi="Arial" w:cs="Arial"/>
          <w:sz w:val="24"/>
        </w:rPr>
        <w:t xml:space="preserve"> </w:t>
      </w:r>
      <w:proofErr w:type="spellStart"/>
      <w:r w:rsidRPr="003971DE">
        <w:rPr>
          <w:rStyle w:val="5yl5"/>
          <w:rFonts w:ascii="Arial" w:hAnsi="Arial" w:cs="Arial"/>
          <w:sz w:val="24"/>
        </w:rPr>
        <w:t>гарган</w:t>
      </w:r>
      <w:proofErr w:type="spellEnd"/>
      <w:r>
        <w:rPr>
          <w:rStyle w:val="5yl5"/>
          <w:rFonts w:ascii="Arial" w:hAnsi="Arial" w:cs="Arial"/>
          <w:sz w:val="24"/>
        </w:rPr>
        <w:t xml:space="preserve"> </w:t>
      </w:r>
      <w:proofErr w:type="spellStart"/>
      <w:r>
        <w:rPr>
          <w:rStyle w:val="5yl5"/>
          <w:rFonts w:ascii="Arial" w:hAnsi="Arial" w:cs="Arial"/>
          <w:sz w:val="24"/>
        </w:rPr>
        <w:t>эцэг</w:t>
      </w:r>
      <w:proofErr w:type="spellEnd"/>
      <w:r>
        <w:rPr>
          <w:rStyle w:val="5yl5"/>
          <w:rFonts w:ascii="Arial" w:hAnsi="Arial" w:cs="Arial"/>
          <w:sz w:val="24"/>
        </w:rPr>
        <w:t xml:space="preserve"> </w:t>
      </w:r>
      <w:proofErr w:type="spellStart"/>
      <w:r>
        <w:rPr>
          <w:rStyle w:val="5yl5"/>
          <w:rFonts w:ascii="Arial" w:hAnsi="Arial" w:cs="Arial"/>
          <w:sz w:val="24"/>
        </w:rPr>
        <w:t>эх</w:t>
      </w:r>
      <w:proofErr w:type="spellEnd"/>
      <w:r>
        <w:rPr>
          <w:rStyle w:val="5yl5"/>
          <w:rFonts w:ascii="Arial" w:hAnsi="Arial" w:cs="Arial"/>
          <w:sz w:val="24"/>
        </w:rPr>
        <w:t xml:space="preserve"> </w:t>
      </w:r>
      <w:proofErr w:type="spellStart"/>
      <w:r>
        <w:rPr>
          <w:rStyle w:val="5yl5"/>
          <w:rFonts w:ascii="Arial" w:hAnsi="Arial" w:cs="Arial"/>
          <w:sz w:val="24"/>
        </w:rPr>
        <w:t>сурагчдад</w:t>
      </w:r>
      <w:proofErr w:type="spellEnd"/>
      <w:r>
        <w:rPr>
          <w:rStyle w:val="5yl5"/>
          <w:rFonts w:ascii="Arial" w:hAnsi="Arial" w:cs="Arial"/>
          <w:sz w:val="24"/>
        </w:rPr>
        <w:t xml:space="preserve"> </w:t>
      </w:r>
      <w:proofErr w:type="spellStart"/>
      <w:r>
        <w:rPr>
          <w:rStyle w:val="5yl5"/>
          <w:rFonts w:ascii="Arial" w:hAnsi="Arial" w:cs="Arial"/>
          <w:sz w:val="24"/>
        </w:rPr>
        <w:t>танилцуул</w:t>
      </w:r>
      <w:proofErr w:type="spellEnd"/>
      <w:r>
        <w:rPr>
          <w:rStyle w:val="5yl5"/>
          <w:rFonts w:ascii="Arial" w:hAnsi="Arial" w:cs="Arial"/>
          <w:sz w:val="24"/>
          <w:lang w:val="mn-MN"/>
        </w:rPr>
        <w:t xml:space="preserve">ж, шалгалтын хуваарийг гарган шалгалтаа авч эхэлсэн. </w:t>
      </w:r>
    </w:p>
    <w:p w:rsidR="006659F0" w:rsidRDefault="006659F0" w:rsidP="006659F0">
      <w:pPr>
        <w:tabs>
          <w:tab w:val="left" w:pos="7635"/>
        </w:tabs>
        <w:spacing w:after="0" w:line="360" w:lineRule="auto"/>
        <w:jc w:val="both"/>
        <w:rPr>
          <w:rStyle w:val="5yl5"/>
          <w:rFonts w:ascii="Arial" w:hAnsi="Arial" w:cs="Arial"/>
          <w:sz w:val="24"/>
          <w:lang w:val="mn-MN"/>
        </w:rPr>
      </w:pPr>
      <w:r>
        <w:rPr>
          <w:rStyle w:val="5yl5"/>
          <w:rFonts w:ascii="Arial" w:hAnsi="Arial" w:cs="Arial"/>
          <w:sz w:val="24"/>
          <w:lang w:val="mn-MN"/>
        </w:rPr>
        <w:t xml:space="preserve">         Боловсрол Соёл Шинжлэх Ухаан Спортын яам, дэлхийн банктай хамтран хэрэгжүүлж буй “Боловсролын чанарын шинэчлэл” төслийн хүрээнд Сургуулийн бага ангийн тэтгэлэгт хөтөлбөрийн 4-р шалгаруулалтанд Бага ангийн Заах аргын нэгдэл-ийн хамтарч бичсэн төсөл амжилттай шалгарсан. </w:t>
      </w:r>
    </w:p>
    <w:p w:rsidR="006659F0" w:rsidRDefault="006659F0" w:rsidP="006659F0">
      <w:pPr>
        <w:tabs>
          <w:tab w:val="left" w:pos="7635"/>
        </w:tabs>
        <w:spacing w:after="0" w:line="360" w:lineRule="auto"/>
        <w:jc w:val="both"/>
        <w:rPr>
          <w:rStyle w:val="5yl5"/>
          <w:rFonts w:ascii="Arial" w:hAnsi="Arial" w:cs="Arial"/>
          <w:sz w:val="24"/>
          <w:lang w:val="mn-MN"/>
        </w:rPr>
      </w:pPr>
      <w:r>
        <w:rPr>
          <w:rStyle w:val="5yl5"/>
          <w:rFonts w:ascii="Arial" w:hAnsi="Arial" w:cs="Arial"/>
          <w:sz w:val="24"/>
          <w:lang w:val="mn-MN"/>
        </w:rPr>
        <w:t xml:space="preserve">           Төгсөх анги болох 5.9-р ангиудын мөнгөн хонхны баярын үйл ажиллагааг амжилттай сайхан зохион байгуулж, 9-р ангийн сурагчид тайлан тоглолт бэлтгэн эцэг эх, багш ажилчиддаа тайлагналаа. Мөн 9-р ангийн сурагч Т.Баасандож “Авьяаслаг сурагч”-аар шалгарсан байна. </w:t>
      </w:r>
    </w:p>
    <w:p w:rsidR="006659F0" w:rsidRPr="004365DD" w:rsidRDefault="006659F0" w:rsidP="006659F0">
      <w:pPr>
        <w:tabs>
          <w:tab w:val="left" w:pos="7635"/>
        </w:tabs>
        <w:spacing w:after="0" w:line="360" w:lineRule="auto"/>
        <w:jc w:val="both"/>
        <w:rPr>
          <w:rFonts w:ascii="Arial" w:hAnsi="Arial" w:cs="Arial"/>
          <w:sz w:val="24"/>
          <w:lang w:val="mn-MN"/>
        </w:rPr>
      </w:pPr>
      <w:r>
        <w:rPr>
          <w:rStyle w:val="5yl5"/>
          <w:rFonts w:ascii="Arial" w:hAnsi="Arial" w:cs="Arial"/>
          <w:sz w:val="24"/>
          <w:lang w:val="mn-MN"/>
        </w:rPr>
        <w:lastRenderedPageBreak/>
        <w:t xml:space="preserve">  </w:t>
      </w:r>
      <w:r w:rsidRPr="004365DD">
        <w:rPr>
          <w:rStyle w:val="5yl5"/>
          <w:rFonts w:ascii="Arial" w:hAnsi="Arial" w:cs="Arial"/>
          <w:b/>
          <w:sz w:val="24"/>
          <w:u w:val="single"/>
          <w:lang w:val="mn-MN"/>
        </w:rPr>
        <w:t xml:space="preserve">   Хөдөлмөр халамжийн чиглэлээр:</w:t>
      </w:r>
      <w:r>
        <w:rPr>
          <w:rStyle w:val="5yl5"/>
          <w:rFonts w:ascii="Arial" w:hAnsi="Arial" w:cs="Arial"/>
          <w:sz w:val="24"/>
          <w:lang w:val="mn-MN"/>
        </w:rPr>
        <w:t xml:space="preserve">  </w:t>
      </w:r>
      <w:r w:rsidRPr="004365DD">
        <w:rPr>
          <w:rFonts w:ascii="Arial" w:hAnsi="Arial" w:cs="Arial"/>
          <w:sz w:val="24"/>
          <w:szCs w:val="24"/>
          <w:lang w:val="mn-MN"/>
        </w:rPr>
        <w:t xml:space="preserve">Сургуулийн 9-р ангийн 21 сурагч, анги удирдсан багшид Мэргэжлийн чиг баримжаа олгох талаар сургалт хийсэн. Мэргэжлийн чиг баримжаа олгох талаар гарсан ном, гарын авлага хүүхэд бүрт олгосон. Мэргэжлээ зөв сонгох талаар цахим мэдээллээр авч үзэх боломжтой зарим сургалт, зөвлөгөөг үзүүлж, харилцан ярилцсан. Багш сурагчид өндөр сэтгэгдэлтэй байгаагаа хэлсэн.    </w:t>
      </w:r>
    </w:p>
    <w:p w:rsidR="006659F0" w:rsidRDefault="006659F0" w:rsidP="006659F0">
      <w:pPr>
        <w:pStyle w:val="ListParagraph"/>
        <w:tabs>
          <w:tab w:val="left" w:pos="3660"/>
        </w:tabs>
        <w:spacing w:line="240" w:lineRule="auto"/>
        <w:jc w:val="both"/>
        <w:rPr>
          <w:rFonts w:ascii="Arial" w:hAnsi="Arial" w:cs="Arial"/>
          <w:sz w:val="24"/>
          <w:szCs w:val="24"/>
          <w:lang w:val="mn-MN"/>
        </w:rPr>
      </w:pPr>
      <w:r>
        <w:rPr>
          <w:rFonts w:ascii="Arial" w:hAnsi="Arial" w:cs="Arial"/>
          <w:noProof/>
          <w:sz w:val="24"/>
          <w:szCs w:val="24"/>
        </w:rPr>
        <w:drawing>
          <wp:inline distT="0" distB="0" distL="0" distR="0" wp14:anchorId="6B28D325" wp14:editId="1839259C">
            <wp:extent cx="5229225" cy="3638550"/>
            <wp:effectExtent l="0" t="0" r="9525" b="0"/>
            <wp:docPr id="68" name="Picture 68" descr="C:\Users\Huld\Downloads\60961452_553420228397969_5296062883514286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ld\Downloads\60961452_553420228397969_529606288351428608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551" cy="3638777"/>
                    </a:xfrm>
                    <a:prstGeom prst="rect">
                      <a:avLst/>
                    </a:prstGeom>
                    <a:noFill/>
                    <a:ln>
                      <a:noFill/>
                    </a:ln>
                  </pic:spPr>
                </pic:pic>
              </a:graphicData>
            </a:graphic>
          </wp:inline>
        </w:drawing>
      </w:r>
    </w:p>
    <w:p w:rsidR="006659F0" w:rsidRDefault="006659F0" w:rsidP="006659F0">
      <w:pPr>
        <w:pStyle w:val="ListParagraph"/>
        <w:numPr>
          <w:ilvl w:val="0"/>
          <w:numId w:val="1"/>
        </w:numPr>
        <w:tabs>
          <w:tab w:val="left" w:pos="3660"/>
        </w:tabs>
        <w:spacing w:line="240" w:lineRule="auto"/>
        <w:jc w:val="both"/>
        <w:rPr>
          <w:rFonts w:ascii="Arial" w:hAnsi="Arial" w:cs="Arial"/>
          <w:sz w:val="24"/>
          <w:szCs w:val="24"/>
          <w:lang w:val="mn-MN"/>
        </w:rPr>
      </w:pPr>
      <w:r>
        <w:rPr>
          <w:rFonts w:ascii="Arial" w:hAnsi="Arial" w:cs="Arial"/>
          <w:sz w:val="24"/>
          <w:szCs w:val="24"/>
          <w:lang w:val="mn-MN"/>
        </w:rPr>
        <w:t>Олон улсын гэр бүлийн өдрөөр хийсэн ажлын тайланг гарган газарт хүргүүлсэн. Бүх байгууллагууд мөн тайлангаа ирүүлсэн.</w:t>
      </w:r>
    </w:p>
    <w:p w:rsidR="006659F0" w:rsidRDefault="006659F0" w:rsidP="006659F0">
      <w:pPr>
        <w:pStyle w:val="ListParagraph"/>
        <w:numPr>
          <w:ilvl w:val="0"/>
          <w:numId w:val="1"/>
        </w:numPr>
        <w:tabs>
          <w:tab w:val="left" w:pos="3660"/>
        </w:tabs>
        <w:spacing w:line="240" w:lineRule="auto"/>
        <w:jc w:val="both"/>
        <w:rPr>
          <w:rFonts w:ascii="Arial" w:hAnsi="Arial" w:cs="Arial"/>
          <w:sz w:val="24"/>
          <w:szCs w:val="24"/>
          <w:lang w:val="mn-MN"/>
        </w:rPr>
      </w:pPr>
      <w:r>
        <w:rPr>
          <w:rFonts w:ascii="Arial" w:hAnsi="Arial" w:cs="Arial"/>
          <w:sz w:val="24"/>
          <w:szCs w:val="24"/>
          <w:lang w:val="mn-MN"/>
        </w:rPr>
        <w:t xml:space="preserve">“Зорилтот өрхийн хөгжил хамгааллыг сайжруулах үндэсний хөтөлбөр”-ийн хүрээнд хийсэн ажлын тайлан гаргаж газарт хүргүүлсэн. Өрхийн үнэлгээ хийхэд 13 өрх” Хөгжлийн төлөө” 2 өрх “Хөгжлийг дэмжигч” өрх байсан. </w:t>
      </w:r>
    </w:p>
    <w:p w:rsidR="006659F0" w:rsidRDefault="006659F0" w:rsidP="006659F0">
      <w:pPr>
        <w:pStyle w:val="ListParagraph"/>
        <w:numPr>
          <w:ilvl w:val="0"/>
          <w:numId w:val="1"/>
        </w:numPr>
        <w:tabs>
          <w:tab w:val="left" w:pos="3660"/>
        </w:tabs>
        <w:spacing w:line="240" w:lineRule="auto"/>
        <w:jc w:val="both"/>
        <w:rPr>
          <w:rFonts w:ascii="Arial" w:hAnsi="Arial" w:cs="Arial"/>
          <w:sz w:val="24"/>
          <w:szCs w:val="24"/>
          <w:lang w:val="mn-MN"/>
        </w:rPr>
      </w:pPr>
      <w:r>
        <w:rPr>
          <w:rFonts w:ascii="Arial" w:hAnsi="Arial" w:cs="Arial"/>
          <w:sz w:val="24"/>
          <w:szCs w:val="24"/>
          <w:lang w:val="mn-MN"/>
        </w:rPr>
        <w:t>Нийтийг хамарсан ажлын хүрээнд бичсэн “Хогийн менежмент” төсөл батлагдан ирсний дагуу зорилтот өрхийн 10 иргэнтэй гэрээ байгуулан, зохих заавар зөвлөгөө өгч, хог цэвэрлэх, байгаль орчны бохрдлыг бууруулах ажилд 5 сарын 21-ээс гаргасан. Хөдөлмөрийн аюулгүй байдлыг ханган хувцас хэрэглэл олгосон.</w:t>
      </w:r>
    </w:p>
    <w:p w:rsidR="006659F0" w:rsidRDefault="006659F0" w:rsidP="006659F0">
      <w:pPr>
        <w:pStyle w:val="ListParagraph"/>
        <w:tabs>
          <w:tab w:val="left" w:pos="3660"/>
        </w:tabs>
        <w:spacing w:line="240" w:lineRule="auto"/>
        <w:jc w:val="both"/>
        <w:rPr>
          <w:rFonts w:ascii="Arial" w:hAnsi="Arial" w:cs="Arial"/>
          <w:sz w:val="24"/>
          <w:szCs w:val="24"/>
          <w:lang w:val="mn-MN"/>
        </w:rPr>
      </w:pPr>
      <w:r>
        <w:rPr>
          <w:rFonts w:ascii="Arial" w:hAnsi="Arial" w:cs="Arial"/>
          <w:noProof/>
          <w:sz w:val="24"/>
          <w:szCs w:val="24"/>
        </w:rPr>
        <w:drawing>
          <wp:inline distT="0" distB="0" distL="0" distR="0" wp14:anchorId="6DC66168" wp14:editId="6E93B263">
            <wp:extent cx="2686050" cy="2266950"/>
            <wp:effectExtent l="0" t="0" r="0" b="0"/>
            <wp:docPr id="69" name="Picture 69" descr="C:\Users\Huld\Desktop\IMG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ld\Desktop\IMG0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2266950"/>
                    </a:xfrm>
                    <a:prstGeom prst="rect">
                      <a:avLst/>
                    </a:prstGeom>
                    <a:noFill/>
                    <a:ln>
                      <a:noFill/>
                    </a:ln>
                  </pic:spPr>
                </pic:pic>
              </a:graphicData>
            </a:graphic>
          </wp:inline>
        </w:drawing>
      </w:r>
      <w:r>
        <w:rPr>
          <w:rFonts w:ascii="Arial" w:hAnsi="Arial" w:cs="Arial"/>
          <w:noProof/>
          <w:sz w:val="24"/>
          <w:szCs w:val="24"/>
        </w:rPr>
        <w:drawing>
          <wp:inline distT="0" distB="0" distL="0" distR="0" wp14:anchorId="332F777A" wp14:editId="3F07525F">
            <wp:extent cx="2762249" cy="2266950"/>
            <wp:effectExtent l="0" t="0" r="635" b="0"/>
            <wp:docPr id="71" name="Picture 71" descr="C:\Users\Huld\Desktop\61420665_2860544007503377_63847029826964684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ld\Desktop\61420665_2860544007503377_6384702982696468480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776" cy="2265741"/>
                    </a:xfrm>
                    <a:prstGeom prst="rect">
                      <a:avLst/>
                    </a:prstGeom>
                    <a:noFill/>
                    <a:ln>
                      <a:noFill/>
                    </a:ln>
                  </pic:spPr>
                </pic:pic>
              </a:graphicData>
            </a:graphic>
          </wp:inline>
        </w:drawing>
      </w:r>
    </w:p>
    <w:p w:rsidR="006659F0" w:rsidRDefault="006659F0" w:rsidP="006659F0">
      <w:pPr>
        <w:pStyle w:val="ListParagraph"/>
        <w:tabs>
          <w:tab w:val="left" w:pos="3660"/>
        </w:tabs>
        <w:spacing w:line="240" w:lineRule="auto"/>
        <w:jc w:val="both"/>
        <w:rPr>
          <w:rFonts w:ascii="Arial" w:hAnsi="Arial" w:cs="Arial"/>
          <w:sz w:val="24"/>
          <w:szCs w:val="24"/>
          <w:lang w:val="mn-MN"/>
        </w:rPr>
      </w:pPr>
    </w:p>
    <w:p w:rsidR="006659F0" w:rsidRDefault="006659F0" w:rsidP="006659F0">
      <w:pPr>
        <w:pStyle w:val="ListParagraph"/>
        <w:tabs>
          <w:tab w:val="left" w:pos="3660"/>
        </w:tabs>
        <w:spacing w:line="240" w:lineRule="auto"/>
        <w:jc w:val="both"/>
        <w:rPr>
          <w:rFonts w:ascii="Arial" w:hAnsi="Arial" w:cs="Arial"/>
          <w:sz w:val="24"/>
          <w:szCs w:val="24"/>
          <w:lang w:val="mn-MN"/>
        </w:rPr>
      </w:pPr>
      <w:r>
        <w:rPr>
          <w:rFonts w:ascii="Arial" w:hAnsi="Arial" w:cs="Arial"/>
          <w:noProof/>
          <w:sz w:val="24"/>
          <w:szCs w:val="24"/>
        </w:rPr>
        <w:lastRenderedPageBreak/>
        <w:drawing>
          <wp:inline distT="0" distB="0" distL="0" distR="0" wp14:anchorId="2BF7F834" wp14:editId="62F9B709">
            <wp:extent cx="5210175" cy="2962275"/>
            <wp:effectExtent l="0" t="0" r="0" b="9525"/>
            <wp:docPr id="72" name="Picture 72" descr="C:\Users\Huld\Desktop\60745088_2259205534172834_83854912539024424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ld\Desktop\60745088_2259205534172834_8385491253902442496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392" cy="2960693"/>
                    </a:xfrm>
                    <a:prstGeom prst="rect">
                      <a:avLst/>
                    </a:prstGeom>
                    <a:noFill/>
                    <a:ln>
                      <a:noFill/>
                    </a:ln>
                  </pic:spPr>
                </pic:pic>
              </a:graphicData>
            </a:graphic>
          </wp:inline>
        </w:drawing>
      </w:r>
    </w:p>
    <w:p w:rsidR="006659F0" w:rsidRDefault="006659F0" w:rsidP="006659F0">
      <w:pPr>
        <w:pStyle w:val="ListParagraph"/>
        <w:numPr>
          <w:ilvl w:val="0"/>
          <w:numId w:val="1"/>
        </w:numPr>
        <w:tabs>
          <w:tab w:val="left" w:pos="3660"/>
        </w:tabs>
        <w:spacing w:line="240" w:lineRule="auto"/>
        <w:jc w:val="both"/>
        <w:rPr>
          <w:rFonts w:ascii="Arial" w:hAnsi="Arial" w:cs="Arial"/>
          <w:sz w:val="24"/>
          <w:szCs w:val="24"/>
          <w:lang w:val="mn-MN"/>
        </w:rPr>
      </w:pPr>
      <w:r>
        <w:rPr>
          <w:rFonts w:ascii="Arial" w:hAnsi="Arial" w:cs="Arial"/>
          <w:sz w:val="24"/>
          <w:szCs w:val="24"/>
          <w:lang w:val="mn-MN"/>
        </w:rPr>
        <w:t>АДЗ-ийн хурал хийж, 2 ХБХ-ийн асаргааны болон амьжиргааг дэмжих мөнгөн тэтгэмжийг үргэлжлүүлэн олгохоор шийдвэрлэсэн.</w:t>
      </w:r>
    </w:p>
    <w:p w:rsidR="006659F0" w:rsidRDefault="006659F0" w:rsidP="006659F0">
      <w:pPr>
        <w:pStyle w:val="ListParagraph"/>
        <w:numPr>
          <w:ilvl w:val="0"/>
          <w:numId w:val="1"/>
        </w:numPr>
        <w:tabs>
          <w:tab w:val="left" w:pos="3660"/>
        </w:tabs>
        <w:spacing w:line="240" w:lineRule="auto"/>
        <w:jc w:val="both"/>
        <w:rPr>
          <w:rFonts w:ascii="Arial" w:hAnsi="Arial" w:cs="Arial"/>
          <w:sz w:val="24"/>
          <w:szCs w:val="24"/>
          <w:lang w:val="mn-MN"/>
        </w:rPr>
      </w:pPr>
      <w:r>
        <w:rPr>
          <w:rFonts w:ascii="Arial" w:hAnsi="Arial" w:cs="Arial"/>
          <w:sz w:val="24"/>
          <w:szCs w:val="24"/>
          <w:lang w:val="mn-MN"/>
        </w:rPr>
        <w:t xml:space="preserve">“Ажлын байрыг дэмжих хөтөлбөр”-т хамрагдах 3 иргэнийг аймагт болсон Хөдөлмөрт бэлтгэх сургалтанд хамруулсан.    </w:t>
      </w:r>
    </w:p>
    <w:p w:rsidR="006659F0" w:rsidRDefault="006659F0" w:rsidP="006659F0">
      <w:pPr>
        <w:pStyle w:val="ListParagraph"/>
        <w:numPr>
          <w:ilvl w:val="0"/>
          <w:numId w:val="1"/>
        </w:numPr>
        <w:tabs>
          <w:tab w:val="left" w:pos="3660"/>
        </w:tabs>
        <w:spacing w:line="240" w:lineRule="auto"/>
        <w:jc w:val="both"/>
        <w:rPr>
          <w:rFonts w:ascii="Arial" w:hAnsi="Arial" w:cs="Arial"/>
          <w:sz w:val="24"/>
          <w:szCs w:val="24"/>
          <w:lang w:val="mn-MN"/>
        </w:rPr>
      </w:pPr>
      <w:r>
        <w:rPr>
          <w:rFonts w:ascii="Arial" w:hAnsi="Arial" w:cs="Arial"/>
          <w:sz w:val="24"/>
          <w:szCs w:val="24"/>
          <w:lang w:val="mn-MN"/>
        </w:rPr>
        <w:t xml:space="preserve">Уул багийн хурал дээр нийгмийн халамж, хөдөлмөр эрхлэлтийн хөтөлбөрүүдийн талаар мэдээлж, иргэдийн асуусан асуултанд хариулсан. </w:t>
      </w:r>
    </w:p>
    <w:p w:rsidR="006659F0" w:rsidRDefault="006659F0" w:rsidP="006659F0">
      <w:pPr>
        <w:pStyle w:val="ListParagraph"/>
        <w:tabs>
          <w:tab w:val="left" w:pos="3660"/>
        </w:tabs>
        <w:spacing w:line="240" w:lineRule="auto"/>
        <w:jc w:val="both"/>
        <w:rPr>
          <w:rFonts w:ascii="Arial" w:hAnsi="Arial" w:cs="Arial"/>
          <w:sz w:val="24"/>
          <w:szCs w:val="24"/>
          <w:lang w:val="mn-MN"/>
        </w:rPr>
      </w:pPr>
      <w:r>
        <w:rPr>
          <w:rFonts w:ascii="Arial" w:hAnsi="Arial" w:cs="Arial"/>
          <w:noProof/>
          <w:sz w:val="24"/>
          <w:szCs w:val="24"/>
        </w:rPr>
        <w:drawing>
          <wp:inline distT="0" distB="0" distL="0" distR="0" wp14:anchorId="28E7253D" wp14:editId="468C5AC5">
            <wp:extent cx="5819775" cy="3305175"/>
            <wp:effectExtent l="0" t="0" r="9525" b="9525"/>
            <wp:docPr id="73" name="Picture 73" descr="C:\Users\Huld\Downloads\60958467_556685174858579_6962983508348239872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ld\Downloads\60958467_556685174858579_6962983508348239872_n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6667" cy="3303410"/>
                    </a:xfrm>
                    <a:prstGeom prst="rect">
                      <a:avLst/>
                    </a:prstGeom>
                    <a:noFill/>
                    <a:ln>
                      <a:noFill/>
                    </a:ln>
                  </pic:spPr>
                </pic:pic>
              </a:graphicData>
            </a:graphic>
          </wp:inline>
        </w:drawing>
      </w:r>
    </w:p>
    <w:p w:rsidR="006659F0" w:rsidRDefault="006659F0" w:rsidP="006659F0">
      <w:pPr>
        <w:tabs>
          <w:tab w:val="left" w:pos="3660"/>
        </w:tabs>
        <w:spacing w:line="240" w:lineRule="auto"/>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Сумын Хүүхэд хамгааллын хамтарсан багийн хуралд сууж, Хүүхдийн эрхийг хамгаалах өдрөөр зохион байгуулах ажлын төлөвлөгөө гаргасан.</w:t>
      </w:r>
    </w:p>
    <w:p w:rsidR="006659F0" w:rsidRDefault="006659F0" w:rsidP="006659F0">
      <w:pPr>
        <w:tabs>
          <w:tab w:val="left" w:pos="3660"/>
        </w:tabs>
        <w:spacing w:line="240" w:lineRule="auto"/>
        <w:rPr>
          <w:rFonts w:ascii="Arial" w:hAnsi="Arial" w:cs="Arial"/>
          <w:sz w:val="24"/>
          <w:szCs w:val="24"/>
          <w:lang w:val="mn-MN"/>
        </w:rPr>
      </w:pPr>
    </w:p>
    <w:p w:rsidR="006659F0" w:rsidRPr="00AD2C60" w:rsidRDefault="006659F0" w:rsidP="006659F0">
      <w:pPr>
        <w:jc w:val="both"/>
        <w:rPr>
          <w:rFonts w:ascii="Arial" w:hAnsi="Arial" w:cs="Arial"/>
          <w:lang w:val="mn-MN"/>
        </w:rPr>
      </w:pPr>
      <w:r w:rsidRPr="00AD2C60">
        <w:rPr>
          <w:rFonts w:ascii="Arial" w:hAnsi="Arial" w:cs="Arial"/>
          <w:lang w:val="mn-MN"/>
        </w:rPr>
        <w:t xml:space="preserve">                   ХЯНАСАН:ТАМГЫН ГАЗРЫН ДАРГА</w:t>
      </w:r>
      <w:r w:rsidRPr="00AD2C60">
        <w:rPr>
          <w:rFonts w:ascii="Arial" w:hAnsi="Arial" w:cs="Arial"/>
          <w:lang w:val="mn-MN"/>
        </w:rPr>
        <w:tab/>
      </w:r>
      <w:r w:rsidRPr="00AD2C60">
        <w:rPr>
          <w:rFonts w:ascii="Arial" w:hAnsi="Arial" w:cs="Arial"/>
          <w:lang w:val="mn-MN"/>
        </w:rPr>
        <w:tab/>
      </w:r>
      <w:r w:rsidRPr="00AD2C60">
        <w:rPr>
          <w:rFonts w:ascii="Arial" w:hAnsi="Arial" w:cs="Arial"/>
          <w:lang w:val="mn-MN"/>
        </w:rPr>
        <w:tab/>
        <w:t xml:space="preserve">     С.СҮХДОРЖ</w:t>
      </w:r>
    </w:p>
    <w:p w:rsidR="006659F0" w:rsidRDefault="006659F0" w:rsidP="006659F0">
      <w:pPr>
        <w:jc w:val="both"/>
        <w:rPr>
          <w:rFonts w:ascii="Arial" w:hAnsi="Arial" w:cs="Arial"/>
        </w:rPr>
      </w:pPr>
      <w:r w:rsidRPr="00AD2C60">
        <w:rPr>
          <w:rFonts w:ascii="Arial" w:hAnsi="Arial" w:cs="Arial"/>
          <w:lang w:val="mn-MN"/>
        </w:rPr>
        <w:t xml:space="preserve">                   НЭГТГЭСЭН: АРХИВ, БИЧИГ ХЭРГИЙН ЭРХЛЭГЧ</w:t>
      </w:r>
      <w:r w:rsidRPr="00AD2C60">
        <w:rPr>
          <w:rFonts w:ascii="Arial" w:hAnsi="Arial" w:cs="Arial"/>
          <w:lang w:val="mn-MN"/>
        </w:rPr>
        <w:tab/>
        <w:t xml:space="preserve">      М.ГАНТУУЛ</w:t>
      </w:r>
    </w:p>
    <w:sectPr w:rsidR="006659F0" w:rsidSect="00174FC0">
      <w:pgSz w:w="12240" w:h="15840"/>
      <w:pgMar w:top="1350" w:right="630" w:bottom="36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F4E90"/>
    <w:multiLevelType w:val="hybridMultilevel"/>
    <w:tmpl w:val="8A767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90AED"/>
    <w:multiLevelType w:val="hybridMultilevel"/>
    <w:tmpl w:val="874A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8F0A1D"/>
    <w:multiLevelType w:val="hybridMultilevel"/>
    <w:tmpl w:val="7590A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C2"/>
    <w:rsid w:val="000B772D"/>
    <w:rsid w:val="000F3F9B"/>
    <w:rsid w:val="000F4D92"/>
    <w:rsid w:val="00174FC0"/>
    <w:rsid w:val="00183F3C"/>
    <w:rsid w:val="002C4E10"/>
    <w:rsid w:val="002D0B38"/>
    <w:rsid w:val="003865C2"/>
    <w:rsid w:val="003875AC"/>
    <w:rsid w:val="00392D35"/>
    <w:rsid w:val="00400A2D"/>
    <w:rsid w:val="0046212A"/>
    <w:rsid w:val="004A1F83"/>
    <w:rsid w:val="004F77C5"/>
    <w:rsid w:val="005124DD"/>
    <w:rsid w:val="00513DF8"/>
    <w:rsid w:val="005D5900"/>
    <w:rsid w:val="005F2E99"/>
    <w:rsid w:val="006659F0"/>
    <w:rsid w:val="006A6ED9"/>
    <w:rsid w:val="006B21D5"/>
    <w:rsid w:val="00762882"/>
    <w:rsid w:val="00765C58"/>
    <w:rsid w:val="00781C9A"/>
    <w:rsid w:val="008325CF"/>
    <w:rsid w:val="008B6AF0"/>
    <w:rsid w:val="00901B5F"/>
    <w:rsid w:val="009C7E05"/>
    <w:rsid w:val="00A45AAB"/>
    <w:rsid w:val="00AA77A0"/>
    <w:rsid w:val="00B03657"/>
    <w:rsid w:val="00B04808"/>
    <w:rsid w:val="00B555AB"/>
    <w:rsid w:val="00B7543D"/>
    <w:rsid w:val="00BC29C5"/>
    <w:rsid w:val="00BC75AD"/>
    <w:rsid w:val="00C0496B"/>
    <w:rsid w:val="00CF7E3C"/>
    <w:rsid w:val="00D435B6"/>
    <w:rsid w:val="00D46156"/>
    <w:rsid w:val="00D556D9"/>
    <w:rsid w:val="00D855BB"/>
    <w:rsid w:val="00D90441"/>
    <w:rsid w:val="00DA29FC"/>
    <w:rsid w:val="00DB3E03"/>
    <w:rsid w:val="00E03248"/>
    <w:rsid w:val="00E051E7"/>
    <w:rsid w:val="00E3051B"/>
    <w:rsid w:val="00F5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E7"/>
  </w:style>
  <w:style w:type="paragraph" w:styleId="Heading1">
    <w:name w:val="heading 1"/>
    <w:basedOn w:val="Normal"/>
    <w:next w:val="Normal"/>
    <w:link w:val="Heading1Char"/>
    <w:qFormat/>
    <w:rsid w:val="000F4D92"/>
    <w:pPr>
      <w:keepNext/>
      <w:spacing w:after="0" w:line="240" w:lineRule="auto"/>
      <w:outlineLvl w:val="0"/>
    </w:pPr>
    <w:rPr>
      <w:rFonts w:ascii="Arial Mon" w:eastAsia="Times New Roman" w:hAnsi="Arial Mo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C2"/>
    <w:pPr>
      <w:ind w:left="720"/>
      <w:contextualSpacing/>
    </w:pPr>
  </w:style>
  <w:style w:type="paragraph" w:styleId="BalloonText">
    <w:name w:val="Balloon Text"/>
    <w:basedOn w:val="Normal"/>
    <w:link w:val="BalloonTextChar"/>
    <w:uiPriority w:val="99"/>
    <w:semiHidden/>
    <w:unhideWhenUsed/>
    <w:rsid w:val="0038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C2"/>
    <w:rPr>
      <w:rFonts w:ascii="Tahoma" w:hAnsi="Tahoma" w:cs="Tahoma"/>
      <w:sz w:val="16"/>
      <w:szCs w:val="16"/>
    </w:rPr>
  </w:style>
  <w:style w:type="character" w:customStyle="1" w:styleId="Heading1Char">
    <w:name w:val="Heading 1 Char"/>
    <w:basedOn w:val="DefaultParagraphFont"/>
    <w:link w:val="Heading1"/>
    <w:rsid w:val="000F4D92"/>
    <w:rPr>
      <w:rFonts w:ascii="Arial Mon" w:eastAsia="Times New Roman" w:hAnsi="Arial Mon" w:cs="Times New Roman"/>
      <w:b/>
      <w:sz w:val="24"/>
      <w:szCs w:val="20"/>
    </w:rPr>
  </w:style>
  <w:style w:type="paragraph" w:styleId="BodyText">
    <w:name w:val="Body Text"/>
    <w:basedOn w:val="Normal"/>
    <w:link w:val="BodyTextChar"/>
    <w:rsid w:val="000F4D92"/>
    <w:pPr>
      <w:spacing w:after="0" w:line="240" w:lineRule="auto"/>
    </w:pPr>
    <w:rPr>
      <w:rFonts w:ascii="Arial Mon" w:eastAsia="Times New Roman" w:hAnsi="Arial Mon" w:cs="Times New Roman"/>
      <w:sz w:val="24"/>
      <w:szCs w:val="20"/>
      <w:lang w:val="en-AU"/>
    </w:rPr>
  </w:style>
  <w:style w:type="character" w:customStyle="1" w:styleId="BodyTextChar">
    <w:name w:val="Body Text Char"/>
    <w:basedOn w:val="DefaultParagraphFont"/>
    <w:link w:val="BodyText"/>
    <w:rsid w:val="000F4D92"/>
    <w:rPr>
      <w:rFonts w:ascii="Arial Mon" w:eastAsia="Times New Roman" w:hAnsi="Arial Mon" w:cs="Times New Roman"/>
      <w:sz w:val="24"/>
      <w:szCs w:val="20"/>
      <w:lang w:val="en-AU"/>
    </w:rPr>
  </w:style>
  <w:style w:type="paragraph" w:styleId="BodyTextIndent3">
    <w:name w:val="Body Text Indent 3"/>
    <w:basedOn w:val="Normal"/>
    <w:link w:val="BodyTextIndent3Char"/>
    <w:uiPriority w:val="99"/>
    <w:semiHidden/>
    <w:unhideWhenUsed/>
    <w:rsid w:val="000F4D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4D92"/>
    <w:rPr>
      <w:sz w:val="16"/>
      <w:szCs w:val="16"/>
    </w:rPr>
  </w:style>
  <w:style w:type="table" w:styleId="TableGrid">
    <w:name w:val="Table Grid"/>
    <w:basedOn w:val="TableNormal"/>
    <w:uiPriority w:val="59"/>
    <w:rsid w:val="000F4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C7E05"/>
    <w:pPr>
      <w:spacing w:after="0" w:line="240" w:lineRule="auto"/>
    </w:pPr>
  </w:style>
  <w:style w:type="character" w:customStyle="1" w:styleId="5yl5">
    <w:name w:val="_5yl5"/>
    <w:basedOn w:val="DefaultParagraphFont"/>
    <w:rsid w:val="00A45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E7"/>
  </w:style>
  <w:style w:type="paragraph" w:styleId="Heading1">
    <w:name w:val="heading 1"/>
    <w:basedOn w:val="Normal"/>
    <w:next w:val="Normal"/>
    <w:link w:val="Heading1Char"/>
    <w:qFormat/>
    <w:rsid w:val="000F4D92"/>
    <w:pPr>
      <w:keepNext/>
      <w:spacing w:after="0" w:line="240" w:lineRule="auto"/>
      <w:outlineLvl w:val="0"/>
    </w:pPr>
    <w:rPr>
      <w:rFonts w:ascii="Arial Mon" w:eastAsia="Times New Roman" w:hAnsi="Arial Mo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C2"/>
    <w:pPr>
      <w:ind w:left="720"/>
      <w:contextualSpacing/>
    </w:pPr>
  </w:style>
  <w:style w:type="paragraph" w:styleId="BalloonText">
    <w:name w:val="Balloon Text"/>
    <w:basedOn w:val="Normal"/>
    <w:link w:val="BalloonTextChar"/>
    <w:uiPriority w:val="99"/>
    <w:semiHidden/>
    <w:unhideWhenUsed/>
    <w:rsid w:val="0038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C2"/>
    <w:rPr>
      <w:rFonts w:ascii="Tahoma" w:hAnsi="Tahoma" w:cs="Tahoma"/>
      <w:sz w:val="16"/>
      <w:szCs w:val="16"/>
    </w:rPr>
  </w:style>
  <w:style w:type="character" w:customStyle="1" w:styleId="Heading1Char">
    <w:name w:val="Heading 1 Char"/>
    <w:basedOn w:val="DefaultParagraphFont"/>
    <w:link w:val="Heading1"/>
    <w:rsid w:val="000F4D92"/>
    <w:rPr>
      <w:rFonts w:ascii="Arial Mon" w:eastAsia="Times New Roman" w:hAnsi="Arial Mon" w:cs="Times New Roman"/>
      <w:b/>
      <w:sz w:val="24"/>
      <w:szCs w:val="20"/>
    </w:rPr>
  </w:style>
  <w:style w:type="paragraph" w:styleId="BodyText">
    <w:name w:val="Body Text"/>
    <w:basedOn w:val="Normal"/>
    <w:link w:val="BodyTextChar"/>
    <w:rsid w:val="000F4D92"/>
    <w:pPr>
      <w:spacing w:after="0" w:line="240" w:lineRule="auto"/>
    </w:pPr>
    <w:rPr>
      <w:rFonts w:ascii="Arial Mon" w:eastAsia="Times New Roman" w:hAnsi="Arial Mon" w:cs="Times New Roman"/>
      <w:sz w:val="24"/>
      <w:szCs w:val="20"/>
      <w:lang w:val="en-AU"/>
    </w:rPr>
  </w:style>
  <w:style w:type="character" w:customStyle="1" w:styleId="BodyTextChar">
    <w:name w:val="Body Text Char"/>
    <w:basedOn w:val="DefaultParagraphFont"/>
    <w:link w:val="BodyText"/>
    <w:rsid w:val="000F4D92"/>
    <w:rPr>
      <w:rFonts w:ascii="Arial Mon" w:eastAsia="Times New Roman" w:hAnsi="Arial Mon" w:cs="Times New Roman"/>
      <w:sz w:val="24"/>
      <w:szCs w:val="20"/>
      <w:lang w:val="en-AU"/>
    </w:rPr>
  </w:style>
  <w:style w:type="paragraph" w:styleId="BodyTextIndent3">
    <w:name w:val="Body Text Indent 3"/>
    <w:basedOn w:val="Normal"/>
    <w:link w:val="BodyTextIndent3Char"/>
    <w:uiPriority w:val="99"/>
    <w:semiHidden/>
    <w:unhideWhenUsed/>
    <w:rsid w:val="000F4D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4D92"/>
    <w:rPr>
      <w:sz w:val="16"/>
      <w:szCs w:val="16"/>
    </w:rPr>
  </w:style>
  <w:style w:type="table" w:styleId="TableGrid">
    <w:name w:val="Table Grid"/>
    <w:basedOn w:val="TableNormal"/>
    <w:uiPriority w:val="59"/>
    <w:rsid w:val="000F4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C7E05"/>
    <w:pPr>
      <w:spacing w:after="0" w:line="240" w:lineRule="auto"/>
    </w:pPr>
  </w:style>
  <w:style w:type="character" w:customStyle="1" w:styleId="5yl5">
    <w:name w:val="_5yl5"/>
    <w:basedOn w:val="DefaultParagraphFont"/>
    <w:rsid w:val="00A4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8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51</cp:revision>
  <dcterms:created xsi:type="dcterms:W3CDTF">2019-01-18T03:22:00Z</dcterms:created>
  <dcterms:modified xsi:type="dcterms:W3CDTF">2019-05-24T07:48:00Z</dcterms:modified>
</cp:coreProperties>
</file>