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AD" w:rsidRPr="00B732AD" w:rsidRDefault="00B732AD" w:rsidP="00B732AD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mn-MN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mn-MN"/>
        </w:rPr>
        <w:t>АХМАДЫН ӨДӨРЛӨГ</w:t>
      </w:r>
    </w:p>
    <w:p w:rsidR="00B732AD" w:rsidRDefault="007005C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D2129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90170</wp:posOffset>
            </wp:positionV>
            <wp:extent cx="3495675" cy="1962150"/>
            <wp:effectExtent l="19050" t="0" r="9525" b="0"/>
            <wp:wrapTight wrapText="bothSides">
              <wp:wrapPolygon edited="0">
                <wp:start x="-118" y="0"/>
                <wp:lineTo x="-118" y="21390"/>
                <wp:lineTo x="21659" y="21390"/>
                <wp:lineTo x="21659" y="0"/>
                <wp:lineTo x="-118" y="0"/>
              </wp:wrapPolygon>
            </wp:wrapTight>
            <wp:docPr id="4" name="Picture 2" descr="D:\soyl zurag-2015\20199 on\ahmad udurlug-2019\New folder\54255630_404181816812590_6383005482772070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20199 on\ahmad udurlug-2019\New folder\54255630_404181816812590_638300548277207040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75C" w:rsidRDefault="007005C0" w:rsidP="00B732AD">
      <w:pPr>
        <w:spacing w:line="360" w:lineRule="auto"/>
        <w:ind w:firstLine="720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-3619500</wp:posOffset>
            </wp:positionH>
            <wp:positionV relativeFrom="paragraph">
              <wp:posOffset>4445000</wp:posOffset>
            </wp:positionV>
            <wp:extent cx="361950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1" name="Picture 1" descr="D:\soyl zurag-2015\20199 on\ahmad udurlug-2019\54278617_376866849821728_1718400820103348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ahmad udurlug-2019\54278617_376866849821728_17184008201033482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-3667125</wp:posOffset>
            </wp:positionH>
            <wp:positionV relativeFrom="paragraph">
              <wp:posOffset>1901825</wp:posOffset>
            </wp:positionV>
            <wp:extent cx="4219575" cy="2371725"/>
            <wp:effectExtent l="19050" t="0" r="9525" b="0"/>
            <wp:wrapTight wrapText="bothSides">
              <wp:wrapPolygon edited="0">
                <wp:start x="-98" y="0"/>
                <wp:lineTo x="-98" y="21513"/>
                <wp:lineTo x="21649" y="21513"/>
                <wp:lineTo x="21649" y="0"/>
                <wp:lineTo x="-98" y="0"/>
              </wp:wrapPolygon>
            </wp:wrapTight>
            <wp:docPr id="2" name="Picture 1" descr="D:\soyl zurag-2015\20199 on\ahmad udurlug-2019\New folder\53838557_2080423265582663_6489568977210048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ahmad udurlug-2019\New folder\53838557_2080423265582663_648956897721004851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Ахмадын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өдөрлөгт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40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гаруй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хамрагдан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оролцлоо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өдөрлөгөөр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Ахмадуудаа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Улаанаатар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хотоос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ирсэн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доторын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зүрх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судасны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эмч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ЭХО -д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үзлэгт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хамруулав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Амьдралын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боломж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бололцоо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муутай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20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гаруй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ахмадын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эрүүл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мэндийн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төлбөрт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үйлчилгээг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харьяаласан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Албан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байгууллагууд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нь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хариуцан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ажиллаж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дэмжлэг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туслалцаа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үзүүлэв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Ахмадууддаа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цаг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үеийн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мэдээлэл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2018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оны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ажлын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тайлан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хөдөлмөр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эрхлэлт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халамж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үйлчилгээ,Эрүүл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мэндийн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зөвөлгөө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Ахмад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настаны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тухай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хуулийн</w:t>
      </w:r>
      <w:proofErr w:type="spellEnd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t>мэдээлэ</w:t>
      </w:r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л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сурталчилгаа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хийж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Караоке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тэмцээн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ШОУ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цэнгүүн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байгуулж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өдөрлөгийн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үйл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ажиллагаа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сайхан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боллоо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 </w:t>
      </w:r>
      <w:r w:rsidR="00FF652D" w:rsidRPr="00B732AD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  <w:proofErr w:type="spellStart"/>
      <w:proofErr w:type="gram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Өдөрлөгийг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байгуулахад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дэмжлэг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туслалцаа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үзүүлэн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хамтран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ажилласан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Эрүүл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мэндийн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төвийн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дарга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Д.Эрдэнэчулуун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эмч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байгууллагын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дарга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эрхлэгч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нартаа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баярлалаа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Ахмадын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хорооны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урилгаар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хүрэлцэн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ирж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уран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бүтээлийнхээ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тоглолтыг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хийсэн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МУ-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ын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СТА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Ням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жаргал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Хишиг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бат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нартаа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талархал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илэрхийлье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нарынхаа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ажил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үйлсэд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амжилт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хүсье</w:t>
      </w:r>
      <w:proofErr w:type="spellEnd"/>
      <w:r w:rsidR="00FF652D" w:rsidRPr="00B732A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</w:p>
    <w:p w:rsidR="002B06C0" w:rsidRPr="00B732AD" w:rsidRDefault="002B06C0" w:rsidP="007005C0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sectPr w:rsidR="002B06C0" w:rsidRPr="00B732AD" w:rsidSect="007005C0">
      <w:pgSz w:w="12240" w:h="15840"/>
      <w:pgMar w:top="1135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52D"/>
    <w:rsid w:val="0016114B"/>
    <w:rsid w:val="002B06C0"/>
    <w:rsid w:val="002C0926"/>
    <w:rsid w:val="005C0EEE"/>
    <w:rsid w:val="006860F7"/>
    <w:rsid w:val="007005C0"/>
    <w:rsid w:val="00B732AD"/>
    <w:rsid w:val="00C2214A"/>
    <w:rsid w:val="00CA629B"/>
    <w:rsid w:val="00F155B2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F652D"/>
  </w:style>
  <w:style w:type="paragraph" w:styleId="BalloonText">
    <w:name w:val="Balloon Text"/>
    <w:basedOn w:val="Normal"/>
    <w:link w:val="BalloonTextChar"/>
    <w:uiPriority w:val="99"/>
    <w:semiHidden/>
    <w:unhideWhenUsed/>
    <w:rsid w:val="00B7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6</cp:revision>
  <dcterms:created xsi:type="dcterms:W3CDTF">2019-03-18T03:58:00Z</dcterms:created>
  <dcterms:modified xsi:type="dcterms:W3CDTF">2019-03-19T06:32:00Z</dcterms:modified>
</cp:coreProperties>
</file>