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0B" w:rsidRPr="00B2220B" w:rsidRDefault="00B2220B" w:rsidP="00B2220B">
      <w:pPr>
        <w:pStyle w:val="Heading2"/>
        <w:rPr>
          <w:b/>
          <w:bCs w:val="0"/>
        </w:rPr>
      </w:pPr>
      <w:bookmarkStart w:id="0" w:name="_GoBack"/>
      <w:bookmarkEnd w:id="0"/>
      <w:r w:rsidRPr="00B2220B">
        <w:rPr>
          <w:b/>
        </w:rPr>
        <w:t>ТЕНДЕРИЙН УРИЛГА</w:t>
      </w:r>
    </w:p>
    <w:p w:rsidR="00B2220B" w:rsidRPr="00B2220B" w:rsidRDefault="00B2220B" w:rsidP="00B2220B">
      <w:pPr>
        <w:pStyle w:val="BodyTextIndent"/>
        <w:spacing w:line="240" w:lineRule="exact"/>
        <w:ind w:left="0" w:firstLine="0"/>
        <w:rPr>
          <w:rFonts w:ascii="Arial" w:hAnsi="Arial" w:cs="Arial"/>
          <w:szCs w:val="24"/>
          <w:lang w:val="mn-MN"/>
        </w:rPr>
      </w:pPr>
    </w:p>
    <w:p w:rsidR="00B2220B" w:rsidRPr="00F94CA4" w:rsidRDefault="00B2220B" w:rsidP="00B2220B">
      <w:pPr>
        <w:pStyle w:val="BodyTextIndent"/>
        <w:spacing w:line="276" w:lineRule="auto"/>
        <w:ind w:left="0" w:firstLine="0"/>
        <w:jc w:val="left"/>
        <w:rPr>
          <w:rFonts w:ascii="Arial" w:hAnsi="Arial" w:cs="Arial"/>
          <w:szCs w:val="24"/>
        </w:rPr>
      </w:pPr>
      <w:r w:rsidRPr="00B2220B">
        <w:rPr>
          <w:rFonts w:ascii="Arial" w:hAnsi="Arial" w:cs="Arial"/>
          <w:szCs w:val="24"/>
          <w:lang w:val="mn-MN"/>
        </w:rPr>
        <w:t xml:space="preserve">Огноо : </w:t>
      </w:r>
      <w:r w:rsidRPr="00B2220B">
        <w:rPr>
          <w:rFonts w:ascii="Arial" w:hAnsi="Arial" w:cs="Arial"/>
          <w:b/>
          <w:szCs w:val="24"/>
          <w:lang w:val="mn-MN"/>
        </w:rPr>
        <w:t>201</w:t>
      </w:r>
      <w:r w:rsidRPr="00B2220B">
        <w:rPr>
          <w:rFonts w:ascii="Arial" w:hAnsi="Arial" w:cs="Arial"/>
          <w:b/>
          <w:szCs w:val="24"/>
          <w:lang w:val="ru-RU"/>
        </w:rPr>
        <w:t>8</w:t>
      </w:r>
      <w:r w:rsidRPr="00B2220B">
        <w:rPr>
          <w:rFonts w:ascii="Arial" w:hAnsi="Arial" w:cs="Arial"/>
          <w:b/>
          <w:szCs w:val="24"/>
          <w:lang w:val="mn-MN"/>
        </w:rPr>
        <w:t>.</w:t>
      </w:r>
      <w:r w:rsidR="00F94CA4">
        <w:rPr>
          <w:rFonts w:ascii="Arial" w:hAnsi="Arial" w:cs="Arial"/>
          <w:b/>
          <w:szCs w:val="24"/>
          <w:lang w:val="ru-RU"/>
        </w:rPr>
        <w:t>01.0</w:t>
      </w:r>
      <w:r w:rsidR="00F94CA4">
        <w:rPr>
          <w:rFonts w:ascii="Arial" w:hAnsi="Arial" w:cs="Arial"/>
          <w:b/>
          <w:szCs w:val="24"/>
        </w:rPr>
        <w:t>8</w:t>
      </w:r>
    </w:p>
    <w:p w:rsidR="00B2220B" w:rsidRPr="00B2220B" w:rsidRDefault="00B2220B" w:rsidP="00B2220B">
      <w:pPr>
        <w:rPr>
          <w:rFonts w:ascii="Arial" w:hAnsi="Arial" w:cs="Arial"/>
          <w:szCs w:val="24"/>
          <w:lang w:val="mn-MN"/>
        </w:rPr>
      </w:pPr>
      <w:r w:rsidRPr="00B2220B">
        <w:rPr>
          <w:rFonts w:ascii="Arial" w:hAnsi="Arial" w:cs="Arial"/>
          <w:szCs w:val="24"/>
          <w:lang w:val="mn-MN"/>
        </w:rPr>
        <w:t xml:space="preserve">Тендер шалгаруулалтын нэр: </w:t>
      </w:r>
      <w:r w:rsidRPr="00B2220B">
        <w:rPr>
          <w:rFonts w:ascii="Arial" w:hAnsi="Arial" w:cs="Arial"/>
          <w:b/>
          <w:szCs w:val="24"/>
          <w:lang w:val="mn-MN"/>
        </w:rPr>
        <w:t>Дундговь</w:t>
      </w:r>
      <w:r w:rsidRPr="00B2220B">
        <w:rPr>
          <w:rFonts w:ascii="Arial" w:hAnsi="Arial" w:cs="Arial"/>
          <w:szCs w:val="24"/>
          <w:lang w:val="mn-MN"/>
        </w:rPr>
        <w:t xml:space="preserve"> </w:t>
      </w:r>
      <w:r w:rsidRPr="00B2220B">
        <w:rPr>
          <w:rFonts w:ascii="Arial" w:hAnsi="Arial" w:cs="Arial"/>
          <w:b/>
          <w:bCs/>
          <w:szCs w:val="24"/>
          <w:lang w:val="mn-MN"/>
        </w:rPr>
        <w:t>аймгийн нэгдсэн эмнэлэг, сум дундын эмнэлэг, сумын эрүүл мэндийн төв, эм эргэлтийн сангуудад эм, эмнэлгийн хэрэгсэл нийлүүлэх</w:t>
      </w:r>
    </w:p>
    <w:p w:rsidR="00B2220B" w:rsidRPr="00B2220B" w:rsidRDefault="00B2220B" w:rsidP="00B2220B">
      <w:pPr>
        <w:pStyle w:val="BodyTextIndent"/>
        <w:spacing w:line="276" w:lineRule="auto"/>
        <w:ind w:left="0" w:firstLine="0"/>
        <w:rPr>
          <w:rFonts w:ascii="Arial" w:hAnsi="Arial" w:cs="Arial"/>
          <w:bCs/>
          <w:iCs/>
          <w:szCs w:val="24"/>
          <w:lang w:val="mn-MN"/>
        </w:rPr>
      </w:pPr>
    </w:p>
    <w:p w:rsidR="00B2220B" w:rsidRPr="00B2220B" w:rsidRDefault="00B2220B" w:rsidP="00B2220B">
      <w:pPr>
        <w:pStyle w:val="BodyTextIndent"/>
        <w:spacing w:line="276" w:lineRule="auto"/>
        <w:ind w:left="0" w:firstLine="0"/>
        <w:jc w:val="left"/>
        <w:rPr>
          <w:rFonts w:ascii="Arial" w:hAnsi="Arial" w:cs="Arial"/>
          <w:b/>
          <w:bCs/>
          <w:szCs w:val="24"/>
          <w:lang w:val="mn-MN"/>
        </w:rPr>
      </w:pPr>
      <w:r w:rsidRPr="00B2220B">
        <w:rPr>
          <w:rFonts w:ascii="Arial" w:hAnsi="Arial" w:cs="Arial"/>
          <w:szCs w:val="24"/>
          <w:lang w:val="mn-MN"/>
        </w:rPr>
        <w:t xml:space="preserve">Тендер шалгаруулалтын дугаар: </w:t>
      </w:r>
      <w:r w:rsidRPr="00B2220B">
        <w:fldChar w:fldCharType="begin"/>
      </w:r>
      <w:r w:rsidRPr="00B2220B">
        <w:rPr>
          <w:rFonts w:ascii="Arial" w:hAnsi="Arial" w:cs="Arial"/>
          <w:b/>
          <w:szCs w:val="24"/>
          <w:lang w:val="mn-MN"/>
        </w:rPr>
        <w:instrText xml:space="preserve"> HYPERLINK "https://tender.gov.mn/mn/admin/plan/detailed-plan/details/1514001946758/0" </w:instrText>
      </w:r>
      <w:r w:rsidRPr="00B2220B">
        <w:fldChar w:fldCharType="separate"/>
      </w:r>
      <w:r w:rsidRPr="00B2220B">
        <w:rPr>
          <w:rStyle w:val="Hyperlink"/>
          <w:rFonts w:ascii="Arial" w:hAnsi="Arial" w:cs="Arial"/>
          <w:b/>
          <w:color w:val="auto"/>
          <w:szCs w:val="24"/>
          <w:u w:val="none"/>
          <w:lang w:val="mn-MN"/>
        </w:rPr>
        <w:t>ДУГАОНӨГ/201812019</w:t>
      </w:r>
      <w:r w:rsidRPr="00B2220B">
        <w:rPr>
          <w:rStyle w:val="Hyperlink"/>
          <w:rFonts w:ascii="Arial" w:hAnsi="Arial" w:cs="Arial"/>
          <w:b/>
          <w:color w:val="auto"/>
          <w:szCs w:val="24"/>
          <w:u w:val="none"/>
        </w:rPr>
        <w:fldChar w:fldCharType="end"/>
      </w:r>
    </w:p>
    <w:p w:rsidR="00B2220B" w:rsidRPr="00B2220B" w:rsidRDefault="00B2220B" w:rsidP="00B2220B">
      <w:pPr>
        <w:pStyle w:val="BodyTextIndent"/>
        <w:spacing w:line="276" w:lineRule="auto"/>
        <w:ind w:left="0" w:firstLine="0"/>
        <w:rPr>
          <w:rFonts w:ascii="Arial" w:hAnsi="Arial" w:cs="Arial"/>
          <w:szCs w:val="24"/>
          <w:lang w:val="mn-MN"/>
        </w:rPr>
      </w:pPr>
    </w:p>
    <w:p w:rsidR="00B2220B" w:rsidRPr="00B2220B" w:rsidRDefault="00B2220B" w:rsidP="00B2220B">
      <w:pPr>
        <w:rPr>
          <w:rFonts w:ascii="Arial" w:hAnsi="Arial" w:cs="Arial"/>
          <w:szCs w:val="24"/>
          <w:lang w:val="mn-MN"/>
        </w:rPr>
      </w:pPr>
      <w:r w:rsidRPr="00B2220B">
        <w:rPr>
          <w:rFonts w:ascii="Arial" w:hAnsi="Arial" w:cs="Arial"/>
          <w:szCs w:val="24"/>
          <w:lang w:val="mn-MN"/>
        </w:rPr>
        <w:t>         </w:t>
      </w:r>
      <w:r w:rsidRPr="00B2220B">
        <w:rPr>
          <w:rFonts w:ascii="Arial" w:hAnsi="Arial" w:cs="Arial"/>
          <w:b/>
          <w:bCs/>
          <w:szCs w:val="24"/>
          <w:lang w:val="mn-MN"/>
        </w:rPr>
        <w:t>Дундговь аймгийн худалдан авах ажиллагааны алба</w:t>
      </w:r>
      <w:r w:rsidRPr="00B2220B">
        <w:rPr>
          <w:rFonts w:ascii="Arial" w:hAnsi="Arial" w:cs="Arial"/>
          <w:szCs w:val="24"/>
          <w:lang w:val="mn-MN"/>
        </w:rPr>
        <w:t xml:space="preserve"> эрх бүхий тендерт оролцогчдоос </w:t>
      </w:r>
      <w:r w:rsidRPr="00B2220B">
        <w:rPr>
          <w:rFonts w:ascii="Arial" w:hAnsi="Arial" w:cs="Arial"/>
          <w:b/>
          <w:bCs/>
          <w:szCs w:val="24"/>
          <w:lang w:val="mn-MN"/>
        </w:rPr>
        <w:t xml:space="preserve">Аймгийн нэгдсэн эмнэлэг, сум дундын эмнэлэг, сумын эрүүл мэндийн төв, эм эргэлтийн сангуудад эм, эмнэлгийн хэрэгсэл </w:t>
      </w:r>
      <w:r w:rsidRPr="00B2220B">
        <w:rPr>
          <w:rFonts w:ascii="Arial" w:hAnsi="Arial" w:cs="Arial"/>
          <w:szCs w:val="24"/>
          <w:lang w:val="mn-MN"/>
        </w:rPr>
        <w:t xml:space="preserve">–ыг нийлүүлэх тухай цахимаар тендер ирүүлэхийг урьж байна. </w:t>
      </w:r>
    </w:p>
    <w:p w:rsidR="00B2220B" w:rsidRPr="00B2220B" w:rsidRDefault="00B2220B" w:rsidP="00B2220B">
      <w:pPr>
        <w:rPr>
          <w:rFonts w:ascii="Arial" w:hAnsi="Arial" w:cs="Arial"/>
          <w:szCs w:val="24"/>
          <w:lang w:val="mn-MN"/>
        </w:rPr>
      </w:pPr>
    </w:p>
    <w:tbl>
      <w:tblPr>
        <w:tblStyle w:val="TableGrid"/>
        <w:tblW w:w="9464" w:type="dxa"/>
        <w:tblLayout w:type="fixed"/>
        <w:tblLook w:val="04A0" w:firstRow="1" w:lastRow="0" w:firstColumn="1" w:lastColumn="0" w:noHBand="0" w:noVBand="1"/>
      </w:tblPr>
      <w:tblGrid>
        <w:gridCol w:w="2518"/>
        <w:gridCol w:w="2835"/>
        <w:gridCol w:w="2126"/>
        <w:gridCol w:w="1985"/>
      </w:tblGrid>
      <w:tr w:rsidR="00F94CA4" w:rsidRPr="00B2220B" w:rsidTr="00F94CA4">
        <w:trPr>
          <w:trHeight w:val="459"/>
        </w:trPr>
        <w:tc>
          <w:tcPr>
            <w:tcW w:w="2518" w:type="dxa"/>
          </w:tcPr>
          <w:p w:rsidR="00F94CA4" w:rsidRPr="00B2220B" w:rsidRDefault="00F94CA4" w:rsidP="00E31C6C">
            <w:pPr>
              <w:spacing w:line="240" w:lineRule="atLeast"/>
              <w:jc w:val="center"/>
              <w:rPr>
                <w:rFonts w:ascii="Arial" w:hAnsi="Arial" w:cs="Arial"/>
                <w:b/>
                <w:bCs/>
                <w:sz w:val="22"/>
                <w:szCs w:val="22"/>
                <w:lang w:val="mn-MN"/>
              </w:rPr>
            </w:pPr>
            <w:r w:rsidRPr="00B2220B">
              <w:rPr>
                <w:rFonts w:ascii="Arial" w:hAnsi="Arial" w:cs="Arial"/>
                <w:b/>
                <w:bCs/>
                <w:sz w:val="22"/>
                <w:szCs w:val="22"/>
                <w:lang w:val="mn-MN"/>
              </w:rPr>
              <w:t>Багцын дугаар</w:t>
            </w:r>
          </w:p>
        </w:tc>
        <w:tc>
          <w:tcPr>
            <w:tcW w:w="2835" w:type="dxa"/>
          </w:tcPr>
          <w:p w:rsidR="00F94CA4" w:rsidRPr="00B2220B" w:rsidRDefault="00F94CA4" w:rsidP="00E31C6C">
            <w:pPr>
              <w:spacing w:line="240" w:lineRule="atLeast"/>
              <w:jc w:val="center"/>
              <w:rPr>
                <w:rFonts w:ascii="Arial" w:hAnsi="Arial" w:cs="Arial"/>
                <w:b/>
                <w:bCs/>
                <w:sz w:val="22"/>
                <w:szCs w:val="22"/>
                <w:lang w:val="mn-MN"/>
              </w:rPr>
            </w:pPr>
            <w:r w:rsidRPr="00B2220B">
              <w:rPr>
                <w:rFonts w:ascii="Arial" w:hAnsi="Arial" w:cs="Arial"/>
                <w:b/>
                <w:bCs/>
                <w:sz w:val="22"/>
                <w:szCs w:val="22"/>
                <w:lang w:val="mn-MN"/>
              </w:rPr>
              <w:t>Багцын нэр</w:t>
            </w:r>
          </w:p>
        </w:tc>
        <w:tc>
          <w:tcPr>
            <w:tcW w:w="2126" w:type="dxa"/>
          </w:tcPr>
          <w:p w:rsidR="00F94CA4" w:rsidRPr="007028A6" w:rsidRDefault="007028A6" w:rsidP="00E31C6C">
            <w:pPr>
              <w:spacing w:line="240" w:lineRule="atLeast"/>
              <w:jc w:val="center"/>
              <w:rPr>
                <w:rFonts w:ascii="Arial" w:hAnsi="Arial" w:cs="Arial"/>
                <w:b/>
                <w:bCs/>
                <w:sz w:val="22"/>
                <w:szCs w:val="22"/>
                <w:lang w:val="mn-MN"/>
              </w:rPr>
            </w:pPr>
            <w:r>
              <w:rPr>
                <w:rFonts w:ascii="Arial" w:hAnsi="Arial" w:cs="Arial"/>
                <w:b/>
                <w:bCs/>
                <w:sz w:val="22"/>
                <w:szCs w:val="22"/>
                <w:lang w:val="mn-MN"/>
              </w:rPr>
              <w:t>Тендерийн баталгааны үнийн дүн</w:t>
            </w:r>
          </w:p>
        </w:tc>
        <w:tc>
          <w:tcPr>
            <w:tcW w:w="1985" w:type="dxa"/>
          </w:tcPr>
          <w:p w:rsidR="00F94CA4" w:rsidRPr="00B2220B" w:rsidRDefault="007028A6" w:rsidP="00E31C6C">
            <w:pPr>
              <w:spacing w:line="240" w:lineRule="atLeast"/>
              <w:jc w:val="center"/>
              <w:rPr>
                <w:rFonts w:ascii="Arial" w:hAnsi="Arial" w:cs="Arial"/>
                <w:b/>
                <w:bCs/>
                <w:sz w:val="22"/>
                <w:szCs w:val="22"/>
                <w:lang w:val="mn-MN"/>
              </w:rPr>
            </w:pPr>
            <w:r>
              <w:rPr>
                <w:rFonts w:ascii="Arial" w:hAnsi="Arial" w:cs="Arial"/>
                <w:b/>
                <w:bCs/>
                <w:sz w:val="22"/>
                <w:szCs w:val="22"/>
                <w:lang w:val="mn-MN"/>
              </w:rPr>
              <w:t>Гүйцэтгэлийн баталгааны үнийн дүн</w:t>
            </w:r>
          </w:p>
        </w:tc>
      </w:tr>
      <w:tr w:rsidR="007028A6" w:rsidRPr="00F94CA4" w:rsidTr="00C514A0">
        <w:trPr>
          <w:trHeight w:val="503"/>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Багц 1</w:t>
            </w:r>
            <w:r w:rsidRPr="00B2220B">
              <w:rPr>
                <w:rFonts w:ascii="Arial" w:hAnsi="Arial" w:cs="Arial"/>
                <w:bCs/>
                <w:sz w:val="22"/>
                <w:szCs w:val="22"/>
              </w:rPr>
              <w:t xml:space="preserve"> </w:t>
            </w:r>
          </w:p>
        </w:tc>
        <w:tc>
          <w:tcPr>
            <w:tcW w:w="2835" w:type="dxa"/>
          </w:tcPr>
          <w:p w:rsidR="007028A6" w:rsidRPr="00B2220B" w:rsidRDefault="007028A6" w:rsidP="00E31C6C">
            <w:pPr>
              <w:spacing w:line="240" w:lineRule="atLeast"/>
              <w:rPr>
                <w:rFonts w:ascii="Arial" w:hAnsi="Arial" w:cs="Arial"/>
                <w:bCs/>
                <w:sz w:val="20"/>
                <w:szCs w:val="22"/>
                <w:lang w:val="mn-MN"/>
              </w:rPr>
            </w:pPr>
            <w:r w:rsidRPr="00B2220B">
              <w:rPr>
                <w:rFonts w:ascii="Arial" w:hAnsi="Arial" w:cs="Arial"/>
                <w:bCs/>
                <w:sz w:val="20"/>
                <w:szCs w:val="22"/>
                <w:lang w:val="mn-MN"/>
              </w:rPr>
              <w:t>мэдээгүйжүүлэх, булчин сулруулах, сэтгэц нөлөөт болон уналт таталт өвчнийг эмчлэх эм</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59621</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298105</w:t>
            </w:r>
          </w:p>
        </w:tc>
      </w:tr>
      <w:tr w:rsidR="007028A6" w:rsidRPr="00F94CA4"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2 </w:t>
            </w:r>
          </w:p>
        </w:tc>
        <w:tc>
          <w:tcPr>
            <w:tcW w:w="2835" w:type="dxa"/>
          </w:tcPr>
          <w:p w:rsidR="007028A6" w:rsidRPr="00B2220B" w:rsidRDefault="007028A6" w:rsidP="00E31C6C">
            <w:pPr>
              <w:spacing w:line="240" w:lineRule="atLeast"/>
              <w:rPr>
                <w:rFonts w:ascii="Arial" w:hAnsi="Arial" w:cs="Arial"/>
                <w:bCs/>
                <w:sz w:val="20"/>
                <w:szCs w:val="22"/>
                <w:lang w:val="mn-MN"/>
              </w:rPr>
            </w:pPr>
            <w:r w:rsidRPr="00B2220B">
              <w:rPr>
                <w:rFonts w:ascii="Arial" w:hAnsi="Arial" w:cs="Arial"/>
                <w:bCs/>
                <w:sz w:val="20"/>
                <w:szCs w:val="22"/>
                <w:lang w:val="mn-MN"/>
              </w:rPr>
              <w:t>пеницлинний болон макролидын бүлгийн антибиотикууд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83228</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416140</w:t>
            </w:r>
          </w:p>
        </w:tc>
      </w:tr>
      <w:tr w:rsidR="007028A6" w:rsidRPr="00F94CA4" w:rsidTr="00C514A0">
        <w:trPr>
          <w:trHeight w:val="235"/>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3 </w:t>
            </w:r>
          </w:p>
        </w:tc>
        <w:tc>
          <w:tcPr>
            <w:tcW w:w="2835" w:type="dxa"/>
          </w:tcPr>
          <w:p w:rsidR="007028A6" w:rsidRPr="00B2220B" w:rsidRDefault="007028A6" w:rsidP="00E31C6C">
            <w:pPr>
              <w:tabs>
                <w:tab w:val="right" w:pos="7272"/>
              </w:tabs>
              <w:rPr>
                <w:rFonts w:ascii="Arial" w:hAnsi="Arial" w:cs="Arial"/>
                <w:bCs/>
                <w:sz w:val="20"/>
                <w:szCs w:val="22"/>
                <w:lang w:val="mn-MN"/>
              </w:rPr>
            </w:pPr>
            <w:r w:rsidRPr="00B2220B">
              <w:rPr>
                <w:rFonts w:ascii="Arial" w:hAnsi="Arial" w:cs="Arial"/>
                <w:bCs/>
                <w:sz w:val="20"/>
                <w:szCs w:val="22"/>
                <w:lang w:val="mn-MN"/>
              </w:rPr>
              <w:t>цефалоспорины болон фторхинолоны бүлгийн антибиотикууд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252807,5</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1264038</w:t>
            </w:r>
          </w:p>
        </w:tc>
      </w:tr>
      <w:tr w:rsidR="007028A6" w:rsidRPr="00B2220B" w:rsidTr="00C514A0">
        <w:trPr>
          <w:trHeight w:val="315"/>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4 </w:t>
            </w:r>
          </w:p>
        </w:tc>
        <w:tc>
          <w:tcPr>
            <w:tcW w:w="2835" w:type="dxa"/>
          </w:tcPr>
          <w:p w:rsidR="007028A6" w:rsidRPr="00B2220B" w:rsidRDefault="007028A6" w:rsidP="00E31C6C">
            <w:pPr>
              <w:spacing w:line="240" w:lineRule="atLeast"/>
              <w:rPr>
                <w:rFonts w:ascii="Arial" w:hAnsi="Arial" w:cs="Arial"/>
                <w:bCs/>
                <w:sz w:val="20"/>
                <w:szCs w:val="22"/>
                <w:lang w:val="mn-MN"/>
              </w:rPr>
            </w:pPr>
            <w:proofErr w:type="spellStart"/>
            <w:r w:rsidRPr="00B2220B">
              <w:rPr>
                <w:rFonts w:ascii="Arial" w:hAnsi="Arial" w:cs="Arial"/>
                <w:bCs/>
                <w:sz w:val="20"/>
                <w:szCs w:val="22"/>
              </w:rPr>
              <w:t>бусад</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бүлгийн</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антибиотоикууд</w:t>
            </w:r>
            <w:proofErr w:type="spellEnd"/>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56762</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283810</w:t>
            </w:r>
          </w:p>
        </w:tc>
      </w:tr>
      <w:tr w:rsidR="007028A6" w:rsidRPr="00B2220B" w:rsidTr="00C514A0">
        <w:trPr>
          <w:trHeight w:val="503"/>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5 </w:t>
            </w:r>
          </w:p>
        </w:tc>
        <w:tc>
          <w:tcPr>
            <w:tcW w:w="2835" w:type="dxa"/>
          </w:tcPr>
          <w:p w:rsidR="007028A6" w:rsidRPr="00B2220B" w:rsidRDefault="007028A6" w:rsidP="00E31C6C">
            <w:pPr>
              <w:tabs>
                <w:tab w:val="right" w:pos="7272"/>
              </w:tabs>
              <w:rPr>
                <w:rFonts w:ascii="Arial" w:hAnsi="Arial" w:cs="Arial"/>
                <w:bCs/>
                <w:sz w:val="20"/>
                <w:szCs w:val="22"/>
                <w:lang w:val="mn-MN"/>
              </w:rPr>
            </w:pPr>
            <w:proofErr w:type="spellStart"/>
            <w:r w:rsidRPr="00B2220B">
              <w:rPr>
                <w:rFonts w:ascii="Arial" w:hAnsi="Arial" w:cs="Arial"/>
                <w:bCs/>
                <w:sz w:val="20"/>
                <w:szCs w:val="22"/>
              </w:rPr>
              <w:t>витамин</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амин</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дэм</w:t>
            </w:r>
            <w:proofErr w:type="spellEnd"/>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71726</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358630</w:t>
            </w:r>
          </w:p>
        </w:tc>
      </w:tr>
      <w:tr w:rsidR="007028A6" w:rsidRPr="00F94CA4" w:rsidTr="00C514A0">
        <w:trPr>
          <w:trHeight w:val="235"/>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6 </w:t>
            </w:r>
          </w:p>
        </w:tc>
        <w:tc>
          <w:tcPr>
            <w:tcW w:w="2835" w:type="dxa"/>
          </w:tcPr>
          <w:p w:rsidR="007028A6" w:rsidRPr="00B2220B" w:rsidRDefault="007028A6" w:rsidP="00E31C6C">
            <w:pPr>
              <w:spacing w:line="240" w:lineRule="atLeast"/>
              <w:rPr>
                <w:rFonts w:ascii="Arial" w:hAnsi="Arial" w:cs="Arial"/>
                <w:bCs/>
                <w:sz w:val="20"/>
                <w:szCs w:val="22"/>
                <w:lang w:val="mn-MN"/>
              </w:rPr>
            </w:pPr>
            <w:r w:rsidRPr="00B2220B">
              <w:rPr>
                <w:rFonts w:ascii="Arial" w:hAnsi="Arial" w:cs="Arial"/>
                <w:bCs/>
                <w:sz w:val="20"/>
                <w:szCs w:val="22"/>
                <w:lang w:val="mn-MN"/>
              </w:rPr>
              <w:t>цусны сийвэн орлох, хордлого тайлах шингэнүүд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513568,8</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2567844</w:t>
            </w:r>
          </w:p>
        </w:tc>
      </w:tr>
      <w:tr w:rsidR="007028A6" w:rsidRPr="00F94CA4"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7 </w:t>
            </w:r>
          </w:p>
        </w:tc>
        <w:tc>
          <w:tcPr>
            <w:tcW w:w="2835" w:type="dxa"/>
          </w:tcPr>
          <w:p w:rsidR="007028A6" w:rsidRPr="00B2220B" w:rsidRDefault="007028A6" w:rsidP="00E31C6C">
            <w:pPr>
              <w:spacing w:line="240" w:lineRule="atLeast"/>
              <w:rPr>
                <w:rFonts w:ascii="Arial" w:hAnsi="Arial" w:cs="Arial"/>
                <w:sz w:val="20"/>
                <w:szCs w:val="22"/>
                <w:lang w:val="mn-MN"/>
              </w:rPr>
            </w:pPr>
            <w:r w:rsidRPr="00B2220B">
              <w:rPr>
                <w:rFonts w:ascii="Arial" w:hAnsi="Arial" w:cs="Arial"/>
                <w:bCs/>
                <w:sz w:val="20"/>
                <w:szCs w:val="22"/>
                <w:lang w:val="mn-MN"/>
              </w:rPr>
              <w:t>элэг цөс, ходоод гэдэс, нойр булчирхай, хоол боловсруулах эрхтэнд хэрэглэх эмүүд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363697</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1818485</w:t>
            </w:r>
          </w:p>
        </w:tc>
      </w:tr>
      <w:tr w:rsidR="007028A6" w:rsidRPr="00F94CA4" w:rsidTr="00C514A0">
        <w:trPr>
          <w:trHeight w:val="549"/>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8 </w:t>
            </w:r>
          </w:p>
        </w:tc>
        <w:tc>
          <w:tcPr>
            <w:tcW w:w="2835" w:type="dxa"/>
          </w:tcPr>
          <w:p w:rsidR="007028A6" w:rsidRPr="00B2220B" w:rsidRDefault="007028A6" w:rsidP="00E31C6C">
            <w:pPr>
              <w:tabs>
                <w:tab w:val="right" w:pos="7272"/>
              </w:tabs>
              <w:rPr>
                <w:rFonts w:ascii="Arial" w:hAnsi="Arial" w:cs="Arial"/>
                <w:bCs/>
                <w:sz w:val="20"/>
                <w:szCs w:val="22"/>
                <w:lang w:val="mn-MN"/>
              </w:rPr>
            </w:pPr>
            <w:r w:rsidRPr="00B2220B">
              <w:rPr>
                <w:rFonts w:ascii="Arial" w:hAnsi="Arial" w:cs="Arial"/>
                <w:bCs/>
                <w:sz w:val="20"/>
                <w:szCs w:val="22"/>
                <w:lang w:val="mn-MN"/>
              </w:rPr>
              <w:t>төлбөрийг нь төр хариуцах эмүүд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182998</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914990</w:t>
            </w:r>
          </w:p>
        </w:tc>
      </w:tr>
      <w:tr w:rsidR="007028A6" w:rsidRPr="00F94CA4" w:rsidTr="00C514A0">
        <w:trPr>
          <w:trHeight w:val="503"/>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9 </w:t>
            </w:r>
          </w:p>
        </w:tc>
        <w:tc>
          <w:tcPr>
            <w:tcW w:w="2835" w:type="dxa"/>
          </w:tcPr>
          <w:p w:rsidR="007028A6" w:rsidRPr="00B2220B" w:rsidRDefault="007028A6" w:rsidP="00E31C6C">
            <w:pPr>
              <w:spacing w:line="240" w:lineRule="atLeast"/>
              <w:rPr>
                <w:rFonts w:ascii="Arial" w:hAnsi="Arial" w:cs="Arial"/>
                <w:bCs/>
                <w:sz w:val="20"/>
                <w:szCs w:val="22"/>
                <w:lang w:val="mn-MN"/>
              </w:rPr>
            </w:pPr>
            <w:r w:rsidRPr="00B2220B">
              <w:rPr>
                <w:rFonts w:ascii="Arial" w:hAnsi="Arial" w:cs="Arial"/>
                <w:bCs/>
                <w:sz w:val="20"/>
                <w:szCs w:val="22"/>
                <w:lang w:val="mn-MN"/>
              </w:rPr>
              <w:t>эмэгтэйчүүдийн эмгэгийн үед хэрэглэх эмүүд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46266</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231330</w:t>
            </w:r>
          </w:p>
        </w:tc>
      </w:tr>
      <w:tr w:rsidR="007028A6" w:rsidRPr="00F94CA4"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10 </w:t>
            </w:r>
          </w:p>
        </w:tc>
        <w:tc>
          <w:tcPr>
            <w:tcW w:w="2835" w:type="dxa"/>
          </w:tcPr>
          <w:p w:rsidR="007028A6" w:rsidRPr="00B2220B" w:rsidRDefault="007028A6" w:rsidP="00E31C6C">
            <w:pPr>
              <w:spacing w:line="240" w:lineRule="atLeast"/>
              <w:rPr>
                <w:rFonts w:ascii="Arial" w:hAnsi="Arial" w:cs="Arial"/>
                <w:bCs/>
                <w:sz w:val="20"/>
                <w:szCs w:val="22"/>
                <w:lang w:val="mn-MN"/>
              </w:rPr>
            </w:pPr>
            <w:r w:rsidRPr="00B2220B">
              <w:rPr>
                <w:rFonts w:ascii="Arial" w:hAnsi="Arial" w:cs="Arial"/>
                <w:bCs/>
                <w:sz w:val="20"/>
                <w:szCs w:val="22"/>
                <w:lang w:val="mn-MN"/>
              </w:rPr>
              <w:t>шээс хөөх, даралт бууруулах, зүрх судасны эмгэгийн үед хэрэглэх эмүүд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118007,5</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590037,5</w:t>
            </w:r>
          </w:p>
        </w:tc>
      </w:tr>
      <w:tr w:rsidR="007028A6" w:rsidRPr="00F94CA4"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11 </w:t>
            </w:r>
          </w:p>
        </w:tc>
        <w:tc>
          <w:tcPr>
            <w:tcW w:w="2835" w:type="dxa"/>
          </w:tcPr>
          <w:p w:rsidR="007028A6" w:rsidRPr="00B2220B" w:rsidRDefault="007028A6" w:rsidP="00E31C6C">
            <w:pPr>
              <w:spacing w:line="240" w:lineRule="atLeast"/>
              <w:rPr>
                <w:rFonts w:ascii="Arial" w:hAnsi="Arial" w:cs="Arial"/>
                <w:bCs/>
                <w:sz w:val="20"/>
                <w:szCs w:val="22"/>
                <w:lang w:val="mn-MN"/>
              </w:rPr>
            </w:pPr>
            <w:r w:rsidRPr="00B2220B">
              <w:rPr>
                <w:rFonts w:ascii="Arial" w:hAnsi="Arial" w:cs="Arial"/>
                <w:bCs/>
                <w:sz w:val="20"/>
                <w:szCs w:val="22"/>
                <w:lang w:val="mn-MN"/>
              </w:rPr>
              <w:t>тархи болон цусны эргэлтийн тогтолцоонд нөлөөлөх эмүүд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55005</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275025</w:t>
            </w:r>
          </w:p>
        </w:tc>
      </w:tr>
      <w:tr w:rsidR="007028A6" w:rsidRPr="00F94CA4" w:rsidTr="00C514A0">
        <w:trPr>
          <w:trHeight w:val="235"/>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12 </w:t>
            </w:r>
          </w:p>
        </w:tc>
        <w:tc>
          <w:tcPr>
            <w:tcW w:w="2835" w:type="dxa"/>
          </w:tcPr>
          <w:p w:rsidR="007028A6" w:rsidRPr="00B2220B" w:rsidRDefault="007028A6" w:rsidP="00E31C6C">
            <w:pPr>
              <w:spacing w:line="240" w:lineRule="atLeast"/>
              <w:rPr>
                <w:rFonts w:ascii="Arial" w:hAnsi="Arial" w:cs="Arial"/>
                <w:bCs/>
                <w:sz w:val="20"/>
                <w:szCs w:val="22"/>
                <w:lang w:val="mn-MN"/>
              </w:rPr>
            </w:pPr>
            <w:r w:rsidRPr="00B2220B">
              <w:rPr>
                <w:rFonts w:ascii="Arial" w:hAnsi="Arial" w:cs="Arial"/>
                <w:bCs/>
                <w:sz w:val="20"/>
                <w:szCs w:val="22"/>
                <w:lang w:val="mn-MN"/>
              </w:rPr>
              <w:t>өвдөлт намдаах, халуун бууруулах, үрэвслийн эсрэг болон дааврын эмүүд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83080</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415400</w:t>
            </w:r>
          </w:p>
        </w:tc>
      </w:tr>
      <w:tr w:rsidR="007028A6" w:rsidRPr="00F94CA4"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13 </w:t>
            </w:r>
          </w:p>
        </w:tc>
        <w:tc>
          <w:tcPr>
            <w:tcW w:w="2835" w:type="dxa"/>
          </w:tcPr>
          <w:p w:rsidR="007028A6" w:rsidRPr="00B2220B" w:rsidRDefault="007028A6" w:rsidP="00E31C6C">
            <w:pPr>
              <w:spacing w:line="240" w:lineRule="atLeast"/>
              <w:rPr>
                <w:rFonts w:ascii="Arial" w:hAnsi="Arial" w:cs="Arial"/>
                <w:bCs/>
                <w:sz w:val="20"/>
                <w:szCs w:val="22"/>
                <w:lang w:val="mn-MN"/>
              </w:rPr>
            </w:pPr>
            <w:r w:rsidRPr="00B2220B">
              <w:rPr>
                <w:rFonts w:ascii="Arial" w:hAnsi="Arial" w:cs="Arial"/>
                <w:bCs/>
                <w:sz w:val="20"/>
                <w:szCs w:val="22"/>
                <w:lang w:val="mn-MN"/>
              </w:rPr>
              <w:t>амьсгалын замын болон янз бүрийн харшлын өвчний үед хэрэглэх эмүүд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53801</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269005</w:t>
            </w:r>
          </w:p>
        </w:tc>
      </w:tr>
      <w:tr w:rsidR="007028A6" w:rsidRPr="00B2220B"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14 </w:t>
            </w:r>
          </w:p>
        </w:tc>
        <w:tc>
          <w:tcPr>
            <w:tcW w:w="2835" w:type="dxa"/>
          </w:tcPr>
          <w:tbl>
            <w:tblPr>
              <w:tblW w:w="0" w:type="auto"/>
              <w:tblCellSpacing w:w="15" w:type="dxa"/>
              <w:tblLayout w:type="fixed"/>
              <w:tblCellMar>
                <w:top w:w="15" w:type="dxa"/>
                <w:left w:w="390" w:type="dxa"/>
                <w:bottom w:w="15" w:type="dxa"/>
                <w:right w:w="15" w:type="dxa"/>
              </w:tblCellMar>
              <w:tblLook w:val="04A0" w:firstRow="1" w:lastRow="0" w:firstColumn="1" w:lastColumn="0" w:noHBand="0" w:noVBand="1"/>
            </w:tblPr>
            <w:tblGrid>
              <w:gridCol w:w="5227"/>
            </w:tblGrid>
            <w:tr w:rsidR="007028A6" w:rsidRPr="00B2220B" w:rsidTr="00E31C6C">
              <w:trPr>
                <w:tblCellSpacing w:w="15" w:type="dxa"/>
              </w:trPr>
              <w:tc>
                <w:tcPr>
                  <w:tcW w:w="5167" w:type="dxa"/>
                  <w:vAlign w:val="center"/>
                  <w:hideMark/>
                </w:tcPr>
                <w:p w:rsidR="007028A6" w:rsidRPr="00B2220B" w:rsidRDefault="007028A6" w:rsidP="00E31C6C">
                  <w:pPr>
                    <w:rPr>
                      <w:rFonts w:ascii="Arial" w:hAnsi="Arial" w:cs="Arial"/>
                      <w:sz w:val="20"/>
                      <w:szCs w:val="22"/>
                    </w:rPr>
                  </w:pPr>
                  <w:proofErr w:type="spellStart"/>
                  <w:r w:rsidRPr="00B2220B">
                    <w:rPr>
                      <w:rFonts w:ascii="Arial" w:hAnsi="Arial" w:cs="Arial"/>
                      <w:bCs/>
                      <w:sz w:val="20"/>
                      <w:szCs w:val="22"/>
                    </w:rPr>
                    <w:t>нэг</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удаагийн</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эмнэлгийн</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хэрэгсэл</w:t>
                  </w:r>
                  <w:proofErr w:type="spellEnd"/>
                  <w:r w:rsidRPr="00B2220B">
                    <w:rPr>
                      <w:rFonts w:ascii="Arial" w:hAnsi="Arial" w:cs="Arial"/>
                      <w:sz w:val="20"/>
                      <w:szCs w:val="22"/>
                    </w:rPr>
                    <w:t xml:space="preserve"> </w:t>
                  </w:r>
                </w:p>
              </w:tc>
            </w:tr>
          </w:tbl>
          <w:p w:rsidR="007028A6" w:rsidRPr="00B2220B" w:rsidRDefault="007028A6" w:rsidP="00E31C6C">
            <w:pPr>
              <w:spacing w:line="240" w:lineRule="atLeast"/>
              <w:rPr>
                <w:rFonts w:ascii="Arial" w:hAnsi="Arial" w:cs="Arial"/>
                <w:bCs/>
                <w:sz w:val="20"/>
                <w:szCs w:val="22"/>
                <w:lang w:val="mn-MN"/>
              </w:rPr>
            </w:pP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180587,5</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902937,5</w:t>
            </w:r>
          </w:p>
        </w:tc>
      </w:tr>
      <w:tr w:rsidR="007028A6" w:rsidRPr="00F94CA4" w:rsidTr="00C514A0">
        <w:trPr>
          <w:trHeight w:val="235"/>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15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 xml:space="preserve">нэг удаагийн яаралтай </w:t>
            </w:r>
            <w:r w:rsidRPr="00B2220B">
              <w:rPr>
                <w:rFonts w:ascii="Arial" w:hAnsi="Arial" w:cs="Arial"/>
                <w:bCs/>
                <w:sz w:val="20"/>
                <w:szCs w:val="22"/>
                <w:lang w:val="mn-MN"/>
              </w:rPr>
              <w:lastRenderedPageBreak/>
              <w:t>тусламжийн эмнэлгийн хэрэгсэл</w:t>
            </w:r>
            <w:r w:rsidRPr="00B2220B">
              <w:rPr>
                <w:rFonts w:ascii="Arial" w:hAnsi="Arial" w:cs="Arial"/>
                <w:sz w:val="20"/>
                <w:szCs w:val="22"/>
                <w:lang w:val="mn-MN"/>
              </w:rPr>
              <w:t xml:space="preserve"> </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lastRenderedPageBreak/>
              <w:t>42277</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211385</w:t>
            </w:r>
          </w:p>
        </w:tc>
      </w:tr>
      <w:tr w:rsidR="007028A6" w:rsidRPr="00F94CA4"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lastRenderedPageBreak/>
              <w:t xml:space="preserve">Багц 16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нэг удаагийн ороох боох материал</w:t>
            </w:r>
            <w:r w:rsidRPr="00B2220B">
              <w:rPr>
                <w:rFonts w:ascii="Arial" w:hAnsi="Arial" w:cs="Arial"/>
                <w:sz w:val="20"/>
                <w:szCs w:val="22"/>
                <w:lang w:val="mn-MN"/>
              </w:rPr>
              <w:t xml:space="preserve"> </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296920</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1484600</w:t>
            </w:r>
          </w:p>
        </w:tc>
      </w:tr>
      <w:tr w:rsidR="007028A6" w:rsidRPr="00F94CA4" w:rsidTr="00C514A0">
        <w:trPr>
          <w:trHeight w:val="503"/>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17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нэг удаагийн зүү тариур, дуслын систем</w:t>
            </w:r>
            <w:r w:rsidRPr="00B2220B">
              <w:rPr>
                <w:rFonts w:ascii="Arial" w:hAnsi="Arial" w:cs="Arial"/>
                <w:sz w:val="20"/>
                <w:szCs w:val="22"/>
                <w:lang w:val="mn-MN"/>
              </w:rPr>
              <w:t xml:space="preserve"> </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311290</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1556450</w:t>
            </w:r>
          </w:p>
        </w:tc>
      </w:tr>
      <w:tr w:rsidR="007028A6" w:rsidRPr="00B2220B" w:rsidTr="00C514A0">
        <w:trPr>
          <w:trHeight w:val="504"/>
        </w:trPr>
        <w:tc>
          <w:tcPr>
            <w:tcW w:w="2518" w:type="dxa"/>
          </w:tcPr>
          <w:p w:rsidR="007028A6" w:rsidRPr="00B2220B" w:rsidRDefault="007028A6" w:rsidP="00E31C6C">
            <w:pPr>
              <w:spacing w:line="240" w:lineRule="atLeast"/>
              <w:rPr>
                <w:rFonts w:ascii="Arial" w:hAnsi="Arial" w:cs="Arial"/>
                <w:bCs/>
                <w:sz w:val="22"/>
                <w:szCs w:val="22"/>
              </w:rPr>
            </w:pPr>
            <w:r w:rsidRPr="00B2220B">
              <w:rPr>
                <w:rFonts w:ascii="Arial" w:hAnsi="Arial" w:cs="Arial"/>
                <w:bCs/>
                <w:sz w:val="22"/>
                <w:szCs w:val="22"/>
                <w:lang w:val="mn-MN"/>
              </w:rPr>
              <w:t>Багц 1</w:t>
            </w:r>
            <w:r w:rsidRPr="00B2220B">
              <w:rPr>
                <w:rFonts w:ascii="Arial" w:hAnsi="Arial" w:cs="Arial"/>
                <w:bCs/>
                <w:sz w:val="22"/>
                <w:szCs w:val="22"/>
              </w:rPr>
              <w:t>8</w:t>
            </w:r>
            <w:r w:rsidRPr="00B2220B">
              <w:rPr>
                <w:rFonts w:ascii="Arial" w:hAnsi="Arial" w:cs="Arial"/>
                <w:bCs/>
                <w:sz w:val="22"/>
                <w:szCs w:val="22"/>
                <w:lang w:val="mn-MN"/>
              </w:rPr>
              <w:t xml:space="preserve"> </w:t>
            </w:r>
          </w:p>
        </w:tc>
        <w:tc>
          <w:tcPr>
            <w:tcW w:w="2835" w:type="dxa"/>
            <w:vAlign w:val="center"/>
          </w:tcPr>
          <w:p w:rsidR="007028A6" w:rsidRPr="00B2220B" w:rsidRDefault="007028A6" w:rsidP="00E31C6C">
            <w:pPr>
              <w:rPr>
                <w:rFonts w:ascii="Arial" w:hAnsi="Arial" w:cs="Arial"/>
                <w:sz w:val="20"/>
                <w:szCs w:val="22"/>
              </w:rPr>
            </w:pPr>
            <w:proofErr w:type="spellStart"/>
            <w:r w:rsidRPr="00B2220B">
              <w:rPr>
                <w:rFonts w:ascii="Arial" w:hAnsi="Arial" w:cs="Arial"/>
                <w:bCs/>
                <w:sz w:val="20"/>
                <w:szCs w:val="22"/>
              </w:rPr>
              <w:t>ариутгалын</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бодис</w:t>
            </w:r>
            <w:proofErr w:type="spellEnd"/>
            <w:r w:rsidRPr="00B2220B">
              <w:rPr>
                <w:rFonts w:ascii="Arial" w:hAnsi="Arial" w:cs="Arial"/>
                <w:bCs/>
                <w:sz w:val="20"/>
                <w:szCs w:val="22"/>
              </w:rPr>
              <w:t xml:space="preserve"> </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40705</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203525</w:t>
            </w:r>
          </w:p>
        </w:tc>
      </w:tr>
      <w:tr w:rsidR="007028A6" w:rsidRPr="00B2220B" w:rsidTr="00C514A0">
        <w:trPr>
          <w:trHeight w:val="235"/>
        </w:trPr>
        <w:tc>
          <w:tcPr>
            <w:tcW w:w="2518" w:type="dxa"/>
          </w:tcPr>
          <w:p w:rsidR="007028A6" w:rsidRPr="00B2220B" w:rsidRDefault="007028A6" w:rsidP="00E31C6C">
            <w:pPr>
              <w:spacing w:line="240" w:lineRule="atLeast"/>
              <w:rPr>
                <w:rFonts w:ascii="Arial" w:hAnsi="Arial" w:cs="Arial"/>
                <w:bCs/>
                <w:sz w:val="22"/>
                <w:szCs w:val="22"/>
              </w:rPr>
            </w:pPr>
            <w:r w:rsidRPr="00B2220B">
              <w:rPr>
                <w:rFonts w:ascii="Arial" w:hAnsi="Arial" w:cs="Arial"/>
                <w:bCs/>
                <w:sz w:val="22"/>
                <w:szCs w:val="22"/>
                <w:lang w:val="mn-MN"/>
              </w:rPr>
              <w:t>Багц 1</w:t>
            </w:r>
            <w:r w:rsidRPr="00B2220B">
              <w:rPr>
                <w:rFonts w:ascii="Arial" w:hAnsi="Arial" w:cs="Arial"/>
                <w:bCs/>
                <w:sz w:val="22"/>
                <w:szCs w:val="22"/>
              </w:rPr>
              <w:t>9</w:t>
            </w:r>
            <w:r w:rsidRPr="00B2220B">
              <w:rPr>
                <w:rFonts w:ascii="Arial" w:hAnsi="Arial" w:cs="Arial"/>
                <w:bCs/>
                <w:sz w:val="22"/>
                <w:szCs w:val="22"/>
                <w:lang w:val="mn-MN"/>
              </w:rPr>
              <w:t xml:space="preserve"> </w:t>
            </w:r>
          </w:p>
        </w:tc>
        <w:tc>
          <w:tcPr>
            <w:tcW w:w="2835" w:type="dxa"/>
            <w:vAlign w:val="center"/>
          </w:tcPr>
          <w:p w:rsidR="007028A6" w:rsidRPr="00B2220B" w:rsidRDefault="007028A6" w:rsidP="00E31C6C">
            <w:pPr>
              <w:rPr>
                <w:rFonts w:ascii="Arial" w:hAnsi="Arial" w:cs="Arial"/>
                <w:sz w:val="20"/>
                <w:szCs w:val="22"/>
              </w:rPr>
            </w:pPr>
            <w:r w:rsidRPr="00B2220B">
              <w:rPr>
                <w:rFonts w:ascii="Arial" w:hAnsi="Arial" w:cs="Arial"/>
                <w:bCs/>
                <w:sz w:val="20"/>
                <w:szCs w:val="22"/>
              </w:rPr>
              <w:t xml:space="preserve"> </w:t>
            </w:r>
            <w:proofErr w:type="spellStart"/>
            <w:r w:rsidRPr="00B2220B">
              <w:rPr>
                <w:rFonts w:ascii="Arial" w:hAnsi="Arial" w:cs="Arial"/>
                <w:bCs/>
                <w:sz w:val="20"/>
                <w:szCs w:val="22"/>
              </w:rPr>
              <w:t>ренген</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плёнк</w:t>
            </w:r>
            <w:proofErr w:type="spellEnd"/>
            <w:r w:rsidRPr="00B2220B">
              <w:rPr>
                <w:rFonts w:ascii="Arial" w:hAnsi="Arial" w:cs="Arial"/>
                <w:bCs/>
                <w:sz w:val="20"/>
                <w:szCs w:val="22"/>
              </w:rPr>
              <w:t xml:space="preserve"> </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136000</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680000</w:t>
            </w:r>
          </w:p>
        </w:tc>
      </w:tr>
      <w:tr w:rsidR="007028A6" w:rsidRPr="00B2220B" w:rsidTr="00C514A0">
        <w:trPr>
          <w:trHeight w:val="252"/>
        </w:trPr>
        <w:tc>
          <w:tcPr>
            <w:tcW w:w="2518" w:type="dxa"/>
          </w:tcPr>
          <w:p w:rsidR="007028A6" w:rsidRPr="00B2220B" w:rsidRDefault="007028A6" w:rsidP="00E31C6C">
            <w:pPr>
              <w:spacing w:line="240" w:lineRule="atLeast"/>
              <w:rPr>
                <w:rFonts w:ascii="Arial" w:hAnsi="Arial" w:cs="Arial"/>
                <w:bCs/>
                <w:sz w:val="22"/>
                <w:szCs w:val="22"/>
              </w:rPr>
            </w:pPr>
            <w:r w:rsidRPr="00B2220B">
              <w:rPr>
                <w:rFonts w:ascii="Arial" w:hAnsi="Arial" w:cs="Arial"/>
                <w:bCs/>
                <w:sz w:val="22"/>
                <w:szCs w:val="22"/>
                <w:lang w:val="mn-MN"/>
              </w:rPr>
              <w:t xml:space="preserve">Багц </w:t>
            </w:r>
            <w:r w:rsidRPr="00B2220B">
              <w:rPr>
                <w:rFonts w:ascii="Arial" w:hAnsi="Arial" w:cs="Arial"/>
                <w:bCs/>
                <w:sz w:val="22"/>
                <w:szCs w:val="22"/>
              </w:rPr>
              <w:t>20</w:t>
            </w:r>
            <w:r w:rsidRPr="00B2220B">
              <w:rPr>
                <w:rFonts w:ascii="Arial" w:hAnsi="Arial" w:cs="Arial"/>
                <w:bCs/>
                <w:sz w:val="22"/>
                <w:szCs w:val="22"/>
                <w:lang w:val="mn-MN"/>
              </w:rPr>
              <w:t xml:space="preserve"> </w:t>
            </w:r>
          </w:p>
        </w:tc>
        <w:tc>
          <w:tcPr>
            <w:tcW w:w="2835" w:type="dxa"/>
            <w:vAlign w:val="center"/>
          </w:tcPr>
          <w:p w:rsidR="007028A6" w:rsidRPr="00B2220B" w:rsidRDefault="007028A6" w:rsidP="00E31C6C">
            <w:pPr>
              <w:rPr>
                <w:rFonts w:ascii="Arial" w:hAnsi="Arial" w:cs="Arial"/>
                <w:sz w:val="20"/>
                <w:szCs w:val="22"/>
              </w:rPr>
            </w:pPr>
            <w:proofErr w:type="spellStart"/>
            <w:r w:rsidRPr="00B2220B">
              <w:rPr>
                <w:rFonts w:ascii="Arial" w:hAnsi="Arial" w:cs="Arial"/>
                <w:bCs/>
                <w:sz w:val="20"/>
                <w:szCs w:val="22"/>
              </w:rPr>
              <w:t>цусны</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банкны</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уусмалууд</w:t>
            </w:r>
            <w:proofErr w:type="spellEnd"/>
            <w:r w:rsidRPr="00B2220B">
              <w:rPr>
                <w:rFonts w:ascii="Arial" w:hAnsi="Arial" w:cs="Arial"/>
                <w:sz w:val="20"/>
                <w:szCs w:val="22"/>
              </w:rPr>
              <w:t xml:space="preserve"> </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12324</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61620</w:t>
            </w:r>
          </w:p>
        </w:tc>
      </w:tr>
      <w:tr w:rsidR="007028A6" w:rsidRPr="00F94CA4"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21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иммунологи -cobas- e -411 бүрэн автомат анализатор</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463409</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2317045</w:t>
            </w:r>
          </w:p>
        </w:tc>
      </w:tr>
      <w:tr w:rsidR="007028A6" w:rsidRPr="00F94CA4" w:rsidTr="00C514A0">
        <w:trPr>
          <w:trHeight w:val="235"/>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22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 xml:space="preserve"> гематологийн урвалж оношлуур /pentra es 60/</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125113,8</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625568,8</w:t>
            </w:r>
          </w:p>
        </w:tc>
      </w:tr>
      <w:tr w:rsidR="007028A6" w:rsidRPr="00F94CA4"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23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цус бүлэгнэлт coatron-m-2 ба бусад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271903</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1359515</w:t>
            </w:r>
          </w:p>
        </w:tc>
      </w:tr>
      <w:tr w:rsidR="007028A6" w:rsidRPr="00F94CA4"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24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биохимийн cobas c-311 бүрэн автомат анализаторийн урвалж оношлуур</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458948,1</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2294740</w:t>
            </w:r>
          </w:p>
        </w:tc>
      </w:tr>
      <w:tr w:rsidR="007028A6" w:rsidRPr="00F94CA4" w:rsidTr="00C514A0">
        <w:trPr>
          <w:trHeight w:val="235"/>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25 </w:t>
            </w:r>
          </w:p>
        </w:tc>
        <w:tc>
          <w:tcPr>
            <w:tcW w:w="2835" w:type="dxa"/>
            <w:vAlign w:val="center"/>
          </w:tcPr>
          <w:p w:rsidR="007028A6" w:rsidRPr="00B2220B" w:rsidRDefault="007028A6" w:rsidP="00E31C6C">
            <w:pPr>
              <w:rPr>
                <w:rFonts w:ascii="Arial" w:hAnsi="Arial" w:cs="Arial"/>
                <w:bCs/>
                <w:color w:val="000000"/>
                <w:sz w:val="20"/>
                <w:szCs w:val="22"/>
                <w:lang w:val="mn-MN"/>
              </w:rPr>
            </w:pPr>
            <w:r w:rsidRPr="00B2220B">
              <w:rPr>
                <w:rFonts w:ascii="Arial" w:hAnsi="Arial" w:cs="Arial"/>
                <w:bCs/>
                <w:color w:val="000000"/>
                <w:sz w:val="20"/>
                <w:szCs w:val="22"/>
                <w:lang w:val="mn-MN"/>
              </w:rPr>
              <w:t>гематологи, шээсний урвалж оношлуур /clindiag ha-22, urometer 720/</w:t>
            </w:r>
          </w:p>
          <w:p w:rsidR="007028A6" w:rsidRPr="00B2220B" w:rsidRDefault="007028A6" w:rsidP="00E31C6C">
            <w:pPr>
              <w:rPr>
                <w:rFonts w:ascii="Arial" w:hAnsi="Arial" w:cs="Arial"/>
                <w:sz w:val="20"/>
                <w:szCs w:val="22"/>
                <w:lang w:val="mn-MN"/>
              </w:rPr>
            </w:pP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69565</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347825</w:t>
            </w:r>
          </w:p>
        </w:tc>
      </w:tr>
      <w:tr w:rsidR="007028A6" w:rsidRPr="00B2220B" w:rsidTr="00C514A0">
        <w:trPr>
          <w:trHeight w:val="503"/>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26 </w:t>
            </w:r>
          </w:p>
        </w:tc>
        <w:tc>
          <w:tcPr>
            <w:tcW w:w="2835" w:type="dxa"/>
            <w:vAlign w:val="center"/>
          </w:tcPr>
          <w:p w:rsidR="007028A6" w:rsidRPr="00B2220B" w:rsidRDefault="007028A6" w:rsidP="00E31C6C">
            <w:pPr>
              <w:rPr>
                <w:rFonts w:ascii="Arial" w:hAnsi="Arial" w:cs="Arial"/>
                <w:sz w:val="20"/>
                <w:szCs w:val="22"/>
              </w:rPr>
            </w:pPr>
            <w:r w:rsidRPr="00B2220B">
              <w:rPr>
                <w:rFonts w:ascii="Arial" w:hAnsi="Arial" w:cs="Arial"/>
                <w:bCs/>
                <w:sz w:val="20"/>
                <w:szCs w:val="22"/>
              </w:rPr>
              <w:t xml:space="preserve"> </w:t>
            </w:r>
            <w:proofErr w:type="spellStart"/>
            <w:r w:rsidRPr="00B2220B">
              <w:rPr>
                <w:rFonts w:ascii="Arial" w:hAnsi="Arial" w:cs="Arial"/>
                <w:bCs/>
                <w:sz w:val="20"/>
                <w:szCs w:val="22"/>
              </w:rPr>
              <w:t>тэжээлт</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орчин</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антибиотгийн</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диск</w:t>
            </w:r>
            <w:proofErr w:type="spellEnd"/>
            <w:r w:rsidRPr="00B2220B">
              <w:rPr>
                <w:rFonts w:ascii="Arial" w:hAnsi="Arial" w:cs="Arial"/>
                <w:sz w:val="20"/>
                <w:szCs w:val="22"/>
              </w:rPr>
              <w:t xml:space="preserve"> </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70835</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354175</w:t>
            </w:r>
          </w:p>
        </w:tc>
      </w:tr>
      <w:tr w:rsidR="007028A6" w:rsidRPr="00B2220B" w:rsidTr="00C514A0">
        <w:trPr>
          <w:trHeight w:val="595"/>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27 </w:t>
            </w:r>
          </w:p>
        </w:tc>
        <w:tc>
          <w:tcPr>
            <w:tcW w:w="2835" w:type="dxa"/>
            <w:vAlign w:val="center"/>
          </w:tcPr>
          <w:p w:rsidR="007028A6" w:rsidRPr="00B2220B" w:rsidRDefault="007028A6" w:rsidP="00E31C6C">
            <w:pPr>
              <w:rPr>
                <w:rFonts w:ascii="Arial" w:hAnsi="Arial" w:cs="Arial"/>
                <w:bCs/>
                <w:sz w:val="20"/>
                <w:szCs w:val="22"/>
                <w:lang w:val="mn-MN"/>
              </w:rPr>
            </w:pPr>
            <w:r w:rsidRPr="00B2220B">
              <w:rPr>
                <w:rFonts w:ascii="Arial" w:hAnsi="Arial" w:cs="Arial"/>
                <w:bCs/>
                <w:color w:val="000000"/>
                <w:sz w:val="20"/>
                <w:szCs w:val="22"/>
                <w:lang w:val="mn-MN"/>
              </w:rPr>
              <w:t xml:space="preserve"> багаж тоног төхөөрөмжийн ариутгалын бодисууд</w:t>
            </w:r>
          </w:p>
          <w:p w:rsidR="007028A6" w:rsidRPr="00B2220B" w:rsidRDefault="007028A6" w:rsidP="00E31C6C">
            <w:pPr>
              <w:rPr>
                <w:rFonts w:ascii="Arial" w:hAnsi="Arial" w:cs="Arial"/>
                <w:sz w:val="20"/>
                <w:szCs w:val="22"/>
                <w:lang w:val="mn-MN"/>
              </w:rPr>
            </w:pP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46050</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230250</w:t>
            </w:r>
          </w:p>
        </w:tc>
      </w:tr>
      <w:tr w:rsidR="007028A6" w:rsidRPr="00B2220B"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28 </w:t>
            </w:r>
          </w:p>
        </w:tc>
        <w:tc>
          <w:tcPr>
            <w:tcW w:w="2835" w:type="dxa"/>
            <w:vAlign w:val="center"/>
          </w:tcPr>
          <w:p w:rsidR="007028A6" w:rsidRPr="00B2220B" w:rsidRDefault="007028A6" w:rsidP="00E31C6C">
            <w:pPr>
              <w:rPr>
                <w:rFonts w:ascii="Arial" w:hAnsi="Arial" w:cs="Arial"/>
                <w:bCs/>
                <w:color w:val="000000"/>
                <w:sz w:val="20"/>
                <w:szCs w:val="22"/>
              </w:rPr>
            </w:pPr>
            <w:proofErr w:type="spellStart"/>
            <w:r w:rsidRPr="00B2220B">
              <w:rPr>
                <w:rFonts w:ascii="Arial" w:hAnsi="Arial" w:cs="Arial"/>
                <w:bCs/>
                <w:color w:val="000000"/>
                <w:sz w:val="20"/>
                <w:szCs w:val="22"/>
              </w:rPr>
              <w:t>гемодиализ</w:t>
            </w:r>
            <w:proofErr w:type="spellEnd"/>
          </w:p>
          <w:p w:rsidR="007028A6" w:rsidRPr="00B2220B" w:rsidRDefault="007028A6" w:rsidP="00E31C6C">
            <w:pPr>
              <w:rPr>
                <w:rFonts w:ascii="Arial" w:hAnsi="Arial" w:cs="Arial"/>
                <w:sz w:val="20"/>
                <w:szCs w:val="22"/>
              </w:rPr>
            </w:pP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1407370</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7036850</w:t>
            </w:r>
          </w:p>
        </w:tc>
      </w:tr>
      <w:tr w:rsidR="007028A6" w:rsidRPr="00B2220B" w:rsidTr="00C514A0">
        <w:trPr>
          <w:trHeight w:val="235"/>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29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нянгийн эсрэг бэлдмэл /   àíòèáèîòèêóóä /</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192026</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960130</w:t>
            </w:r>
          </w:p>
        </w:tc>
      </w:tr>
      <w:tr w:rsidR="007028A6" w:rsidRPr="00B2220B" w:rsidTr="00C514A0">
        <w:trPr>
          <w:trHeight w:val="269"/>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30 </w:t>
            </w:r>
          </w:p>
        </w:tc>
        <w:tc>
          <w:tcPr>
            <w:tcW w:w="2835" w:type="dxa"/>
            <w:vAlign w:val="center"/>
          </w:tcPr>
          <w:p w:rsidR="007028A6" w:rsidRPr="00B2220B" w:rsidRDefault="007028A6" w:rsidP="00E31C6C">
            <w:pPr>
              <w:rPr>
                <w:rFonts w:ascii="Arial" w:hAnsi="Arial" w:cs="Arial"/>
                <w:sz w:val="20"/>
                <w:szCs w:val="22"/>
              </w:rPr>
            </w:pPr>
            <w:proofErr w:type="spellStart"/>
            <w:r w:rsidRPr="00B2220B">
              <w:rPr>
                <w:rFonts w:ascii="Arial" w:hAnsi="Arial" w:cs="Arial"/>
                <w:bCs/>
                <w:sz w:val="20"/>
                <w:szCs w:val="22"/>
              </w:rPr>
              <w:t>зүрх</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судасны</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эмүүд</w:t>
            </w:r>
            <w:proofErr w:type="spellEnd"/>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81558,6</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407793</w:t>
            </w:r>
          </w:p>
        </w:tc>
      </w:tr>
      <w:tr w:rsidR="007028A6" w:rsidRPr="00F94CA4" w:rsidTr="00C514A0">
        <w:trPr>
          <w:trHeight w:val="235"/>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31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цусны даралт бууруулах болон шээс хөөх эмүүд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19169</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95845</w:t>
            </w:r>
          </w:p>
        </w:tc>
      </w:tr>
      <w:tr w:rsidR="007028A6" w:rsidRPr="00B2220B" w:rsidTr="00C514A0">
        <w:trPr>
          <w:trHeight w:val="503"/>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32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амин дэм, эрдэс бодисууд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89038</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445190</w:t>
            </w:r>
          </w:p>
        </w:tc>
      </w:tr>
      <w:tr w:rsidR="007028A6" w:rsidRPr="00B2220B"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33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дааварын болон спазмолитик</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28294</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141470</w:t>
            </w:r>
          </w:p>
        </w:tc>
      </w:tr>
      <w:tr w:rsidR="007028A6" w:rsidRPr="00F94CA4"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34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амьсгалын замын үйл ажиллагаанд нөлөөлөх, нүдний өвчний ба харшлын эсрэг эмүүд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38112</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190560</w:t>
            </w:r>
          </w:p>
        </w:tc>
      </w:tr>
      <w:tr w:rsidR="007028A6" w:rsidRPr="00F94CA4" w:rsidTr="00C514A0">
        <w:trPr>
          <w:trHeight w:val="235"/>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35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 xml:space="preserve"> үрэвслийн эсрэг өвчин намдаах эмүүд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41981,1</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209905,5</w:t>
            </w:r>
          </w:p>
        </w:tc>
      </w:tr>
      <w:tr w:rsidR="007028A6" w:rsidRPr="00F94CA4"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36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 xml:space="preserve"> ходоод гэдэс, элэг цөсний эмүүд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33901</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169505</w:t>
            </w:r>
          </w:p>
        </w:tc>
      </w:tr>
      <w:tr w:rsidR="007028A6" w:rsidRPr="00F94CA4"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37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төрөл бүрийн өвчинд хэрэглэдэг хатуу эмийн хэлбэрүүд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9690,1</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48450,5</w:t>
            </w:r>
          </w:p>
        </w:tc>
      </w:tr>
      <w:tr w:rsidR="007028A6" w:rsidRPr="00F94CA4" w:rsidTr="00C514A0">
        <w:trPr>
          <w:trHeight w:val="235"/>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38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төрөл бүрийн өвчинд хэрэглэдэг шингэн эмийн хэлбэрүүд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1232</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6160</w:t>
            </w:r>
          </w:p>
        </w:tc>
      </w:tr>
      <w:tr w:rsidR="007028A6" w:rsidRPr="00F94CA4"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39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 xml:space="preserve"> хорт мансууруулах сэтгэцэд нөлөөт болон уналт таталтын эмүүд</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17617,5</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88087,5</w:t>
            </w:r>
          </w:p>
        </w:tc>
      </w:tr>
      <w:tr w:rsidR="007028A6" w:rsidRPr="00B2220B"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40 </w:t>
            </w:r>
          </w:p>
        </w:tc>
        <w:tc>
          <w:tcPr>
            <w:tcW w:w="2835" w:type="dxa"/>
            <w:vAlign w:val="center"/>
          </w:tcPr>
          <w:p w:rsidR="007028A6" w:rsidRPr="00B2220B" w:rsidRDefault="007028A6" w:rsidP="00E31C6C">
            <w:pPr>
              <w:rPr>
                <w:rFonts w:ascii="Arial" w:hAnsi="Arial" w:cs="Arial"/>
                <w:sz w:val="20"/>
                <w:szCs w:val="22"/>
              </w:rPr>
            </w:pPr>
            <w:proofErr w:type="spellStart"/>
            <w:r w:rsidRPr="00B2220B">
              <w:rPr>
                <w:rFonts w:ascii="Arial" w:hAnsi="Arial" w:cs="Arial"/>
                <w:bCs/>
                <w:sz w:val="20"/>
                <w:szCs w:val="22"/>
              </w:rPr>
              <w:t>бусад</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эмийн</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хэлбэрүүд</w:t>
            </w:r>
            <w:proofErr w:type="spellEnd"/>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10845</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54225</w:t>
            </w:r>
          </w:p>
        </w:tc>
      </w:tr>
      <w:tr w:rsidR="007028A6" w:rsidRPr="00B2220B"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41 </w:t>
            </w:r>
          </w:p>
        </w:tc>
        <w:tc>
          <w:tcPr>
            <w:tcW w:w="2835" w:type="dxa"/>
            <w:vAlign w:val="center"/>
          </w:tcPr>
          <w:p w:rsidR="007028A6" w:rsidRPr="00B2220B" w:rsidRDefault="007028A6" w:rsidP="00E31C6C">
            <w:pPr>
              <w:rPr>
                <w:rFonts w:ascii="Arial" w:hAnsi="Arial" w:cs="Arial"/>
                <w:sz w:val="20"/>
                <w:szCs w:val="22"/>
              </w:rPr>
            </w:pPr>
            <w:proofErr w:type="spellStart"/>
            <w:r w:rsidRPr="00B2220B">
              <w:rPr>
                <w:rFonts w:ascii="Arial" w:hAnsi="Arial" w:cs="Arial"/>
                <w:bCs/>
                <w:sz w:val="20"/>
                <w:szCs w:val="22"/>
              </w:rPr>
              <w:t>судсаар</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сэлбэх</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тарилгын</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шингэнүүд</w:t>
            </w:r>
            <w:proofErr w:type="spellEnd"/>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234608</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1173040</w:t>
            </w:r>
          </w:p>
        </w:tc>
      </w:tr>
      <w:tr w:rsidR="007028A6" w:rsidRPr="00B2220B"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lastRenderedPageBreak/>
              <w:t xml:space="preserve">Багц 42 </w:t>
            </w:r>
          </w:p>
        </w:tc>
        <w:tc>
          <w:tcPr>
            <w:tcW w:w="2835" w:type="dxa"/>
            <w:vAlign w:val="center"/>
          </w:tcPr>
          <w:p w:rsidR="007028A6" w:rsidRPr="00B2220B" w:rsidRDefault="007028A6" w:rsidP="00E31C6C">
            <w:pPr>
              <w:rPr>
                <w:rFonts w:ascii="Arial" w:hAnsi="Arial" w:cs="Arial"/>
                <w:sz w:val="20"/>
                <w:szCs w:val="22"/>
              </w:rPr>
            </w:pPr>
            <w:proofErr w:type="spellStart"/>
            <w:r w:rsidRPr="00B2220B">
              <w:rPr>
                <w:rFonts w:ascii="Arial" w:hAnsi="Arial" w:cs="Arial"/>
                <w:bCs/>
                <w:sz w:val="20"/>
                <w:szCs w:val="22"/>
              </w:rPr>
              <w:t>нэг</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удаагийн</w:t>
            </w:r>
            <w:proofErr w:type="spellEnd"/>
            <w:r w:rsidRPr="00B2220B">
              <w:rPr>
                <w:rFonts w:ascii="Arial" w:hAnsi="Arial" w:cs="Arial"/>
                <w:bCs/>
                <w:sz w:val="20"/>
                <w:szCs w:val="22"/>
              </w:rPr>
              <w:t xml:space="preserve"> </w:t>
            </w:r>
            <w:proofErr w:type="spellStart"/>
            <w:r w:rsidRPr="00B2220B">
              <w:rPr>
                <w:rFonts w:ascii="Arial" w:hAnsi="Arial" w:cs="Arial"/>
                <w:bCs/>
                <w:sz w:val="20"/>
                <w:szCs w:val="22"/>
              </w:rPr>
              <w:t>тариур</w:t>
            </w:r>
            <w:proofErr w:type="spellEnd"/>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95924,8</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479624</w:t>
            </w:r>
          </w:p>
        </w:tc>
      </w:tr>
      <w:tr w:rsidR="007028A6" w:rsidRPr="00B2220B"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43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мэс заслын эмнэлгийн хэрэгсэл</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48454,7</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242273,5</w:t>
            </w:r>
          </w:p>
        </w:tc>
      </w:tr>
      <w:tr w:rsidR="007028A6" w:rsidRPr="00F94CA4"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44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ороох боох болон нэг удаагийн эмнэлгийн хэрэгсэл</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119809,6</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599048</w:t>
            </w:r>
          </w:p>
        </w:tc>
      </w:tr>
      <w:tr w:rsidR="007028A6" w:rsidRPr="00B2220B"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45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 xml:space="preserve"> бусад эмнэлгийн хэрэгсэл</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67146</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335730</w:t>
            </w:r>
          </w:p>
        </w:tc>
      </w:tr>
      <w:tr w:rsidR="007028A6" w:rsidRPr="00F94CA4"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46 </w:t>
            </w:r>
          </w:p>
        </w:tc>
        <w:tc>
          <w:tcPr>
            <w:tcW w:w="2835" w:type="dxa"/>
            <w:vAlign w:val="center"/>
          </w:tcPr>
          <w:p w:rsidR="007028A6" w:rsidRPr="00B2220B" w:rsidRDefault="007028A6" w:rsidP="00E31C6C">
            <w:pPr>
              <w:rPr>
                <w:rFonts w:ascii="Arial" w:hAnsi="Arial" w:cs="Arial"/>
                <w:sz w:val="20"/>
                <w:szCs w:val="22"/>
                <w:lang w:val="mn-MN"/>
              </w:rPr>
            </w:pPr>
            <w:r w:rsidRPr="00B2220B">
              <w:rPr>
                <w:rFonts w:ascii="Arial" w:hAnsi="Arial" w:cs="Arial"/>
                <w:bCs/>
                <w:sz w:val="20"/>
                <w:szCs w:val="22"/>
                <w:lang w:val="mn-MN"/>
              </w:rPr>
              <w:t>халдваргүйжүүлэх болон үжлийн эрэг бодис</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29310,5</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146552,5</w:t>
            </w:r>
          </w:p>
        </w:tc>
      </w:tr>
      <w:tr w:rsidR="007028A6" w:rsidRPr="00F94CA4"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47 </w:t>
            </w:r>
          </w:p>
        </w:tc>
        <w:tc>
          <w:tcPr>
            <w:tcW w:w="2835" w:type="dxa"/>
            <w:vAlign w:val="center"/>
          </w:tcPr>
          <w:p w:rsidR="007028A6" w:rsidRPr="00B2220B" w:rsidRDefault="007028A6" w:rsidP="00E31C6C">
            <w:pPr>
              <w:rPr>
                <w:rFonts w:ascii="Arial" w:hAnsi="Arial" w:cs="Arial"/>
                <w:bCs/>
                <w:sz w:val="20"/>
                <w:szCs w:val="22"/>
                <w:lang w:val="mn-MN"/>
              </w:rPr>
            </w:pPr>
            <w:r w:rsidRPr="00B2220B">
              <w:rPr>
                <w:rFonts w:ascii="Arial" w:hAnsi="Arial" w:cs="Arial"/>
                <w:bCs/>
                <w:sz w:val="20"/>
                <w:szCs w:val="22"/>
                <w:lang w:val="mn-MN"/>
              </w:rPr>
              <w:t>эх барихын нэг удаагийн хэрэгсэл</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15952,1</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79760,5</w:t>
            </w:r>
          </w:p>
        </w:tc>
      </w:tr>
      <w:tr w:rsidR="007028A6" w:rsidRPr="00B2220B" w:rsidTr="00C514A0">
        <w:trPr>
          <w:trHeight w:val="252"/>
        </w:trPr>
        <w:tc>
          <w:tcPr>
            <w:tcW w:w="2518" w:type="dxa"/>
          </w:tcPr>
          <w:p w:rsidR="007028A6" w:rsidRPr="00B2220B" w:rsidRDefault="007028A6" w:rsidP="00E31C6C">
            <w:pPr>
              <w:spacing w:line="240" w:lineRule="atLeast"/>
              <w:rPr>
                <w:rFonts w:ascii="Arial" w:hAnsi="Arial" w:cs="Arial"/>
                <w:bCs/>
                <w:sz w:val="22"/>
                <w:szCs w:val="22"/>
                <w:lang w:val="mn-MN"/>
              </w:rPr>
            </w:pPr>
            <w:r w:rsidRPr="00B2220B">
              <w:rPr>
                <w:rFonts w:ascii="Arial" w:hAnsi="Arial" w:cs="Arial"/>
                <w:bCs/>
                <w:sz w:val="22"/>
                <w:szCs w:val="22"/>
                <w:lang w:val="mn-MN"/>
              </w:rPr>
              <w:t xml:space="preserve">Багц 48 </w:t>
            </w:r>
          </w:p>
        </w:tc>
        <w:tc>
          <w:tcPr>
            <w:tcW w:w="2835" w:type="dxa"/>
            <w:vAlign w:val="center"/>
          </w:tcPr>
          <w:p w:rsidR="007028A6" w:rsidRPr="00B2220B" w:rsidRDefault="007028A6" w:rsidP="00E31C6C">
            <w:pPr>
              <w:rPr>
                <w:rFonts w:ascii="Arial" w:hAnsi="Arial" w:cs="Arial"/>
                <w:bCs/>
                <w:sz w:val="20"/>
                <w:szCs w:val="22"/>
                <w:lang w:val="mn-MN"/>
              </w:rPr>
            </w:pPr>
            <w:r w:rsidRPr="00B2220B">
              <w:rPr>
                <w:rFonts w:ascii="Arial" w:hAnsi="Arial" w:cs="Arial"/>
                <w:bCs/>
                <w:sz w:val="20"/>
                <w:szCs w:val="22"/>
                <w:lang w:val="mn-MN"/>
              </w:rPr>
              <w:t>цус, цусан бүтээгдэхүүний бодис</w:t>
            </w:r>
          </w:p>
        </w:tc>
        <w:tc>
          <w:tcPr>
            <w:tcW w:w="2126"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16000</w:t>
            </w:r>
          </w:p>
        </w:tc>
        <w:tc>
          <w:tcPr>
            <w:tcW w:w="1985" w:type="dxa"/>
            <w:vAlign w:val="bottom"/>
          </w:tcPr>
          <w:p w:rsidR="007028A6" w:rsidRDefault="007028A6">
            <w:pPr>
              <w:jc w:val="right"/>
              <w:rPr>
                <w:rFonts w:ascii="Calibri" w:hAnsi="Calibri" w:cs="Calibri"/>
                <w:color w:val="000000"/>
                <w:sz w:val="22"/>
                <w:szCs w:val="22"/>
              </w:rPr>
            </w:pPr>
            <w:r>
              <w:rPr>
                <w:rFonts w:ascii="Calibri" w:hAnsi="Calibri" w:cs="Calibri"/>
                <w:color w:val="000000"/>
                <w:sz w:val="22"/>
                <w:szCs w:val="22"/>
              </w:rPr>
              <w:t>80000</w:t>
            </w:r>
          </w:p>
        </w:tc>
      </w:tr>
    </w:tbl>
    <w:p w:rsidR="00B2220B" w:rsidRPr="00B2220B" w:rsidRDefault="00B2220B" w:rsidP="00B2220B">
      <w:pPr>
        <w:pStyle w:val="BodyTextIndent"/>
        <w:spacing w:line="240" w:lineRule="exact"/>
        <w:ind w:left="0" w:firstLine="0"/>
        <w:jc w:val="left"/>
        <w:rPr>
          <w:rFonts w:ascii="Arial" w:hAnsi="Arial" w:cs="Arial"/>
          <w:szCs w:val="24"/>
          <w:lang w:val="mn-MN"/>
        </w:rPr>
      </w:pPr>
    </w:p>
    <w:p w:rsidR="00B2220B" w:rsidRPr="00B2220B" w:rsidRDefault="00B2220B" w:rsidP="00B2220B">
      <w:pPr>
        <w:rPr>
          <w:rFonts w:ascii="Arial" w:hAnsi="Arial" w:cs="Arial"/>
          <w:szCs w:val="24"/>
          <w:lang w:val="mn-MN"/>
        </w:rPr>
      </w:pPr>
    </w:p>
    <w:p w:rsidR="00113A45" w:rsidRPr="00113A45" w:rsidRDefault="00113A45" w:rsidP="00113A45">
      <w:pPr>
        <w:pStyle w:val="BodyTextIndent"/>
        <w:spacing w:after="120" w:line="240" w:lineRule="exact"/>
        <w:ind w:firstLine="720"/>
        <w:rPr>
          <w:rFonts w:ascii="Arial" w:hAnsi="Arial" w:cs="Arial"/>
          <w:sz w:val="22"/>
          <w:szCs w:val="22"/>
          <w:lang w:val="ru-RU"/>
        </w:rPr>
      </w:pPr>
      <w:r w:rsidRPr="00113A45">
        <w:rPr>
          <w:rFonts w:ascii="Arial" w:hAnsi="Arial" w:cs="Arial"/>
          <w:sz w:val="22"/>
          <w:szCs w:val="22"/>
          <w:lang w:val="ru-RU"/>
        </w:rPr>
        <w:t xml:space="preserve">Энэхүү ажлын тендер шалгаруулалт нь цахим худалдан авах ажиллагааны системээр зарлагдаж байгаа цахим тендер тул (www.tender.gov.mn) хаягаар орж дэлгэрэнгүй мэдээлэл болон цахим тендерийн баримт бичгийг үнэ төлбөргүй татаж авна уу. Мөн цахим тендер шалгаруулалтыг Сангийн сайдын 2013 оны 07 дугаар тушаалаар батлагдсан "Цахим тендер шалгаруулалт зохион байгуулах журам"-ын  дагуу зохион байгуулж байна. </w:t>
      </w:r>
    </w:p>
    <w:p w:rsidR="00113A45" w:rsidRPr="00113A45" w:rsidRDefault="00113A45" w:rsidP="00113A45">
      <w:pPr>
        <w:pStyle w:val="BodyTextIndent"/>
        <w:spacing w:after="120" w:line="240" w:lineRule="exact"/>
        <w:ind w:firstLine="720"/>
        <w:rPr>
          <w:rFonts w:ascii="Arial" w:hAnsi="Arial" w:cs="Arial"/>
          <w:sz w:val="22"/>
          <w:szCs w:val="22"/>
          <w:lang w:val="ru-RU"/>
        </w:rPr>
      </w:pPr>
      <w:r w:rsidRPr="00113A45">
        <w:rPr>
          <w:rFonts w:ascii="Arial" w:hAnsi="Arial" w:cs="Arial"/>
          <w:sz w:val="22"/>
          <w:szCs w:val="22"/>
          <w:lang w:val="ru-RU"/>
        </w:rPr>
        <w:t>Тендерт оролцогч нь тендерийн баримт бичгийг илгээхийн өмнө 50.000 (тавин мянган) төгрөгийг цахим систем ашиглан төлсөн байна. Тендер нь түүнийг нээсэн өдрөөс эхлэн 45 хоногийн дотор хүчинтэй байна.</w:t>
      </w:r>
    </w:p>
    <w:p w:rsidR="00B2220B" w:rsidRPr="00113A45" w:rsidRDefault="00B2220B" w:rsidP="00B2220B">
      <w:pPr>
        <w:pStyle w:val="BodyTextIndent"/>
        <w:spacing w:after="120" w:line="240" w:lineRule="exact"/>
        <w:ind w:left="0" w:firstLine="720"/>
        <w:rPr>
          <w:rFonts w:ascii="Arial" w:hAnsi="Arial" w:cs="Arial"/>
          <w:szCs w:val="24"/>
          <w:lang w:val="ru-RU"/>
        </w:rPr>
      </w:pPr>
    </w:p>
    <w:p w:rsidR="00B2220B" w:rsidRPr="00B2220B" w:rsidRDefault="00B2220B" w:rsidP="00B2220B">
      <w:pPr>
        <w:pStyle w:val="BodyTextIndent"/>
        <w:spacing w:after="120" w:line="240" w:lineRule="exact"/>
        <w:ind w:left="0" w:firstLine="720"/>
        <w:rPr>
          <w:rFonts w:ascii="Arial" w:hAnsi="Arial" w:cs="Arial"/>
          <w:szCs w:val="24"/>
          <w:lang w:val="mn-MN"/>
        </w:rPr>
      </w:pPr>
      <w:r w:rsidRPr="00B2220B">
        <w:rPr>
          <w:rFonts w:ascii="Arial" w:hAnsi="Arial" w:cs="Arial"/>
          <w:szCs w:val="24"/>
          <w:lang w:val="mn-MN"/>
        </w:rPr>
        <w:t xml:space="preserve">Тендерт оролцогч нь Санхүүгийн болон туршлагын дараах шаардлагыг хангасан байна. </w:t>
      </w:r>
    </w:p>
    <w:p w:rsidR="00B2220B" w:rsidRPr="00B2220B" w:rsidRDefault="00B2220B" w:rsidP="00B2220B">
      <w:pPr>
        <w:pStyle w:val="BodyTextIndent"/>
        <w:spacing w:after="120" w:line="240" w:lineRule="exact"/>
        <w:ind w:left="0" w:firstLine="0"/>
        <w:rPr>
          <w:rFonts w:ascii="Arial" w:hAnsi="Arial" w:cs="Arial"/>
          <w:szCs w:val="24"/>
          <w:lang w:val="mn-MN"/>
        </w:rPr>
      </w:pPr>
      <w:r w:rsidRPr="00B2220B">
        <w:rPr>
          <w:rFonts w:ascii="Arial" w:hAnsi="Arial" w:cs="Arial"/>
          <w:szCs w:val="24"/>
          <w:lang w:val="mn-MN"/>
        </w:rPr>
        <w:t xml:space="preserve">Үүнд: </w:t>
      </w:r>
    </w:p>
    <w:p w:rsidR="00B2220B" w:rsidRPr="00B2220B" w:rsidRDefault="00B2220B" w:rsidP="00B2220B">
      <w:pPr>
        <w:pStyle w:val="BodyTextIndent"/>
        <w:spacing w:after="120" w:line="240" w:lineRule="exact"/>
        <w:ind w:left="0" w:firstLine="0"/>
        <w:rPr>
          <w:rFonts w:ascii="Arial" w:hAnsi="Arial" w:cs="Arial"/>
          <w:szCs w:val="24"/>
          <w:lang w:val="mn-MN"/>
        </w:rPr>
      </w:pPr>
      <w:r w:rsidRPr="00B2220B">
        <w:rPr>
          <w:rFonts w:ascii="Arial" w:hAnsi="Arial" w:cs="Arial"/>
          <w:szCs w:val="24"/>
          <w:lang w:val="mn-MN"/>
        </w:rPr>
        <w:tab/>
        <w:t>Тендер хариуцсан ажилтны тухайн компанид орсон тушаал, нийгмийн даатгал төлсөн баримт ,эм барих эрхийн лицензийн хуулбарыг ирүүлэх.</w:t>
      </w:r>
    </w:p>
    <w:p w:rsidR="00B2220B" w:rsidRPr="00B2220B" w:rsidRDefault="00B2220B" w:rsidP="00B2220B">
      <w:pPr>
        <w:pStyle w:val="BodyTextIndent"/>
        <w:spacing w:after="120" w:line="240" w:lineRule="exact"/>
        <w:rPr>
          <w:rFonts w:ascii="Arial" w:hAnsi="Arial" w:cs="Arial"/>
          <w:szCs w:val="24"/>
          <w:lang w:val="mn-MN"/>
        </w:rPr>
      </w:pPr>
      <w:r w:rsidRPr="00B2220B">
        <w:rPr>
          <w:rFonts w:ascii="Arial" w:hAnsi="Arial" w:cs="Arial"/>
          <w:szCs w:val="24"/>
          <w:lang w:val="mn-MN"/>
        </w:rPr>
        <w:tab/>
        <w:t>Борлуулалтын хэмжээ:</w:t>
      </w:r>
      <w:r w:rsidRPr="00B2220B">
        <w:rPr>
          <w:rFonts w:ascii="Arial" w:hAnsi="Arial" w:cs="Arial"/>
          <w:b/>
          <w:szCs w:val="24"/>
          <w:lang w:val="mn-MN"/>
        </w:rPr>
        <w:t xml:space="preserve"> 2016 оны</w:t>
      </w:r>
      <w:r w:rsidRPr="00B2220B">
        <w:rPr>
          <w:rFonts w:ascii="Arial" w:hAnsi="Arial" w:cs="Arial"/>
          <w:szCs w:val="24"/>
          <w:lang w:val="mn-MN"/>
        </w:rPr>
        <w:t xml:space="preserve"> жилийн дундаж борлуулалтын орлого нь оролцож</w:t>
      </w:r>
      <w:r w:rsidRPr="00B2220B">
        <w:rPr>
          <w:rFonts w:ascii="Arial" w:hAnsi="Arial" w:cs="Arial"/>
          <w:b/>
          <w:szCs w:val="24"/>
          <w:lang w:val="mn-MN"/>
        </w:rPr>
        <w:t xml:space="preserve"> </w:t>
      </w:r>
      <w:r w:rsidRPr="00B2220B">
        <w:rPr>
          <w:rFonts w:ascii="Arial" w:hAnsi="Arial" w:cs="Arial"/>
          <w:szCs w:val="24"/>
          <w:lang w:val="mn-MN"/>
        </w:rPr>
        <w:t>буй нийт багцын төсөвт өртөгийн</w:t>
      </w:r>
      <w:r w:rsidRPr="00B2220B">
        <w:rPr>
          <w:rFonts w:ascii="Arial" w:hAnsi="Arial" w:cs="Arial"/>
          <w:b/>
          <w:szCs w:val="24"/>
          <w:lang w:val="mn-MN"/>
        </w:rPr>
        <w:t xml:space="preserve"> 30 хувиас  багагүй байна.</w:t>
      </w:r>
    </w:p>
    <w:p w:rsidR="00B2220B" w:rsidRPr="00B2220B" w:rsidRDefault="00B2220B" w:rsidP="00B2220B">
      <w:pPr>
        <w:pStyle w:val="BodyTextIndent"/>
        <w:spacing w:after="120" w:line="240" w:lineRule="exact"/>
        <w:ind w:left="720" w:firstLine="0"/>
        <w:rPr>
          <w:rFonts w:ascii="Arial" w:hAnsi="Arial" w:cs="Arial"/>
          <w:b/>
          <w:szCs w:val="24"/>
          <w:lang w:val="mn-MN"/>
        </w:rPr>
      </w:pPr>
      <w:r w:rsidRPr="00B2220B">
        <w:rPr>
          <w:rFonts w:ascii="Arial" w:hAnsi="Arial" w:cs="Arial"/>
          <w:szCs w:val="24"/>
          <w:lang w:val="mn-MN"/>
        </w:rPr>
        <w:t xml:space="preserve">Түргэн хөрвөх чадвартай хөрөнгө болон авах боломжтой зээлийн хэмжээ: </w:t>
      </w:r>
      <w:r w:rsidRPr="00B2220B">
        <w:rPr>
          <w:rFonts w:ascii="Arial" w:hAnsi="Arial" w:cs="Arial"/>
          <w:b/>
          <w:szCs w:val="24"/>
          <w:lang w:val="mn-MN"/>
        </w:rPr>
        <w:t xml:space="preserve">ирүүлсэн үнийн саналын 30 хувьтай тэнцэх </w:t>
      </w:r>
    </w:p>
    <w:p w:rsidR="00B2220B" w:rsidRPr="00B2220B" w:rsidRDefault="00B2220B" w:rsidP="00B2220B">
      <w:pPr>
        <w:pStyle w:val="BodyTextIndent"/>
        <w:spacing w:after="120" w:line="240" w:lineRule="exact"/>
        <w:ind w:left="720" w:firstLine="0"/>
        <w:rPr>
          <w:rFonts w:ascii="Arial" w:hAnsi="Arial" w:cs="Arial"/>
          <w:b/>
          <w:szCs w:val="24"/>
          <w:lang w:val="mn-MN"/>
        </w:rPr>
      </w:pPr>
      <w:r w:rsidRPr="00B2220B">
        <w:rPr>
          <w:rFonts w:ascii="Arial" w:hAnsi="Arial" w:cs="Arial"/>
          <w:szCs w:val="24"/>
          <w:lang w:val="mn-MN"/>
        </w:rPr>
        <w:t xml:space="preserve">Аудитаар баталгаажуулсан санхүүгийн тайлан ирүүлэх жилийн тоо: </w:t>
      </w:r>
      <w:r w:rsidRPr="00B2220B">
        <w:rPr>
          <w:rFonts w:ascii="Arial" w:hAnsi="Arial" w:cs="Arial"/>
          <w:b/>
          <w:szCs w:val="24"/>
          <w:lang w:val="mn-MN"/>
        </w:rPr>
        <w:t>сүүлийн 1 жил буюу 2016 оны  /аудитын дүгнэлт наториатаар баталгаажуулах/</w:t>
      </w:r>
    </w:p>
    <w:p w:rsidR="00B2220B" w:rsidRPr="00B2220B" w:rsidRDefault="00B2220B" w:rsidP="00B2220B">
      <w:pPr>
        <w:pStyle w:val="BodyTextIndent"/>
        <w:spacing w:after="120" w:line="240" w:lineRule="exact"/>
        <w:ind w:left="720" w:firstLine="0"/>
        <w:rPr>
          <w:rFonts w:ascii="Arial" w:hAnsi="Arial" w:cs="Arial"/>
          <w:b/>
          <w:szCs w:val="24"/>
          <w:lang w:val="mn-MN"/>
        </w:rPr>
      </w:pPr>
      <w:r w:rsidRPr="00B2220B">
        <w:rPr>
          <w:rFonts w:ascii="Arial" w:hAnsi="Arial" w:cs="Arial"/>
          <w:szCs w:val="24"/>
          <w:lang w:val="mn-MN"/>
        </w:rPr>
        <w:t xml:space="preserve">Сүүлийн 2 жилд хэрэгжүүлсэн ижил төстэй ажлын өртөг: </w:t>
      </w:r>
      <w:r w:rsidRPr="00B2220B">
        <w:rPr>
          <w:rFonts w:ascii="Arial" w:hAnsi="Arial" w:cs="Arial"/>
          <w:b/>
          <w:szCs w:val="24"/>
          <w:lang w:val="mn-MN"/>
        </w:rPr>
        <w:t>2015 оноос хойш хийж гүйцэтгэсэн ижил төстэй нийлүүлэлтийн нийт мөнгөн дүнг жил жилээр харуулсан жагсаалт, нийлүүлэлтийн гэрээ, бараа хүлээлцсэн актны хуулбарыг наториатаар баталгаажуулан ирүүлэх</w:t>
      </w:r>
    </w:p>
    <w:p w:rsidR="00B2220B" w:rsidRPr="00B2220B" w:rsidRDefault="00B2220B" w:rsidP="00B2220B">
      <w:pPr>
        <w:pStyle w:val="BodyTextIndent"/>
        <w:spacing w:after="120" w:line="240" w:lineRule="exact"/>
        <w:ind w:left="720" w:firstLine="0"/>
        <w:rPr>
          <w:rFonts w:ascii="Arial" w:hAnsi="Arial" w:cs="Arial"/>
          <w:b/>
          <w:szCs w:val="24"/>
          <w:lang w:val="mn-MN"/>
        </w:rPr>
      </w:pPr>
      <w:r w:rsidRPr="00B2220B">
        <w:rPr>
          <w:rFonts w:ascii="Arial" w:hAnsi="Arial" w:cs="Arial"/>
          <w:szCs w:val="24"/>
          <w:lang w:val="mn-MN"/>
        </w:rPr>
        <w:t xml:space="preserve">Тусгай зөвшөөрөл шаардлагатай бол тусгай зөвшөөрөл ирүүлэх эсэх: </w:t>
      </w:r>
      <w:r w:rsidRPr="00B2220B">
        <w:rPr>
          <w:rFonts w:ascii="Arial" w:hAnsi="Arial" w:cs="Arial"/>
          <w:b/>
          <w:iCs/>
          <w:sz w:val="22"/>
          <w:szCs w:val="22"/>
          <w:lang w:val="mn-MN"/>
        </w:rPr>
        <w:t>“Импортын лиценз”, “Үйлдвэрлэгчтэй хийсэн гэрээ, Бусад шаардлагатай тусгай зөвшөөрөл</w:t>
      </w:r>
    </w:p>
    <w:p w:rsidR="00B2220B" w:rsidRPr="00B2220B" w:rsidRDefault="00B2220B" w:rsidP="00B2220B">
      <w:pPr>
        <w:pStyle w:val="BodyTextIndent"/>
        <w:spacing w:line="240" w:lineRule="exact"/>
        <w:ind w:left="390" w:firstLine="0"/>
        <w:rPr>
          <w:rFonts w:ascii="Arial" w:hAnsi="Arial" w:cs="Arial"/>
          <w:szCs w:val="24"/>
          <w:lang w:val="mn-MN"/>
        </w:rPr>
      </w:pPr>
    </w:p>
    <w:p w:rsidR="00B2220B" w:rsidRPr="00B2220B" w:rsidRDefault="00B2220B" w:rsidP="00B2220B">
      <w:pPr>
        <w:pStyle w:val="BodyTextIndent"/>
        <w:spacing w:line="240" w:lineRule="exact"/>
        <w:ind w:left="390" w:firstLine="0"/>
        <w:rPr>
          <w:rFonts w:ascii="Arial" w:hAnsi="Arial" w:cs="Arial"/>
          <w:szCs w:val="24"/>
          <w:lang w:val="mn-MN"/>
        </w:rPr>
      </w:pPr>
      <w:r w:rsidRPr="00B2220B">
        <w:rPr>
          <w:rFonts w:ascii="Arial" w:hAnsi="Arial" w:cs="Arial"/>
          <w:szCs w:val="24"/>
          <w:lang w:val="mn-MN"/>
        </w:rPr>
        <w:tab/>
        <w:t xml:space="preserve">Цахим тендерт  оролцогч нь оролцож буй багцынхаа нийт төсөвт өртгийн  </w:t>
      </w:r>
      <w:r w:rsidRPr="00B2220B">
        <w:rPr>
          <w:rFonts w:ascii="Arial" w:hAnsi="Arial" w:cs="Arial"/>
          <w:b/>
          <w:szCs w:val="24"/>
          <w:lang w:val="mn-MN"/>
        </w:rPr>
        <w:t>1 хувьтай тэнцэх төгрөгийн дүнтэй</w:t>
      </w:r>
      <w:r w:rsidRPr="00B2220B">
        <w:rPr>
          <w:rFonts w:ascii="Arial" w:hAnsi="Arial" w:cs="Arial"/>
          <w:szCs w:val="24"/>
          <w:lang w:val="mn-MN"/>
        </w:rPr>
        <w:t xml:space="preserve"> тендерийн баталгаа гаргах эрх бүхий арилжааны банкаар тендерийн баталгаа гаргуулна.</w:t>
      </w:r>
    </w:p>
    <w:p w:rsidR="00B2220B" w:rsidRPr="00B2220B" w:rsidRDefault="00B2220B" w:rsidP="00B2220B">
      <w:pPr>
        <w:pStyle w:val="BodyTextIndent"/>
        <w:spacing w:line="240" w:lineRule="exact"/>
        <w:ind w:left="390" w:firstLine="0"/>
        <w:rPr>
          <w:rFonts w:ascii="Arial" w:hAnsi="Arial" w:cs="Arial"/>
          <w:szCs w:val="24"/>
          <w:lang w:val="mn-MN"/>
        </w:rPr>
      </w:pPr>
      <w:r w:rsidRPr="00B2220B">
        <w:rPr>
          <w:rFonts w:ascii="Arial" w:hAnsi="Arial" w:cs="Arial"/>
          <w:szCs w:val="24"/>
          <w:lang w:val="mn-MN"/>
        </w:rPr>
        <w:tab/>
        <w:t xml:space="preserve">Тендерт оролцогч гэрээний үнийн дүнгийн </w:t>
      </w:r>
      <w:r w:rsidR="008D34E9" w:rsidRPr="008D34E9">
        <w:rPr>
          <w:rFonts w:ascii="Arial" w:hAnsi="Arial" w:cs="Arial"/>
          <w:b/>
          <w:szCs w:val="24"/>
          <w:lang w:val="mn-MN"/>
        </w:rPr>
        <w:t>5</w:t>
      </w:r>
      <w:r w:rsidRPr="00B2220B">
        <w:rPr>
          <w:rFonts w:ascii="Arial" w:hAnsi="Arial" w:cs="Arial"/>
          <w:b/>
          <w:szCs w:val="24"/>
          <w:lang w:val="mn-MN"/>
        </w:rPr>
        <w:t xml:space="preserve"> хувьтай тэнцэх гүйцэтгэлийн</w:t>
      </w:r>
      <w:r w:rsidRPr="00B2220B">
        <w:rPr>
          <w:rFonts w:ascii="Arial" w:hAnsi="Arial" w:cs="Arial"/>
          <w:szCs w:val="24"/>
          <w:lang w:val="mn-MN"/>
        </w:rPr>
        <w:t xml:space="preserve"> баталгаа гаргаж өгнө.</w:t>
      </w:r>
    </w:p>
    <w:p w:rsidR="00B2220B" w:rsidRPr="00B2220B" w:rsidRDefault="00B2220B" w:rsidP="00B2220B">
      <w:pPr>
        <w:pStyle w:val="BodyTextIndent"/>
        <w:spacing w:line="240" w:lineRule="exact"/>
        <w:ind w:left="0" w:firstLine="0"/>
        <w:rPr>
          <w:rFonts w:ascii="Arial" w:hAnsi="Arial" w:cs="Arial"/>
          <w:szCs w:val="24"/>
          <w:lang w:val="mn-MN"/>
        </w:rPr>
      </w:pPr>
    </w:p>
    <w:p w:rsidR="00B2220B" w:rsidRPr="00B2220B" w:rsidRDefault="00B2220B" w:rsidP="00B2220B">
      <w:pPr>
        <w:rPr>
          <w:rFonts w:ascii="Arial" w:hAnsi="Arial" w:cs="Arial"/>
          <w:szCs w:val="24"/>
          <w:lang w:val="mn-MN"/>
        </w:rPr>
      </w:pPr>
      <w:r w:rsidRPr="00B2220B">
        <w:rPr>
          <w:rFonts w:ascii="Arial" w:hAnsi="Arial" w:cs="Arial"/>
          <w:szCs w:val="24"/>
          <w:lang w:val="mn-MN"/>
        </w:rPr>
        <w:t xml:space="preserve">         Тендерийг </w:t>
      </w:r>
      <w:r w:rsidRPr="00B2220B">
        <w:rPr>
          <w:rFonts w:ascii="Arial" w:hAnsi="Arial" w:cs="Arial"/>
          <w:b/>
          <w:bCs/>
          <w:szCs w:val="24"/>
          <w:lang w:val="mn-MN"/>
        </w:rPr>
        <w:t>2018 оны 2-р сарын 07</w:t>
      </w:r>
      <w:r w:rsidRPr="00B2220B">
        <w:rPr>
          <w:rFonts w:ascii="Arial" w:hAnsi="Arial" w:cs="Arial"/>
          <w:szCs w:val="24"/>
          <w:lang w:val="mn-MN"/>
        </w:rPr>
        <w:t xml:space="preserve"> ний өдрийн </w:t>
      </w:r>
      <w:r w:rsidRPr="00B2220B">
        <w:rPr>
          <w:rFonts w:ascii="Arial" w:hAnsi="Arial" w:cs="Arial"/>
          <w:b/>
          <w:bCs/>
          <w:szCs w:val="24"/>
          <w:lang w:val="mn-MN"/>
        </w:rPr>
        <w:t>13</w:t>
      </w:r>
      <w:r w:rsidRPr="00B2220B">
        <w:rPr>
          <w:rFonts w:ascii="Arial" w:hAnsi="Arial" w:cs="Arial"/>
          <w:szCs w:val="24"/>
          <w:lang w:val="mn-MN"/>
        </w:rPr>
        <w:t xml:space="preserve"> цаг </w:t>
      </w:r>
      <w:r w:rsidRPr="00B2220B">
        <w:rPr>
          <w:rFonts w:ascii="Arial" w:hAnsi="Arial" w:cs="Arial"/>
          <w:b/>
          <w:bCs/>
          <w:szCs w:val="24"/>
          <w:lang w:val="mn-MN"/>
        </w:rPr>
        <w:t>30</w:t>
      </w:r>
      <w:r w:rsidRPr="00B2220B">
        <w:rPr>
          <w:rFonts w:ascii="Arial" w:hAnsi="Arial" w:cs="Arial"/>
          <w:szCs w:val="24"/>
          <w:lang w:val="mn-MN"/>
        </w:rPr>
        <w:t xml:space="preserve"> минутаас өмнө доорх хаягаар ирүүлэх ба нээлтэд оролцох хүсэлтэй тендерт оролцогчдыг </w:t>
      </w:r>
      <w:r w:rsidRPr="00B2220B">
        <w:rPr>
          <w:rFonts w:ascii="Arial" w:hAnsi="Arial" w:cs="Arial"/>
          <w:szCs w:val="24"/>
          <w:lang w:val="mn-MN"/>
        </w:rPr>
        <w:lastRenderedPageBreak/>
        <w:t xml:space="preserve">байлцуулан тендерийг </w:t>
      </w:r>
      <w:r w:rsidRPr="00B2220B">
        <w:rPr>
          <w:rFonts w:ascii="Arial" w:hAnsi="Arial" w:cs="Arial"/>
          <w:b/>
          <w:bCs/>
          <w:szCs w:val="24"/>
          <w:lang w:val="mn-MN"/>
        </w:rPr>
        <w:t xml:space="preserve">2018 оны 2-р сарын 07 </w:t>
      </w:r>
      <w:r w:rsidRPr="00B2220B">
        <w:rPr>
          <w:rFonts w:ascii="Arial" w:hAnsi="Arial" w:cs="Arial"/>
          <w:szCs w:val="24"/>
          <w:lang w:val="mn-MN"/>
        </w:rPr>
        <w:t xml:space="preserve">-ний өдрийн, </w:t>
      </w:r>
      <w:r w:rsidRPr="00B2220B">
        <w:rPr>
          <w:rFonts w:ascii="Arial" w:hAnsi="Arial" w:cs="Arial"/>
          <w:b/>
          <w:bCs/>
          <w:szCs w:val="24"/>
          <w:lang w:val="mn-MN"/>
        </w:rPr>
        <w:t>14</w:t>
      </w:r>
      <w:r w:rsidRPr="00B2220B">
        <w:rPr>
          <w:rFonts w:ascii="Arial" w:hAnsi="Arial" w:cs="Arial"/>
          <w:szCs w:val="24"/>
          <w:lang w:val="mn-MN"/>
        </w:rPr>
        <w:t xml:space="preserve"> цаг </w:t>
      </w:r>
      <w:r w:rsidRPr="00B2220B">
        <w:rPr>
          <w:rFonts w:ascii="Arial" w:hAnsi="Arial" w:cs="Arial"/>
          <w:b/>
          <w:bCs/>
          <w:szCs w:val="24"/>
          <w:lang w:val="mn-MN"/>
        </w:rPr>
        <w:t>00</w:t>
      </w:r>
      <w:r w:rsidRPr="00B2220B">
        <w:rPr>
          <w:rFonts w:ascii="Arial" w:hAnsi="Arial" w:cs="Arial"/>
          <w:szCs w:val="24"/>
          <w:lang w:val="mn-MN"/>
        </w:rPr>
        <w:t xml:space="preserve"> минутад нээнэ. </w:t>
      </w:r>
    </w:p>
    <w:p w:rsidR="00B2220B" w:rsidRPr="00B2220B" w:rsidRDefault="00B2220B" w:rsidP="00B2220B">
      <w:pPr>
        <w:rPr>
          <w:rFonts w:ascii="Arial" w:hAnsi="Arial" w:cs="Arial"/>
          <w:szCs w:val="24"/>
          <w:lang w:val="mn-MN"/>
        </w:rPr>
      </w:pPr>
    </w:p>
    <w:p w:rsidR="00B2220B" w:rsidRPr="00B2220B" w:rsidRDefault="00B2220B" w:rsidP="00B2220B">
      <w:pPr>
        <w:spacing w:after="240"/>
        <w:rPr>
          <w:rFonts w:ascii="Arial" w:hAnsi="Arial" w:cs="Arial"/>
          <w:szCs w:val="24"/>
          <w:lang w:val="mn-MN"/>
        </w:rPr>
      </w:pPr>
      <w:r w:rsidRPr="00B2220B">
        <w:rPr>
          <w:rFonts w:ascii="Arial" w:hAnsi="Arial" w:cs="Arial"/>
          <w:b/>
          <w:bCs/>
          <w:szCs w:val="24"/>
          <w:lang w:val="mn-MN"/>
        </w:rPr>
        <w:t xml:space="preserve">Гадаадын этгээд тендерт оролцох эрхгүй </w:t>
      </w:r>
      <w:r w:rsidRPr="00B2220B">
        <w:rPr>
          <w:rFonts w:ascii="Arial" w:hAnsi="Arial" w:cs="Arial"/>
          <w:b/>
          <w:bCs/>
          <w:szCs w:val="24"/>
          <w:lang w:val="mn-MN"/>
        </w:rPr>
        <w:br/>
        <w:t>Монгол Улсын гарал үүсэлтэй бараанд давуу эрхийн зөрүү тооцно. Жич</w:t>
      </w:r>
      <w:r w:rsidR="00F94CA4" w:rsidRPr="00113A45">
        <w:rPr>
          <w:rFonts w:ascii="Arial" w:hAnsi="Arial" w:cs="Arial"/>
          <w:b/>
          <w:bCs/>
          <w:szCs w:val="24"/>
          <w:lang w:val="mn-MN"/>
        </w:rPr>
        <w:t>:</w:t>
      </w:r>
      <w:r w:rsidRPr="00B2220B">
        <w:rPr>
          <w:rFonts w:ascii="Arial" w:hAnsi="Arial" w:cs="Arial"/>
          <w:b/>
          <w:bCs/>
          <w:szCs w:val="24"/>
          <w:lang w:val="mn-MN"/>
        </w:rPr>
        <w:t xml:space="preserve"> багц 5,6,41-р давуу эрх тооцох боломжтой багцуудад.</w:t>
      </w:r>
    </w:p>
    <w:p w:rsidR="00B2220B" w:rsidRPr="00B2220B" w:rsidRDefault="00B2220B" w:rsidP="00B2220B">
      <w:pPr>
        <w:rPr>
          <w:rFonts w:ascii="Arial" w:hAnsi="Arial" w:cs="Arial"/>
          <w:szCs w:val="24"/>
          <w:lang w:val="mn-MN"/>
        </w:rPr>
      </w:pPr>
    </w:p>
    <w:p w:rsidR="00B2220B" w:rsidRPr="00B2220B" w:rsidRDefault="00B2220B" w:rsidP="00B2220B">
      <w:pPr>
        <w:jc w:val="center"/>
        <w:rPr>
          <w:rFonts w:ascii="Arial" w:hAnsi="Arial" w:cs="Arial"/>
          <w:szCs w:val="24"/>
          <w:lang w:val="mn-MN"/>
        </w:rPr>
      </w:pPr>
      <w:r w:rsidRPr="00B2220B">
        <w:rPr>
          <w:rFonts w:ascii="Arial" w:hAnsi="Arial" w:cs="Arial"/>
          <w:szCs w:val="24"/>
          <w:lang w:val="mn-MN"/>
        </w:rPr>
        <w:t>Сонирхсон этгээд тендерийн баримт бичиг болон бусад мэдээллийг доорх хаягаар авч болно.</w:t>
      </w:r>
      <w:r w:rsidRPr="00B2220B">
        <w:rPr>
          <w:rFonts w:ascii="Arial" w:hAnsi="Arial" w:cs="Arial"/>
          <w:szCs w:val="24"/>
          <w:lang w:val="mn-MN"/>
        </w:rPr>
        <w:br/>
      </w:r>
      <w:r w:rsidRPr="00B2220B">
        <w:rPr>
          <w:rFonts w:ascii="Arial" w:hAnsi="Arial" w:cs="Arial"/>
          <w:szCs w:val="24"/>
          <w:lang w:val="mn-MN"/>
        </w:rPr>
        <w:br/>
      </w:r>
    </w:p>
    <w:p w:rsidR="00B2220B" w:rsidRPr="00113A45" w:rsidRDefault="00F94CA4" w:rsidP="00B2220B">
      <w:pPr>
        <w:pStyle w:val="BodyTextIndent"/>
        <w:spacing w:line="240" w:lineRule="exact"/>
        <w:ind w:left="0" w:firstLine="0"/>
        <w:jc w:val="center"/>
        <w:rPr>
          <w:rFonts w:ascii="Arial" w:hAnsi="Arial" w:cs="Arial"/>
          <w:b/>
          <w:bCs/>
          <w:szCs w:val="24"/>
          <w:lang w:val="mn-MN"/>
        </w:rPr>
      </w:pPr>
      <w:r w:rsidRPr="00113A45">
        <w:rPr>
          <w:rFonts w:ascii="Arial" w:hAnsi="Arial" w:cs="Arial"/>
          <w:b/>
          <w:bCs/>
          <w:szCs w:val="24"/>
          <w:lang w:val="mn-MN"/>
        </w:rPr>
        <w:t>Tender.gov.mn</w:t>
      </w:r>
    </w:p>
    <w:p w:rsidR="00B2220B" w:rsidRPr="00B2220B" w:rsidRDefault="00B2220B" w:rsidP="00B2220B">
      <w:pPr>
        <w:pStyle w:val="BodyTextIndent"/>
        <w:spacing w:line="240" w:lineRule="exact"/>
        <w:ind w:left="0" w:firstLine="0"/>
        <w:jc w:val="center"/>
        <w:rPr>
          <w:rFonts w:ascii="Arial" w:hAnsi="Arial" w:cs="Arial"/>
          <w:bCs/>
          <w:sz w:val="22"/>
          <w:szCs w:val="22"/>
          <w:lang w:val="mn-MN"/>
        </w:rPr>
      </w:pPr>
      <w:r w:rsidRPr="00B2220B">
        <w:rPr>
          <w:rFonts w:ascii="Arial" w:hAnsi="Arial" w:cs="Arial"/>
          <w:b/>
          <w:bCs/>
          <w:szCs w:val="24"/>
          <w:lang w:val="mn-MN"/>
        </w:rPr>
        <w:t>Дундговь аймаг ЗДТГ ОНӨГ 324 тоот                                                                                        70593399</w:t>
      </w:r>
    </w:p>
    <w:p w:rsidR="00B2220B" w:rsidRPr="00B2220B" w:rsidRDefault="00B2220B" w:rsidP="00B2220B">
      <w:pPr>
        <w:pStyle w:val="BodyTextIndent"/>
        <w:spacing w:line="240" w:lineRule="exact"/>
        <w:ind w:left="0" w:firstLine="0"/>
        <w:jc w:val="center"/>
        <w:rPr>
          <w:rFonts w:ascii="Arial" w:hAnsi="Arial" w:cs="Arial"/>
          <w:bCs/>
          <w:sz w:val="22"/>
          <w:szCs w:val="22"/>
          <w:lang w:val="ru-RU"/>
        </w:rPr>
      </w:pPr>
    </w:p>
    <w:p w:rsidR="00B07C8F" w:rsidRPr="00B2220B" w:rsidRDefault="00B975AA">
      <w:pPr>
        <w:rPr>
          <w:rFonts w:ascii="Arial" w:hAnsi="Arial" w:cs="Arial"/>
          <w:lang w:val="ru-RU"/>
        </w:rPr>
      </w:pPr>
    </w:p>
    <w:sectPr w:rsidR="00B07C8F" w:rsidRPr="00B2220B" w:rsidSect="009748F8">
      <w:headerReference w:type="even" r:id="rId7"/>
      <w:headerReference w:type="default" r:id="rId8"/>
      <w:footerReference w:type="default" r:id="rId9"/>
      <w:headerReference w:type="first" r:id="rId10"/>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AA" w:rsidRDefault="00B975AA">
      <w:r>
        <w:separator/>
      </w:r>
    </w:p>
  </w:endnote>
  <w:endnote w:type="continuationSeparator" w:id="0">
    <w:p w:rsidR="00B975AA" w:rsidRDefault="00B9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Mon">
    <w:altName w:val="Microsoft YaHei"/>
    <w:charset w:val="00"/>
    <w:family w:val="swiss"/>
    <w:pitch w:val="variable"/>
    <w:sig w:usb0="00000001" w:usb1="00000000" w:usb2="00000000" w:usb3="00000000" w:csb0="00000005"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7A8" w:rsidRDefault="00B97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AA" w:rsidRDefault="00B975AA">
      <w:r>
        <w:separator/>
      </w:r>
    </w:p>
  </w:footnote>
  <w:footnote w:type="continuationSeparator" w:id="0">
    <w:p w:rsidR="00B975AA" w:rsidRDefault="00B97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7A8" w:rsidRDefault="00B97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7A8" w:rsidRDefault="00B975AA" w:rsidP="00C137B8">
    <w:pPr>
      <w:pStyle w:val="Header"/>
      <w:framePr w:wrap="auto" w:vAnchor="text" w:hAnchor="margin" w:xAlign="right" w:y="1"/>
      <w:rPr>
        <w:rStyle w:val="PageNumber"/>
      </w:rPr>
    </w:pPr>
  </w:p>
  <w:p w:rsidR="003357A8" w:rsidRPr="00D15486" w:rsidRDefault="00B975AA" w:rsidP="00C137B8">
    <w:pPr>
      <w:pStyle w:val="Header"/>
      <w:ind w:right="360"/>
      <w:rPr>
        <w:lang w:val="mn-M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7A8" w:rsidRDefault="00B975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0B"/>
    <w:rsid w:val="00113A45"/>
    <w:rsid w:val="004D55EC"/>
    <w:rsid w:val="0062307D"/>
    <w:rsid w:val="00667149"/>
    <w:rsid w:val="006B3C99"/>
    <w:rsid w:val="006C5ADE"/>
    <w:rsid w:val="007028A6"/>
    <w:rsid w:val="00804873"/>
    <w:rsid w:val="00832A7D"/>
    <w:rsid w:val="008D34E9"/>
    <w:rsid w:val="009748F8"/>
    <w:rsid w:val="009E45F3"/>
    <w:rsid w:val="00A01222"/>
    <w:rsid w:val="00B2220B"/>
    <w:rsid w:val="00B975AA"/>
    <w:rsid w:val="00C25EBB"/>
    <w:rsid w:val="00D97667"/>
    <w:rsid w:val="00EC400F"/>
    <w:rsid w:val="00F94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0B"/>
    <w:pPr>
      <w:spacing w:after="0" w:line="240" w:lineRule="auto"/>
    </w:pPr>
    <w:rPr>
      <w:rFonts w:ascii="Times New Roman" w:eastAsia="Times New Roman" w:hAnsi="Times New Roman" w:cs="Times New Roman"/>
      <w:sz w:val="24"/>
      <w:szCs w:val="20"/>
      <w:lang w:eastAsia="en-US"/>
    </w:rPr>
  </w:style>
  <w:style w:type="paragraph" w:styleId="Heading2">
    <w:name w:val="heading 2"/>
    <w:basedOn w:val="Normal"/>
    <w:next w:val="Normal"/>
    <w:link w:val="Heading2Char"/>
    <w:autoRedefine/>
    <w:qFormat/>
    <w:rsid w:val="00B2220B"/>
    <w:pPr>
      <w:suppressAutoHyphens/>
      <w:jc w:val="center"/>
      <w:outlineLvl w:val="1"/>
    </w:pPr>
    <w:rPr>
      <w:rFonts w:ascii="Arial" w:hAnsi="Arial" w:cs="Arial"/>
      <w:bCs/>
      <w:iCs/>
      <w:caps/>
      <w:szCs w:val="24"/>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220B"/>
    <w:rPr>
      <w:rFonts w:ascii="Arial" w:eastAsia="Times New Roman" w:hAnsi="Arial" w:cs="Arial"/>
      <w:bCs/>
      <w:iCs/>
      <w:caps/>
      <w:sz w:val="24"/>
      <w:szCs w:val="24"/>
      <w:lang w:val="mn-MN" w:eastAsia="en-US"/>
    </w:rPr>
  </w:style>
  <w:style w:type="character" w:styleId="Hyperlink">
    <w:name w:val="Hyperlink"/>
    <w:rsid w:val="00B2220B"/>
    <w:rPr>
      <w:color w:val="0000FF"/>
      <w:u w:val="single"/>
    </w:rPr>
  </w:style>
  <w:style w:type="paragraph" w:styleId="BodyTextIndent">
    <w:name w:val="Body Text Indent"/>
    <w:basedOn w:val="Normal"/>
    <w:link w:val="BodyTextIndentChar"/>
    <w:rsid w:val="00B2220B"/>
    <w:pPr>
      <w:tabs>
        <w:tab w:val="left" w:pos="-1008"/>
        <w:tab w:val="left" w:pos="540"/>
      </w:tabs>
      <w:ind w:left="540" w:hanging="540"/>
      <w:jc w:val="both"/>
    </w:pPr>
  </w:style>
  <w:style w:type="character" w:customStyle="1" w:styleId="BodyTextIndentChar">
    <w:name w:val="Body Text Indent Char"/>
    <w:basedOn w:val="DefaultParagraphFont"/>
    <w:link w:val="BodyTextIndent"/>
    <w:rsid w:val="00B2220B"/>
    <w:rPr>
      <w:rFonts w:ascii="Times New Roman" w:eastAsia="Times New Roman" w:hAnsi="Times New Roman" w:cs="Times New Roman"/>
      <w:sz w:val="24"/>
      <w:szCs w:val="20"/>
      <w:lang w:eastAsia="en-US"/>
    </w:rPr>
  </w:style>
  <w:style w:type="paragraph" w:styleId="Footer">
    <w:name w:val="footer"/>
    <w:basedOn w:val="Normal"/>
    <w:link w:val="FooterChar"/>
    <w:rsid w:val="00B2220B"/>
    <w:pPr>
      <w:tabs>
        <w:tab w:val="center" w:pos="4320"/>
        <w:tab w:val="right" w:pos="8640"/>
      </w:tabs>
    </w:pPr>
    <w:rPr>
      <w:rFonts w:ascii="Arial Mon" w:hAnsi="Arial Mon"/>
      <w:sz w:val="22"/>
    </w:rPr>
  </w:style>
  <w:style w:type="character" w:customStyle="1" w:styleId="FooterChar">
    <w:name w:val="Footer Char"/>
    <w:basedOn w:val="DefaultParagraphFont"/>
    <w:link w:val="Footer"/>
    <w:rsid w:val="00B2220B"/>
    <w:rPr>
      <w:rFonts w:ascii="Arial Mon" w:eastAsia="Times New Roman" w:hAnsi="Arial Mon" w:cs="Times New Roman"/>
      <w:szCs w:val="20"/>
      <w:lang w:eastAsia="en-US"/>
    </w:rPr>
  </w:style>
  <w:style w:type="paragraph" w:styleId="Header">
    <w:name w:val="header"/>
    <w:basedOn w:val="Normal"/>
    <w:link w:val="HeaderChar"/>
    <w:rsid w:val="00B2220B"/>
    <w:pPr>
      <w:tabs>
        <w:tab w:val="right" w:pos="9000"/>
      </w:tabs>
    </w:pPr>
    <w:rPr>
      <w:sz w:val="20"/>
    </w:rPr>
  </w:style>
  <w:style w:type="character" w:customStyle="1" w:styleId="HeaderChar">
    <w:name w:val="Header Char"/>
    <w:basedOn w:val="DefaultParagraphFont"/>
    <w:link w:val="Header"/>
    <w:rsid w:val="00B2220B"/>
    <w:rPr>
      <w:rFonts w:ascii="Times New Roman" w:eastAsia="Times New Roman" w:hAnsi="Times New Roman" w:cs="Times New Roman"/>
      <w:sz w:val="20"/>
      <w:szCs w:val="20"/>
      <w:lang w:eastAsia="en-US"/>
    </w:rPr>
  </w:style>
  <w:style w:type="character" w:styleId="PageNumber">
    <w:name w:val="page number"/>
    <w:basedOn w:val="DefaultParagraphFont"/>
    <w:rsid w:val="00B2220B"/>
  </w:style>
  <w:style w:type="table" w:styleId="TableGrid">
    <w:name w:val="Table Grid"/>
    <w:basedOn w:val="TableNormal"/>
    <w:rsid w:val="00B2220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basedOn w:val="DefaultParagraphFont"/>
    <w:rsid w:val="00B2220B"/>
  </w:style>
  <w:style w:type="paragraph" w:styleId="BalloonText">
    <w:name w:val="Balloon Text"/>
    <w:basedOn w:val="Normal"/>
    <w:link w:val="BalloonTextChar"/>
    <w:uiPriority w:val="99"/>
    <w:semiHidden/>
    <w:unhideWhenUsed/>
    <w:rsid w:val="009748F8"/>
    <w:rPr>
      <w:rFonts w:ascii="Tahoma" w:hAnsi="Tahoma" w:cs="Tahoma"/>
      <w:sz w:val="16"/>
      <w:szCs w:val="16"/>
    </w:rPr>
  </w:style>
  <w:style w:type="character" w:customStyle="1" w:styleId="BalloonTextChar">
    <w:name w:val="Balloon Text Char"/>
    <w:basedOn w:val="DefaultParagraphFont"/>
    <w:link w:val="BalloonText"/>
    <w:uiPriority w:val="99"/>
    <w:semiHidden/>
    <w:rsid w:val="009748F8"/>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0B"/>
    <w:pPr>
      <w:spacing w:after="0" w:line="240" w:lineRule="auto"/>
    </w:pPr>
    <w:rPr>
      <w:rFonts w:ascii="Times New Roman" w:eastAsia="Times New Roman" w:hAnsi="Times New Roman" w:cs="Times New Roman"/>
      <w:sz w:val="24"/>
      <w:szCs w:val="20"/>
      <w:lang w:eastAsia="en-US"/>
    </w:rPr>
  </w:style>
  <w:style w:type="paragraph" w:styleId="Heading2">
    <w:name w:val="heading 2"/>
    <w:basedOn w:val="Normal"/>
    <w:next w:val="Normal"/>
    <w:link w:val="Heading2Char"/>
    <w:autoRedefine/>
    <w:qFormat/>
    <w:rsid w:val="00B2220B"/>
    <w:pPr>
      <w:suppressAutoHyphens/>
      <w:jc w:val="center"/>
      <w:outlineLvl w:val="1"/>
    </w:pPr>
    <w:rPr>
      <w:rFonts w:ascii="Arial" w:hAnsi="Arial" w:cs="Arial"/>
      <w:bCs/>
      <w:iCs/>
      <w:caps/>
      <w:szCs w:val="24"/>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220B"/>
    <w:rPr>
      <w:rFonts w:ascii="Arial" w:eastAsia="Times New Roman" w:hAnsi="Arial" w:cs="Arial"/>
      <w:bCs/>
      <w:iCs/>
      <w:caps/>
      <w:sz w:val="24"/>
      <w:szCs w:val="24"/>
      <w:lang w:val="mn-MN" w:eastAsia="en-US"/>
    </w:rPr>
  </w:style>
  <w:style w:type="character" w:styleId="Hyperlink">
    <w:name w:val="Hyperlink"/>
    <w:rsid w:val="00B2220B"/>
    <w:rPr>
      <w:color w:val="0000FF"/>
      <w:u w:val="single"/>
    </w:rPr>
  </w:style>
  <w:style w:type="paragraph" w:styleId="BodyTextIndent">
    <w:name w:val="Body Text Indent"/>
    <w:basedOn w:val="Normal"/>
    <w:link w:val="BodyTextIndentChar"/>
    <w:rsid w:val="00B2220B"/>
    <w:pPr>
      <w:tabs>
        <w:tab w:val="left" w:pos="-1008"/>
        <w:tab w:val="left" w:pos="540"/>
      </w:tabs>
      <w:ind w:left="540" w:hanging="540"/>
      <w:jc w:val="both"/>
    </w:pPr>
  </w:style>
  <w:style w:type="character" w:customStyle="1" w:styleId="BodyTextIndentChar">
    <w:name w:val="Body Text Indent Char"/>
    <w:basedOn w:val="DefaultParagraphFont"/>
    <w:link w:val="BodyTextIndent"/>
    <w:rsid w:val="00B2220B"/>
    <w:rPr>
      <w:rFonts w:ascii="Times New Roman" w:eastAsia="Times New Roman" w:hAnsi="Times New Roman" w:cs="Times New Roman"/>
      <w:sz w:val="24"/>
      <w:szCs w:val="20"/>
      <w:lang w:eastAsia="en-US"/>
    </w:rPr>
  </w:style>
  <w:style w:type="paragraph" w:styleId="Footer">
    <w:name w:val="footer"/>
    <w:basedOn w:val="Normal"/>
    <w:link w:val="FooterChar"/>
    <w:rsid w:val="00B2220B"/>
    <w:pPr>
      <w:tabs>
        <w:tab w:val="center" w:pos="4320"/>
        <w:tab w:val="right" w:pos="8640"/>
      </w:tabs>
    </w:pPr>
    <w:rPr>
      <w:rFonts w:ascii="Arial Mon" w:hAnsi="Arial Mon"/>
      <w:sz w:val="22"/>
    </w:rPr>
  </w:style>
  <w:style w:type="character" w:customStyle="1" w:styleId="FooterChar">
    <w:name w:val="Footer Char"/>
    <w:basedOn w:val="DefaultParagraphFont"/>
    <w:link w:val="Footer"/>
    <w:rsid w:val="00B2220B"/>
    <w:rPr>
      <w:rFonts w:ascii="Arial Mon" w:eastAsia="Times New Roman" w:hAnsi="Arial Mon" w:cs="Times New Roman"/>
      <w:szCs w:val="20"/>
      <w:lang w:eastAsia="en-US"/>
    </w:rPr>
  </w:style>
  <w:style w:type="paragraph" w:styleId="Header">
    <w:name w:val="header"/>
    <w:basedOn w:val="Normal"/>
    <w:link w:val="HeaderChar"/>
    <w:rsid w:val="00B2220B"/>
    <w:pPr>
      <w:tabs>
        <w:tab w:val="right" w:pos="9000"/>
      </w:tabs>
    </w:pPr>
    <w:rPr>
      <w:sz w:val="20"/>
    </w:rPr>
  </w:style>
  <w:style w:type="character" w:customStyle="1" w:styleId="HeaderChar">
    <w:name w:val="Header Char"/>
    <w:basedOn w:val="DefaultParagraphFont"/>
    <w:link w:val="Header"/>
    <w:rsid w:val="00B2220B"/>
    <w:rPr>
      <w:rFonts w:ascii="Times New Roman" w:eastAsia="Times New Roman" w:hAnsi="Times New Roman" w:cs="Times New Roman"/>
      <w:sz w:val="20"/>
      <w:szCs w:val="20"/>
      <w:lang w:eastAsia="en-US"/>
    </w:rPr>
  </w:style>
  <w:style w:type="character" w:styleId="PageNumber">
    <w:name w:val="page number"/>
    <w:basedOn w:val="DefaultParagraphFont"/>
    <w:rsid w:val="00B2220B"/>
  </w:style>
  <w:style w:type="table" w:styleId="TableGrid">
    <w:name w:val="Table Grid"/>
    <w:basedOn w:val="TableNormal"/>
    <w:rsid w:val="00B2220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basedOn w:val="DefaultParagraphFont"/>
    <w:rsid w:val="00B2220B"/>
  </w:style>
  <w:style w:type="paragraph" w:styleId="BalloonText">
    <w:name w:val="Balloon Text"/>
    <w:basedOn w:val="Normal"/>
    <w:link w:val="BalloonTextChar"/>
    <w:uiPriority w:val="99"/>
    <w:semiHidden/>
    <w:unhideWhenUsed/>
    <w:rsid w:val="009748F8"/>
    <w:rPr>
      <w:rFonts w:ascii="Tahoma" w:hAnsi="Tahoma" w:cs="Tahoma"/>
      <w:sz w:val="16"/>
      <w:szCs w:val="16"/>
    </w:rPr>
  </w:style>
  <w:style w:type="character" w:customStyle="1" w:styleId="BalloonTextChar">
    <w:name w:val="Balloon Text Char"/>
    <w:basedOn w:val="DefaultParagraphFont"/>
    <w:link w:val="BalloonText"/>
    <w:uiPriority w:val="99"/>
    <w:semiHidden/>
    <w:rsid w:val="009748F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10</cp:revision>
  <cp:lastPrinted>2018-01-09T05:10:00Z</cp:lastPrinted>
  <dcterms:created xsi:type="dcterms:W3CDTF">2018-01-05T08:07:00Z</dcterms:created>
  <dcterms:modified xsi:type="dcterms:W3CDTF">2018-01-09T05:12:00Z</dcterms:modified>
</cp:coreProperties>
</file>