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253" w:rsidRDefault="00607FA5" w:rsidP="00607FA5">
      <w:pPr>
        <w:spacing w:after="0" w:line="360" w:lineRule="auto"/>
        <w:jc w:val="center"/>
        <w:rPr>
          <w:rFonts w:ascii="Arial" w:hAnsi="Arial" w:cs="Arial"/>
          <w:b/>
          <w:szCs w:val="24"/>
          <w:lang w:val="mn-MN"/>
        </w:rPr>
      </w:pPr>
      <w:r>
        <w:rPr>
          <w:rFonts w:ascii="Arial" w:hAnsi="Arial" w:cs="Arial"/>
          <w:b/>
          <w:szCs w:val="24"/>
          <w:lang w:val="mn-MN"/>
        </w:rPr>
        <w:t xml:space="preserve">ДУНДГОВЬ АЙМГИЙН СТАНДАРТ ХЭМЖИЛ ЗҮЙН ХЭЛТСИЙН 2017 ОНЫ ЖИЛИЙН ЭЦСИЙН ҮЙЛ АЖИЛЛАГААНЫ ТАЙЛАН </w:t>
      </w:r>
    </w:p>
    <w:p w:rsidR="007F4253" w:rsidRDefault="007F4253" w:rsidP="007F4253">
      <w:pPr>
        <w:spacing w:after="0" w:line="360" w:lineRule="auto"/>
        <w:jc w:val="center"/>
        <w:rPr>
          <w:rFonts w:ascii="Arial" w:hAnsi="Arial" w:cs="Arial"/>
          <w:b/>
          <w:szCs w:val="24"/>
        </w:rPr>
      </w:pPr>
    </w:p>
    <w:p w:rsidR="007F4253" w:rsidRPr="00435CDE" w:rsidRDefault="007F4253" w:rsidP="007F4253">
      <w:pPr>
        <w:pStyle w:val="PoemTitle"/>
        <w:spacing w:line="360" w:lineRule="auto"/>
        <w:ind w:left="284" w:right="-22" w:firstLine="283"/>
        <w:jc w:val="both"/>
        <w:rPr>
          <w:rFonts w:ascii="Arial" w:hAnsi="Arial" w:cs="Arial"/>
          <w:i w:val="0"/>
          <w:sz w:val="24"/>
          <w:lang w:val="mn-MN"/>
        </w:rPr>
      </w:pPr>
      <w:r w:rsidRPr="00435CDE">
        <w:rPr>
          <w:rFonts w:ascii="Arial" w:hAnsi="Arial" w:cs="Arial"/>
          <w:b/>
          <w:bCs/>
          <w:i w:val="0"/>
          <w:sz w:val="24"/>
          <w:lang w:val="mn-MN"/>
        </w:rPr>
        <w:t>Даргын манлайлал</w:t>
      </w:r>
      <w:r>
        <w:rPr>
          <w:rFonts w:ascii="Arial" w:hAnsi="Arial" w:cs="Arial"/>
          <w:b/>
          <w:bCs/>
          <w:i w:val="0"/>
          <w:sz w:val="24"/>
          <w:lang w:val="mn-MN"/>
        </w:rPr>
        <w:t>,</w:t>
      </w:r>
      <w:r w:rsidRPr="00435CDE">
        <w:rPr>
          <w:rFonts w:ascii="Arial" w:hAnsi="Arial" w:cs="Arial"/>
          <w:b/>
          <w:bCs/>
          <w:i w:val="0"/>
          <w:sz w:val="24"/>
          <w:lang w:val="mn-MN"/>
        </w:rPr>
        <w:t xml:space="preserve"> удирдлагаар хангасан талаар:</w:t>
      </w:r>
    </w:p>
    <w:p w:rsidR="007F4253" w:rsidRDefault="00785AA4" w:rsidP="007F4253">
      <w:pPr>
        <w:pStyle w:val="PoemTitle"/>
        <w:spacing w:line="360" w:lineRule="auto"/>
        <w:ind w:left="284" w:right="-22" w:firstLine="283"/>
        <w:jc w:val="both"/>
        <w:rPr>
          <w:rFonts w:ascii="Arial" w:hAnsi="Arial" w:cs="Arial"/>
          <w:i w:val="0"/>
          <w:sz w:val="24"/>
          <w:lang w:val="mn-MN"/>
        </w:rPr>
      </w:pPr>
      <w:r>
        <w:rPr>
          <w:rFonts w:ascii="Arial" w:hAnsi="Arial" w:cs="Arial"/>
          <w:i w:val="0"/>
          <w:sz w:val="24"/>
          <w:lang w:val="mn-MN"/>
        </w:rPr>
        <w:t xml:space="preserve">Аймгийн Стандарт Хэмжил зүйн хэлтсийн дарга </w:t>
      </w:r>
      <w:r w:rsidR="007F4253">
        <w:rPr>
          <w:rFonts w:ascii="Arial" w:hAnsi="Arial" w:cs="Arial"/>
          <w:i w:val="0"/>
          <w:sz w:val="24"/>
          <w:lang w:val="mn-MN"/>
        </w:rPr>
        <w:t>төсвийн ерөнхийлөн захирагчтай 2017 оны үр дүнгийн гэрээ байгуулан ажиллаж,</w:t>
      </w:r>
      <w:r w:rsidR="005E0B9F">
        <w:rPr>
          <w:rFonts w:ascii="Arial" w:hAnsi="Arial" w:cs="Arial"/>
          <w:i w:val="0"/>
          <w:sz w:val="24"/>
          <w:lang w:val="mn-MN"/>
        </w:rPr>
        <w:t xml:space="preserve"> гэрээнд тусгагдсан</w:t>
      </w:r>
      <w:r w:rsidR="007F4253">
        <w:rPr>
          <w:rFonts w:ascii="Arial" w:hAnsi="Arial" w:cs="Arial"/>
          <w:i w:val="0"/>
          <w:sz w:val="24"/>
          <w:lang w:val="mn-MN"/>
        </w:rPr>
        <w:t xml:space="preserve"> төрийн хууль тогтоомж, Засгийн газрын болон Засаг даргын үйл ажиллагааны хөтөлбөрийг хэрэгжүүлэн</w:t>
      </w:r>
      <w:r w:rsidR="00812765">
        <w:rPr>
          <w:rFonts w:ascii="Arial" w:hAnsi="Arial" w:cs="Arial"/>
          <w:i w:val="0"/>
          <w:sz w:val="24"/>
          <w:lang w:val="mn-MN"/>
        </w:rPr>
        <w:t xml:space="preserve"> 4 төрлийн бүтээгдэхүүнийг нэр төрөл, тоо чанарын хувьд давуулан биелүүлж,</w:t>
      </w:r>
      <w:r w:rsidR="007F4253">
        <w:rPr>
          <w:rFonts w:ascii="Arial" w:hAnsi="Arial" w:cs="Arial"/>
          <w:i w:val="0"/>
          <w:sz w:val="24"/>
          <w:lang w:val="mn-MN"/>
        </w:rPr>
        <w:t xml:space="preserve"> аймаг орон нутгийн иргэд, бизнес эрхлэгч, албан байгууллагуудад Стандарт хэмжил зүйн талаарх төрийн үйлчилгээг үзүүлэн ажиллаж ирлээ. </w:t>
      </w:r>
    </w:p>
    <w:p w:rsidR="007F4253" w:rsidRDefault="007F4253" w:rsidP="00DF2C08">
      <w:pPr>
        <w:pStyle w:val="PoemTitle"/>
        <w:spacing w:line="360" w:lineRule="auto"/>
        <w:ind w:left="284" w:right="-22"/>
        <w:jc w:val="both"/>
        <w:rPr>
          <w:rFonts w:ascii="Arial" w:hAnsi="Arial" w:cs="Arial"/>
          <w:i w:val="0"/>
          <w:sz w:val="24"/>
          <w:lang w:val="mn-MN"/>
        </w:rPr>
      </w:pPr>
      <w:r>
        <w:rPr>
          <w:rFonts w:ascii="Arial" w:hAnsi="Arial" w:cs="Arial"/>
          <w:i w:val="0"/>
          <w:sz w:val="24"/>
          <w:lang w:val="mn-MN"/>
        </w:rPr>
        <w:t>Байгууллагын 2017</w:t>
      </w:r>
      <w:r w:rsidR="00187EA1">
        <w:rPr>
          <w:rFonts w:ascii="Arial" w:hAnsi="Arial" w:cs="Arial"/>
          <w:i w:val="0"/>
          <w:sz w:val="24"/>
          <w:lang w:val="mn-MN"/>
        </w:rPr>
        <w:t xml:space="preserve"> онд </w:t>
      </w:r>
      <w:r>
        <w:rPr>
          <w:rFonts w:ascii="Arial" w:hAnsi="Arial" w:cs="Arial"/>
          <w:i w:val="0"/>
          <w:sz w:val="24"/>
          <w:lang w:val="mn-MN"/>
        </w:rPr>
        <w:t xml:space="preserve">хийж гүйцэтгэсэн ажил, үр дүнгийн гэрээгээр хүлээсэн үүрэг, үйл ажиллагааны төлөвлөгөөний хэрэгжилтийн тайлагналыг холбогдох журмын дагуу гарган  хүргүүлж байна. </w:t>
      </w:r>
    </w:p>
    <w:p w:rsidR="007F4253" w:rsidRDefault="007F4253" w:rsidP="007F4253">
      <w:pPr>
        <w:pStyle w:val="PoemTitle"/>
        <w:spacing w:line="360" w:lineRule="auto"/>
        <w:ind w:left="284" w:right="-22" w:firstLine="283"/>
        <w:jc w:val="both"/>
        <w:rPr>
          <w:rFonts w:ascii="Arial" w:hAnsi="Arial" w:cs="Arial"/>
          <w:i w:val="0"/>
          <w:sz w:val="24"/>
          <w:lang w:val="mn-MN"/>
        </w:rPr>
      </w:pPr>
      <w:r>
        <w:rPr>
          <w:rFonts w:ascii="Arial" w:hAnsi="Arial" w:cs="Arial"/>
          <w:i w:val="0"/>
          <w:sz w:val="24"/>
          <w:lang w:val="mn-MN"/>
        </w:rPr>
        <w:t xml:space="preserve"> Хэлтсийн дарга ажлын байрны тодорхойлолтод заасан үндсэн үүргийн дагуу хамт олны үйл ажиллагааг удирдан чиглүүлэх, төсөв хөрөнгийг зориулалтын дагуу үр ашигтай зарцуулах, хууль тогтоомжийн хэрэгжилтийг хангуулах ажилтнуудыг удирдлага манлайллаар ханган ажиллахад үйл ажиллагаагаа чиглүүлэн ирлээ.  </w:t>
      </w:r>
    </w:p>
    <w:p w:rsidR="007F4253" w:rsidRPr="003E1AB1" w:rsidRDefault="007F4253" w:rsidP="007F4253">
      <w:pPr>
        <w:pStyle w:val="PoemTitle"/>
        <w:spacing w:line="360" w:lineRule="auto"/>
        <w:ind w:left="284" w:right="-22" w:firstLine="283"/>
        <w:jc w:val="both"/>
        <w:rPr>
          <w:rFonts w:ascii="Arial" w:hAnsi="Arial" w:cs="Arial"/>
          <w:b/>
          <w:bCs/>
          <w:i w:val="0"/>
          <w:sz w:val="24"/>
          <w:lang w:val="mn-MN"/>
        </w:rPr>
      </w:pPr>
      <w:r w:rsidRPr="003E1AB1">
        <w:rPr>
          <w:rFonts w:ascii="Arial" w:hAnsi="Arial" w:cs="Arial"/>
          <w:b/>
          <w:bCs/>
          <w:i w:val="0"/>
          <w:sz w:val="24"/>
          <w:lang w:val="mn-MN"/>
        </w:rPr>
        <w:t>Удирдлага зохион байгуулалтын ажил:</w:t>
      </w:r>
    </w:p>
    <w:p w:rsidR="007F4253" w:rsidRPr="0051560A" w:rsidRDefault="007F4253" w:rsidP="00DF2C08">
      <w:pPr>
        <w:pStyle w:val="PoemTitle"/>
        <w:tabs>
          <w:tab w:val="left" w:pos="567"/>
        </w:tabs>
        <w:spacing w:line="360" w:lineRule="auto"/>
        <w:ind w:left="284" w:right="-22"/>
        <w:jc w:val="both"/>
        <w:rPr>
          <w:rFonts w:ascii="Arial" w:hAnsi="Arial" w:cs="Arial"/>
          <w:i w:val="0"/>
          <w:sz w:val="24"/>
          <w:lang w:val="mn-MN"/>
        </w:rPr>
      </w:pPr>
      <w:r>
        <w:rPr>
          <w:rFonts w:ascii="Arial" w:hAnsi="Arial" w:cs="Arial"/>
          <w:i w:val="0"/>
          <w:sz w:val="24"/>
          <w:lang w:val="mn-MN"/>
        </w:rPr>
        <w:t xml:space="preserve">Хэлтсийн хамт олон хяналт шинжилгээний тасгаас өгсөн зөвлөмжийг үндэслэн  2017 оныг ажилтнуудын ажиллах нөхцөлийг сайжруулах жил болгох зорилт дэвшүүлсэн. Хэлтсийн хамт олны хурлаар  2017 онд хийж гүйцэтгэх  ажлын гол гол чиглэлүүдийг хэлэлцэн баталлаа. Монгол улсын Засгийн газраас 2017 оны Ажлын хариуцлага, сахилга дэг </w:t>
      </w:r>
      <w:r>
        <w:rPr>
          <w:rFonts w:ascii="Arial" w:hAnsi="Arial" w:cs="Arial"/>
          <w:i w:val="0"/>
          <w:sz w:val="24"/>
          <w:lang w:val="mn-MN"/>
        </w:rPr>
        <w:lastRenderedPageBreak/>
        <w:t xml:space="preserve">журмыг сайжруулах жил, </w:t>
      </w:r>
      <w:r w:rsidR="00BC02FA">
        <w:rPr>
          <w:rFonts w:ascii="Arial" w:hAnsi="Arial" w:cs="Arial"/>
          <w:i w:val="0"/>
          <w:sz w:val="24"/>
          <w:lang w:val="mn-MN"/>
        </w:rPr>
        <w:t xml:space="preserve">мөн Монгол улсын ерөнхий сайдын ажлын сахилга хариуцлагыг сайжруулах 01 тоот албан даалгавар, </w:t>
      </w:r>
      <w:r>
        <w:rPr>
          <w:rFonts w:ascii="Arial" w:hAnsi="Arial" w:cs="Arial"/>
          <w:i w:val="0"/>
          <w:sz w:val="24"/>
          <w:lang w:val="mn-MN"/>
        </w:rPr>
        <w:t xml:space="preserve">Аймгаас 2017 оныг Үйлдвэрлэлийг дэмжих жил болгон зарласантай холбогдуулан эдгээр чиглэлүүдээр ажлын </w:t>
      </w:r>
      <w:r w:rsidR="00CE1339">
        <w:rPr>
          <w:rFonts w:ascii="Arial" w:hAnsi="Arial" w:cs="Arial"/>
          <w:i w:val="0"/>
          <w:sz w:val="24"/>
          <w:lang w:val="mn-MN"/>
        </w:rPr>
        <w:t xml:space="preserve">төлөвлөгөө боловсруулан ажиллаж, гүйцэтгэл үр дүнг жилийн эцсээр гаргалаа. </w:t>
      </w:r>
      <w:r>
        <w:rPr>
          <w:rFonts w:ascii="Arial" w:hAnsi="Arial" w:cs="Arial"/>
          <w:i w:val="0"/>
          <w:sz w:val="24"/>
          <w:lang w:val="mn-MN"/>
        </w:rPr>
        <w:t>Хэлтсийн дарга СХЗГазрын дарга болон аймгийн Засаг даргатай 2017 оны бүтээгдэхүүн нийлүүлэлт,  үр дүнгийн гэрээг хавсралт үйл ажиллагааны 47 заалт бүхий төлөвлөгөө мөн тусгай арга хэмжээний 4 заалт бүхий төлөвлөгөөний хамт батлан байгуулж 2017 онд хэрэгжүүлэх гол гол үйл ажиллагаа хүрэх үр дүнгийн талаар харилц</w:t>
      </w:r>
      <w:r w:rsidR="00BC02FA">
        <w:rPr>
          <w:rFonts w:ascii="Arial" w:hAnsi="Arial" w:cs="Arial"/>
          <w:i w:val="0"/>
          <w:sz w:val="24"/>
          <w:lang w:val="mn-MN"/>
        </w:rPr>
        <w:t xml:space="preserve">ан тохиролцож гэрээг байгуулан, гэрээний зүйл заалт бүрээр нь хэрэгжүүлэн ажиллалаа. </w:t>
      </w:r>
    </w:p>
    <w:p w:rsidR="007F4253" w:rsidRDefault="007F4253" w:rsidP="007F4253">
      <w:pPr>
        <w:pStyle w:val="PoemTitle"/>
        <w:spacing w:line="360" w:lineRule="auto"/>
        <w:ind w:right="-22" w:firstLine="284"/>
        <w:jc w:val="both"/>
        <w:rPr>
          <w:rFonts w:ascii="Arial" w:hAnsi="Arial" w:cs="Arial"/>
          <w:i w:val="0"/>
          <w:sz w:val="24"/>
          <w:lang w:val="mn-MN"/>
        </w:rPr>
      </w:pPr>
      <w:r>
        <w:rPr>
          <w:rFonts w:ascii="Arial" w:hAnsi="Arial" w:cs="Arial"/>
          <w:i w:val="0"/>
          <w:sz w:val="24"/>
          <w:lang w:val="mn-MN"/>
        </w:rPr>
        <w:t xml:space="preserve">СХЗХэлтсийн болон нийт ажилтнуудын 2017 оны жилийн үйл ажиллагааны төлөвлөгөө, үр дүнгийн гэрээ, бүтээгдэхүүний болон хэмжих хэрэгсэл баталгаажуулалтын график, орлогын төлөвлөгөөг хугацаанд нь батлан хэрэгжилтийг сар, улирал, хагас </w:t>
      </w:r>
      <w:r w:rsidR="00001310">
        <w:rPr>
          <w:rFonts w:ascii="Arial" w:hAnsi="Arial" w:cs="Arial"/>
          <w:i w:val="0"/>
          <w:sz w:val="24"/>
          <w:lang w:val="mn-MN"/>
        </w:rPr>
        <w:t xml:space="preserve">бүтэн </w:t>
      </w:r>
      <w:r>
        <w:rPr>
          <w:rFonts w:ascii="Arial" w:hAnsi="Arial" w:cs="Arial"/>
          <w:i w:val="0"/>
          <w:sz w:val="24"/>
          <w:lang w:val="mn-MN"/>
        </w:rPr>
        <w:t>жилээр тооцон</w:t>
      </w:r>
      <w:r w:rsidR="00D442F4">
        <w:rPr>
          <w:rFonts w:ascii="Arial" w:hAnsi="Arial" w:cs="Arial"/>
          <w:i w:val="0"/>
          <w:sz w:val="24"/>
          <w:lang w:val="mn-MN"/>
        </w:rPr>
        <w:t xml:space="preserve"> </w:t>
      </w:r>
      <w:r w:rsidR="00001310">
        <w:rPr>
          <w:rFonts w:ascii="Arial" w:hAnsi="Arial" w:cs="Arial"/>
          <w:i w:val="0"/>
          <w:sz w:val="24"/>
          <w:lang w:val="mn-MN"/>
        </w:rPr>
        <w:t xml:space="preserve">хэрэгжилийг гаргаж, </w:t>
      </w:r>
      <w:r w:rsidR="00D442F4">
        <w:rPr>
          <w:rFonts w:ascii="Arial" w:hAnsi="Arial" w:cs="Arial"/>
          <w:i w:val="0"/>
          <w:sz w:val="24"/>
          <w:lang w:val="mn-MN"/>
        </w:rPr>
        <w:t xml:space="preserve">дотоод хяналт шалгалтын үйл ажиллагааг батлагдсан графикийн дагуу 4 удаа зохион байгуулж, улирал тус бүрийн төлөвлөгөөний хэрэгжилт, явц, үр дүнгийн талаар нийт ажилтнуудын үйл ажиллагаанд үнэлэлт дүгнэлт өгч, цаашид хэрэгжүүлэх анхаарах ажлын талаар үнэлэлт дүгнэлт өгч, үр дүнд хүрэн ажиллалаа. Эрхэлсэн </w:t>
      </w:r>
      <w:r>
        <w:rPr>
          <w:rFonts w:ascii="Arial" w:hAnsi="Arial" w:cs="Arial"/>
          <w:i w:val="0"/>
          <w:sz w:val="24"/>
          <w:lang w:val="mn-MN"/>
        </w:rPr>
        <w:t>ажил төрөлдөө амжилт гаргасан Цахилгаан хэмжлийн улсын шалгагч, Чанарын баталгаажуулалтын шинжээч, Ня-бо, үйлчлэгч нарыг мөнгөн шагналаар шагнаж урамшууллаа.</w:t>
      </w:r>
    </w:p>
    <w:p w:rsidR="007F4253" w:rsidRDefault="007F4253" w:rsidP="007F4253">
      <w:pPr>
        <w:pStyle w:val="PoemTitle"/>
        <w:spacing w:line="360" w:lineRule="auto"/>
        <w:ind w:right="-22" w:firstLine="360"/>
        <w:jc w:val="both"/>
        <w:rPr>
          <w:rFonts w:ascii="Arial" w:hAnsi="Arial" w:cs="Arial"/>
          <w:i w:val="0"/>
          <w:sz w:val="24"/>
          <w:lang w:val="mn-MN"/>
        </w:rPr>
      </w:pPr>
      <w:r>
        <w:rPr>
          <w:rFonts w:ascii="Arial" w:hAnsi="Arial" w:cs="Arial"/>
          <w:i w:val="0"/>
          <w:sz w:val="24"/>
          <w:lang w:val="mn-MN"/>
        </w:rPr>
        <w:t>СХЗХ-ийн 2016 оны санхүүгийн жилийн эцсийн</w:t>
      </w:r>
      <w:r w:rsidR="00D442F4">
        <w:rPr>
          <w:rFonts w:ascii="Arial" w:hAnsi="Arial" w:cs="Arial"/>
          <w:i w:val="0"/>
          <w:sz w:val="24"/>
          <w:lang w:val="mn-MN"/>
        </w:rPr>
        <w:t xml:space="preserve"> болон 2017 оны хагас жилийн</w:t>
      </w:r>
      <w:r>
        <w:rPr>
          <w:rFonts w:ascii="Arial" w:hAnsi="Arial" w:cs="Arial"/>
          <w:i w:val="0"/>
          <w:sz w:val="24"/>
          <w:lang w:val="mn-MN"/>
        </w:rPr>
        <w:t xml:space="preserve"> үйл ажиллагаанд хийсэн Аудитлагдсан тайлан, хугацаатай мэдээ, шилэн дансны мэдээлэл, судалгаа, үнэт цаасны захиалга тооцоог хугацаанд нь гарган СХЗГазарт тогтмол хүргүүлэн ажиллаж байна. </w:t>
      </w:r>
    </w:p>
    <w:p w:rsidR="00FB7E0D" w:rsidRDefault="007F4253" w:rsidP="007F4253">
      <w:pPr>
        <w:pStyle w:val="PoemTitle"/>
        <w:spacing w:line="360" w:lineRule="auto"/>
        <w:ind w:right="-22"/>
        <w:jc w:val="both"/>
        <w:rPr>
          <w:rFonts w:ascii="Arial" w:hAnsi="Arial" w:cs="Arial"/>
          <w:i w:val="0"/>
          <w:sz w:val="24"/>
          <w:lang w:val="mn-MN"/>
        </w:rPr>
      </w:pPr>
      <w:r>
        <w:rPr>
          <w:rFonts w:ascii="Arial" w:hAnsi="Arial" w:cs="Arial"/>
          <w:i w:val="0"/>
          <w:sz w:val="24"/>
          <w:lang w:val="mn-MN"/>
        </w:rPr>
        <w:t xml:space="preserve">    Хэлтсийн дарга өөрийн эрх хэмжээний хүрээнд цалин хөлсний нэмэгдэл олгох, ажлаас чөлөөлөх, ажилд томилох, хөрөнгийн тооллого зохион байгуулах, ажлын сахилга хариуцлага дээшлүүлэх </w:t>
      </w:r>
      <w:r w:rsidR="00DF2C08">
        <w:rPr>
          <w:rFonts w:ascii="Arial" w:hAnsi="Arial" w:cs="Arial"/>
          <w:i w:val="0"/>
          <w:sz w:val="24"/>
          <w:lang w:val="mn-MN"/>
        </w:rPr>
        <w:t xml:space="preserve"> талаар 19</w:t>
      </w:r>
      <w:r>
        <w:rPr>
          <w:rFonts w:ascii="Arial" w:hAnsi="Arial" w:cs="Arial"/>
          <w:i w:val="0"/>
          <w:sz w:val="24"/>
          <w:lang w:val="mn-MN"/>
        </w:rPr>
        <w:t xml:space="preserve"> тушаал гарган хэрэгжилтийг </w:t>
      </w:r>
      <w:r>
        <w:rPr>
          <w:rFonts w:ascii="Arial" w:hAnsi="Arial" w:cs="Arial"/>
          <w:i w:val="0"/>
          <w:sz w:val="24"/>
          <w:lang w:val="mn-MN"/>
        </w:rPr>
        <w:lastRenderedPageBreak/>
        <w:t xml:space="preserve">ханган ажилласан. Энэ хугацаанд нийт ирсэн </w:t>
      </w:r>
      <w:r w:rsidR="00DF2C08">
        <w:rPr>
          <w:rFonts w:ascii="Arial" w:hAnsi="Arial" w:cs="Arial"/>
          <w:i w:val="0"/>
          <w:sz w:val="24"/>
          <w:lang w:val="mn-MN"/>
        </w:rPr>
        <w:t>150</w:t>
      </w:r>
      <w:r>
        <w:rPr>
          <w:rFonts w:ascii="Arial" w:hAnsi="Arial" w:cs="Arial"/>
          <w:i w:val="0"/>
          <w:sz w:val="24"/>
          <w:lang w:val="mn-MN"/>
        </w:rPr>
        <w:t xml:space="preserve"> албан бичигтэй танилцаж, үйл ажиллагаандаа заавал мөрдөх албан ёсны шийдвэрүүдийг өдөр тутмын ажилдаа мөрдөж, албан бичиг тоотуудыг салбар чиглэл хариуцсан ажилтнуудад хариуцуулан өгч хугацаатай бичиг тоотуудыг тогтсон хугацаанд нь хүргүүлэн ажиллалаа. Өөрийн байгууллагын зүгээс СХЗГ, Аймгийн Тамгын Газа</w:t>
      </w:r>
      <w:r w:rsidR="00DF2C08">
        <w:rPr>
          <w:rFonts w:ascii="Arial" w:hAnsi="Arial" w:cs="Arial"/>
          <w:i w:val="0"/>
          <w:sz w:val="24"/>
          <w:lang w:val="mn-MN"/>
        </w:rPr>
        <w:t>р, Хөдөө сумд хэлтсүүдэд нийт 49</w:t>
      </w:r>
      <w:r>
        <w:rPr>
          <w:rFonts w:ascii="Arial" w:hAnsi="Arial" w:cs="Arial"/>
          <w:i w:val="0"/>
          <w:sz w:val="24"/>
          <w:lang w:val="mn-MN"/>
        </w:rPr>
        <w:t xml:space="preserve"> албан бичиг тоот хүргүүлэн ажиллалаа. Өөрийн салбарын зүгээс Аймгийн Засаг даргын нэр дээр даралтын хэмжих хэрэгслийн баталгаажуулалтын тухай нийт сумдад, Чанарын хөтөлбөрийг хэрэгжүүлэх талаар албан тоотыг харьяа байгууллагуудад, авто пүү суурилуулах талаар албан</w:t>
      </w:r>
      <w:r w:rsidR="00FB7E0D">
        <w:rPr>
          <w:rFonts w:ascii="Arial" w:hAnsi="Arial" w:cs="Arial"/>
          <w:i w:val="0"/>
          <w:sz w:val="24"/>
          <w:lang w:val="mn-MN"/>
        </w:rPr>
        <w:t xml:space="preserve"> тоотыг Тэвшийн говь ХХК болон Хулд суманд жонш олбордолог ААН, БАянжарглан суманд нүүрс олборлодог ААН-үүдэд, мөн Гурвансайхан суманд мөнгөний олборлолт хийж байгаа Жи Пи Эф ХХК-уудад тус тус хүргүүлэн ажиллалаа. </w:t>
      </w:r>
      <w:r w:rsidR="007618E3">
        <w:rPr>
          <w:rFonts w:ascii="Arial" w:hAnsi="Arial" w:cs="Arial"/>
          <w:i w:val="0"/>
          <w:sz w:val="24"/>
          <w:lang w:val="mn-MN"/>
        </w:rPr>
        <w:t xml:space="preserve">Аймгийн Засаг даргын шийдвэрээр баталгаажуулалтын орон тооны бус зөвлөлийг 5 хүний бүрэлдэхүүнтэй байгууллаа. </w:t>
      </w:r>
      <w:r w:rsidR="00FB7E0D">
        <w:rPr>
          <w:rFonts w:ascii="Arial" w:hAnsi="Arial" w:cs="Arial"/>
          <w:i w:val="0"/>
          <w:sz w:val="24"/>
          <w:lang w:val="mn-MN"/>
        </w:rPr>
        <w:t xml:space="preserve">Мөн Амтлаг хоол, Худалдагч, Түншлэл арга хэмжээнүүдийг зохион байгуулах тухай удирдамж, ажлын төлөвлөгөөг нийт сумдад хүргэн оролцоог ханган ажиллалаа. </w:t>
      </w:r>
    </w:p>
    <w:p w:rsidR="007F4253" w:rsidRDefault="007F4253" w:rsidP="007F4253">
      <w:pPr>
        <w:pStyle w:val="PoemTitle"/>
        <w:spacing w:line="360" w:lineRule="auto"/>
        <w:ind w:right="-22"/>
        <w:jc w:val="both"/>
        <w:rPr>
          <w:rFonts w:ascii="Arial" w:hAnsi="Arial" w:cs="Arial"/>
          <w:i w:val="0"/>
          <w:sz w:val="24"/>
          <w:lang w:val="mn-MN"/>
        </w:rPr>
      </w:pPr>
      <w:r>
        <w:rPr>
          <w:rFonts w:ascii="Arial" w:hAnsi="Arial" w:cs="Arial"/>
          <w:i w:val="0"/>
          <w:sz w:val="24"/>
          <w:lang w:val="mn-MN"/>
        </w:rPr>
        <w:t xml:space="preserve">Стандарт Хэмжил зүй товхимолыг </w:t>
      </w:r>
      <w:r w:rsidR="004A35DA">
        <w:rPr>
          <w:rFonts w:ascii="Arial" w:hAnsi="Arial" w:cs="Arial"/>
          <w:i w:val="0"/>
          <w:sz w:val="24"/>
          <w:lang w:val="mn-MN"/>
        </w:rPr>
        <w:t xml:space="preserve">салбарын хууль тогтоомж, дүрэм журам, стандарт, зөвлөмж мэдээллүүдийг багтаан </w:t>
      </w:r>
      <w:r>
        <w:rPr>
          <w:rFonts w:ascii="Arial" w:hAnsi="Arial" w:cs="Arial"/>
          <w:i w:val="0"/>
          <w:sz w:val="24"/>
          <w:lang w:val="mn-MN"/>
        </w:rPr>
        <w:t xml:space="preserve">нийт мэргэжилтэн ажилтнуудын оролцоотойгоор шинээр бэлтгэн гаргаж, нийт сумдын удирдлагад хүргүүллээ. </w:t>
      </w:r>
    </w:p>
    <w:p w:rsidR="007F4253" w:rsidRDefault="007F4253" w:rsidP="007F4253">
      <w:pPr>
        <w:pStyle w:val="PoemTitle"/>
        <w:spacing w:line="360" w:lineRule="auto"/>
        <w:ind w:right="-22"/>
        <w:jc w:val="both"/>
        <w:rPr>
          <w:rFonts w:ascii="Arial" w:hAnsi="Arial" w:cs="Arial"/>
          <w:i w:val="0"/>
          <w:sz w:val="24"/>
          <w:lang w:val="mn-MN"/>
        </w:rPr>
      </w:pPr>
      <w:r>
        <w:rPr>
          <w:rFonts w:ascii="Arial" w:hAnsi="Arial" w:cs="Arial"/>
          <w:i w:val="0"/>
          <w:sz w:val="24"/>
          <w:lang w:val="mn-MN"/>
        </w:rPr>
        <w:t>Өнгөрсөн 2016 оны бичиг баримтыг 7 архивын нэгж болгон цэгцэлж, албан хэрэг хөтлөлтийн үйл ажиллагаанд мэдээллийн технологи нэвтрүүлэх үндэсний хөтөлбөрийн хүрээнд байгууллагын архивын програм хангамжийн үйл ажиллагааг онлайн системд холбох бэлтгэл</w:t>
      </w:r>
      <w:r w:rsidR="00DC7B05">
        <w:rPr>
          <w:rFonts w:ascii="Arial" w:hAnsi="Arial" w:cs="Arial"/>
          <w:i w:val="0"/>
          <w:sz w:val="24"/>
          <w:lang w:val="mn-MN"/>
        </w:rPr>
        <w:t xml:space="preserve"> ажлыг хийж, албан хэргийн абле програмыг ажилтнууд өдөр тутмын үйл ажиллагаандаа идэвхтэй ашиглаж байна. </w:t>
      </w:r>
      <w:r w:rsidR="00675EB4">
        <w:rPr>
          <w:rFonts w:ascii="Arial" w:hAnsi="Arial" w:cs="Arial"/>
          <w:i w:val="0"/>
          <w:sz w:val="24"/>
          <w:lang w:val="mn-MN"/>
        </w:rPr>
        <w:t xml:space="preserve">Си энд Ти Эс ХХК-иас гэрээний үндсэн дээр албан хэрэг хөтлөлтийн програм худалдан авч, өдөр тутмын үйл ажиллагаандаа ашиглаж байна. </w:t>
      </w:r>
    </w:p>
    <w:p w:rsidR="007F4253" w:rsidRPr="004871EB" w:rsidRDefault="007F4253" w:rsidP="007F4253">
      <w:pPr>
        <w:pStyle w:val="PoemTitle"/>
        <w:spacing w:line="360" w:lineRule="auto"/>
        <w:ind w:right="-22"/>
        <w:jc w:val="both"/>
        <w:rPr>
          <w:rFonts w:ascii="Arial" w:hAnsi="Arial" w:cs="Arial"/>
          <w:b/>
          <w:bCs/>
          <w:i w:val="0"/>
          <w:sz w:val="24"/>
          <w:lang w:val="mn-MN"/>
        </w:rPr>
      </w:pPr>
      <w:r w:rsidRPr="004871EB">
        <w:rPr>
          <w:rFonts w:ascii="Arial" w:hAnsi="Arial" w:cs="Arial"/>
          <w:b/>
          <w:bCs/>
          <w:i w:val="0"/>
          <w:sz w:val="24"/>
          <w:lang w:val="mn-MN"/>
        </w:rPr>
        <w:t>Байгууллагын тогтвортой</w:t>
      </w:r>
      <w:r>
        <w:rPr>
          <w:rFonts w:ascii="Arial" w:hAnsi="Arial" w:cs="Arial"/>
          <w:b/>
          <w:bCs/>
          <w:i w:val="0"/>
          <w:sz w:val="24"/>
          <w:lang w:val="mn-MN"/>
        </w:rPr>
        <w:t>,</w:t>
      </w:r>
      <w:r w:rsidRPr="004871EB">
        <w:rPr>
          <w:rFonts w:ascii="Arial" w:hAnsi="Arial" w:cs="Arial"/>
          <w:b/>
          <w:bCs/>
          <w:i w:val="0"/>
          <w:sz w:val="24"/>
          <w:lang w:val="mn-MN"/>
        </w:rPr>
        <w:t xml:space="preserve"> тасралтгүй үйл ажиллагааг ханган ажилласан талаар: </w:t>
      </w:r>
    </w:p>
    <w:p w:rsidR="007F4253" w:rsidRDefault="007F4253" w:rsidP="007F4253">
      <w:pPr>
        <w:spacing w:line="360" w:lineRule="auto"/>
        <w:ind w:right="4"/>
        <w:jc w:val="both"/>
        <w:rPr>
          <w:rFonts w:ascii="Arial" w:hAnsi="Arial" w:cs="Arial"/>
          <w:szCs w:val="24"/>
          <w:lang w:val="mn-MN"/>
        </w:rPr>
      </w:pPr>
      <w:r>
        <w:rPr>
          <w:rFonts w:ascii="Arial" w:hAnsi="Arial" w:cs="Arial"/>
          <w:szCs w:val="24"/>
          <w:lang w:val="mn-MN"/>
        </w:rPr>
        <w:lastRenderedPageBreak/>
        <w:t xml:space="preserve">   Байгууллагын тогтвортой тасралтгүй үйл ажиллагааг хангахад хэлтсийн дарга Монгол улсын Засгийн газрын болон Аймгийн Засаг даргын 2016-2020 оны үйл ажиллагааны хөтөлбөр, Засгийн газар аймгаас 2017 оны зорилтууд, аймгийн Нийгэм эдийн засгийг хөгжүүлэх 2017 оны үндсэн ч</w:t>
      </w:r>
      <w:r w:rsidR="00F67393">
        <w:rPr>
          <w:rFonts w:ascii="Arial" w:hAnsi="Arial" w:cs="Arial"/>
          <w:szCs w:val="24"/>
          <w:lang w:val="mn-MN"/>
        </w:rPr>
        <w:t>иглэл СХЗГазрын дарга, Аймгийн З</w:t>
      </w:r>
      <w:r>
        <w:rPr>
          <w:rFonts w:ascii="Arial" w:hAnsi="Arial" w:cs="Arial"/>
          <w:szCs w:val="24"/>
          <w:lang w:val="mn-MN"/>
        </w:rPr>
        <w:t xml:space="preserve">асаг даргатай байгуулсан үр дүнгийн гэрээгээр хүлээсэн үүргээ тоо, чанарын хувьд ханган биелүүлэхэд гол анхаарлаа хандуулж, ажилтан 1 бүрийн үйл ажиллагаанд байнгын хяналт тавин ажиллаж ажилтнуудын мэдлэг боловсролыг дээшлүүлэх, ажилтнуудын сахилга хариуцлагыг сайжруулах, бусад байгууллага ажилтнуудтай үйл ажиллагаагаа уялдуулахад гол анхаарлаа хандуулан ажиллаж байна.  Байгууллагын сар, улирал, жилийн төлөвлөгөөнөөс гадна МХГ, Аймгийн МСҮТ-тэй 2017 онд хамтран ажиллах төлөвлөгөө, Сайнцагаан сумын ЗДТГ-тай хамтран ажиллах төлөвлөгөө, санамж бичигт гарын үсэг зурсан. Гүйцэтгэл сайжруулах, Сахилга хариуцлагыг дээшлүүлэх, үйлдвэрлэлийг дэмжих жилийн ажлын төлөвлөгөө, авлига ашиг сонирхлоос урьдчилан сэргийлэх, Төрийн албан хаагчдын сургалт мэдлэг, нийгмийн баталгааг хангах хөтөлбөрийг хэрэгжүүлэх төлөвлөгөөнүүдийг хамт олноор хэлэлцэн баталж, хэрэгжилтийг цаг тухай бүр тооцон ажиллаж ирлээ.    </w:t>
      </w:r>
      <w:r w:rsidRPr="00D623FD">
        <w:rPr>
          <w:rFonts w:ascii="Arial" w:hAnsi="Arial" w:cs="Arial"/>
          <w:szCs w:val="24"/>
          <w:lang w:val="mn-MN"/>
        </w:rPr>
        <w:t>Олон жилийн хамтын ажиллагаатай ажиллаж ирсэн Аймгийн ЦТС, НИК, Петровис ХХК, нефть жижиглэн худалдаалагч бусад компаниудтай хэмжих хэрэгсэл баталгаажуулах гэрээ байгуулан хэрэгжилт, үр дүнг тооцон ажилла</w:t>
      </w:r>
      <w:r>
        <w:rPr>
          <w:rFonts w:ascii="Arial" w:hAnsi="Arial" w:cs="Arial"/>
          <w:szCs w:val="24"/>
          <w:lang w:val="mn-MN"/>
        </w:rPr>
        <w:t>ж</w:t>
      </w:r>
      <w:r w:rsidRPr="00D623FD">
        <w:rPr>
          <w:rFonts w:ascii="Arial" w:hAnsi="Arial" w:cs="Arial"/>
          <w:szCs w:val="24"/>
          <w:lang w:val="mn-MN"/>
        </w:rPr>
        <w:t xml:space="preserve"> байна.</w:t>
      </w:r>
      <w:r>
        <w:rPr>
          <w:rFonts w:ascii="Arial" w:hAnsi="Arial" w:cs="Arial"/>
          <w:szCs w:val="24"/>
          <w:lang w:val="mn-MN"/>
        </w:rPr>
        <w:t xml:space="preserve"> </w:t>
      </w:r>
    </w:p>
    <w:p w:rsidR="007F4253" w:rsidRDefault="007F4253" w:rsidP="007F4253">
      <w:pPr>
        <w:spacing w:line="360" w:lineRule="auto"/>
        <w:ind w:right="4" w:firstLine="720"/>
        <w:jc w:val="both"/>
        <w:rPr>
          <w:rFonts w:ascii="Arial" w:hAnsi="Arial" w:cs="Arial"/>
          <w:szCs w:val="24"/>
          <w:lang w:val="mn-MN"/>
        </w:rPr>
      </w:pPr>
      <w:r w:rsidRPr="00D623FD">
        <w:rPr>
          <w:rFonts w:ascii="Arial" w:hAnsi="Arial" w:cs="Arial"/>
          <w:szCs w:val="24"/>
          <w:lang w:val="mn-MN"/>
        </w:rPr>
        <w:t xml:space="preserve">Төрийн захиргааны ажилтнуудын ХАСХОМ, нийт ажилтнуудын бүрэлдэхүүн хөдөлгөөний тайланг хууль зүйн хэлтэс холбогдох байгууллагуудад </w:t>
      </w:r>
      <w:r>
        <w:rPr>
          <w:rFonts w:ascii="Arial" w:hAnsi="Arial" w:cs="Arial"/>
          <w:szCs w:val="24"/>
          <w:lang w:val="mn-MN"/>
        </w:rPr>
        <w:t xml:space="preserve">хугацаанд нь </w:t>
      </w:r>
      <w:r w:rsidRPr="00D623FD">
        <w:rPr>
          <w:rFonts w:ascii="Arial" w:hAnsi="Arial" w:cs="Arial"/>
          <w:szCs w:val="24"/>
          <w:lang w:val="mn-MN"/>
        </w:rPr>
        <w:t xml:space="preserve">хүргүүллээ. </w:t>
      </w:r>
      <w:r>
        <w:rPr>
          <w:rFonts w:ascii="Arial" w:hAnsi="Arial" w:cs="Arial"/>
          <w:szCs w:val="24"/>
          <w:lang w:val="mn-MN"/>
        </w:rPr>
        <w:t xml:space="preserve">Нийт ажилтнуудын хариуцлага, ёс зүйг дээдлэх талаар санаачилгатай ажиллаж, төрийн албаны тухай хууль, стандартын хэрэгжилтийг сайжруулах, ажилтнуудын ёс зүй, хариуцлагыг сайжруулахад анхааран ажиллаж, ёс зүйн гэрээг хагас жилээр дүгнэн хамт олны дунд хэлэлцүүлэн биелэлтийг гаргаж байна. </w:t>
      </w:r>
    </w:p>
    <w:p w:rsidR="007F4253" w:rsidRDefault="007F4253" w:rsidP="007F4253">
      <w:pPr>
        <w:spacing w:line="360" w:lineRule="auto"/>
        <w:ind w:right="4" w:firstLine="720"/>
        <w:jc w:val="both"/>
        <w:rPr>
          <w:rFonts w:ascii="Arial" w:hAnsi="Arial" w:cs="Arial"/>
          <w:szCs w:val="24"/>
          <w:lang w:val="mn-MN"/>
        </w:rPr>
      </w:pPr>
      <w:r>
        <w:rPr>
          <w:rFonts w:ascii="Arial" w:hAnsi="Arial" w:cs="Arial"/>
          <w:szCs w:val="24"/>
          <w:lang w:val="mn-MN"/>
        </w:rPr>
        <w:lastRenderedPageBreak/>
        <w:t>Ажлын сахилга хариуцлагыг сайжруулах талаар гарсан Аймгийн Засаг даргын 02 тоот захирамжийг нийт ажилтнуудад танилцуулан гарын үсэг зуруулж, сахилга хариуцлага сайжруулах жилийн ажлын төлөвлөгөөг г</w:t>
      </w:r>
      <w:r w:rsidR="005C2FAE">
        <w:rPr>
          <w:rFonts w:ascii="Arial" w:hAnsi="Arial" w:cs="Arial"/>
          <w:szCs w:val="24"/>
          <w:lang w:val="mn-MN"/>
        </w:rPr>
        <w:t xml:space="preserve">арган хэрэгжилтийг аймагт тухай бүр нь хүргүүлэн ажиллалаа. </w:t>
      </w:r>
    </w:p>
    <w:p w:rsidR="007F4253" w:rsidRDefault="007F4253" w:rsidP="007F4253">
      <w:pPr>
        <w:spacing w:line="360" w:lineRule="auto"/>
        <w:ind w:right="4"/>
        <w:jc w:val="both"/>
        <w:rPr>
          <w:rFonts w:ascii="Arial" w:hAnsi="Arial" w:cs="Arial"/>
          <w:szCs w:val="24"/>
          <w:lang w:val="mn-MN"/>
        </w:rPr>
      </w:pPr>
      <w:r w:rsidRPr="00D623FD">
        <w:rPr>
          <w:rFonts w:ascii="Arial" w:hAnsi="Arial" w:cs="Arial"/>
          <w:szCs w:val="24"/>
          <w:lang w:val="mn-MN"/>
        </w:rPr>
        <w:t xml:space="preserve">  </w:t>
      </w:r>
      <w:r>
        <w:rPr>
          <w:rFonts w:ascii="Arial" w:hAnsi="Arial" w:cs="Arial"/>
          <w:szCs w:val="24"/>
          <w:lang w:val="mn-MN"/>
        </w:rPr>
        <w:t>Байгууллагын нийт ажилтнууд СХЗГазар, орон нута</w:t>
      </w:r>
      <w:r w:rsidR="0022184F">
        <w:rPr>
          <w:rFonts w:ascii="Arial" w:hAnsi="Arial" w:cs="Arial"/>
          <w:szCs w:val="24"/>
          <w:lang w:val="mn-MN"/>
        </w:rPr>
        <w:t xml:space="preserve">г, БНХАУ-д </w:t>
      </w:r>
      <w:r>
        <w:rPr>
          <w:rFonts w:ascii="Arial" w:hAnsi="Arial" w:cs="Arial"/>
          <w:szCs w:val="24"/>
          <w:lang w:val="mn-MN"/>
        </w:rPr>
        <w:t xml:space="preserve">зохион байгуулагдсан нийт 1-60 хоногийн, өөрийн байгууллага дээр зохион байгуулагдсан </w:t>
      </w:r>
      <w:r w:rsidR="009C4468">
        <w:rPr>
          <w:rFonts w:ascii="Arial" w:hAnsi="Arial" w:cs="Arial"/>
          <w:szCs w:val="24"/>
          <w:lang w:val="mn-MN"/>
        </w:rPr>
        <w:t>11</w:t>
      </w:r>
      <w:r>
        <w:rPr>
          <w:rFonts w:ascii="Arial" w:hAnsi="Arial" w:cs="Arial"/>
          <w:szCs w:val="24"/>
          <w:lang w:val="mn-MN"/>
        </w:rPr>
        <w:t xml:space="preserve"> сургалтанд хамрагдаж өөрсдийн мэргэжлийн болон хууль эрх зүйн мэдлэг чадвараа дээшлүүллээ.</w:t>
      </w:r>
    </w:p>
    <w:p w:rsidR="007F4253" w:rsidRPr="00D623FD" w:rsidRDefault="007F4253" w:rsidP="007F4253">
      <w:pPr>
        <w:spacing w:line="360" w:lineRule="auto"/>
        <w:ind w:right="4"/>
        <w:jc w:val="both"/>
        <w:rPr>
          <w:rFonts w:ascii="Arial" w:hAnsi="Arial" w:cs="Arial"/>
          <w:szCs w:val="24"/>
          <w:lang w:val="mn-MN"/>
        </w:rPr>
      </w:pPr>
      <w:r>
        <w:rPr>
          <w:rFonts w:ascii="Arial" w:hAnsi="Arial" w:cs="Arial"/>
          <w:szCs w:val="24"/>
          <w:lang w:val="mn-MN"/>
        </w:rPr>
        <w:t xml:space="preserve">    Баталгаажуулалт хяналтын чиглэлээр аймгийн МХГ, </w:t>
      </w:r>
      <w:r w:rsidR="00E06E35">
        <w:rPr>
          <w:rFonts w:ascii="Arial" w:hAnsi="Arial" w:cs="Arial"/>
          <w:szCs w:val="24"/>
          <w:lang w:val="mn-MN"/>
        </w:rPr>
        <w:t>ХОХБТХ</w:t>
      </w:r>
      <w:r>
        <w:rPr>
          <w:rFonts w:ascii="Arial" w:hAnsi="Arial" w:cs="Arial"/>
          <w:szCs w:val="24"/>
          <w:lang w:val="mn-MN"/>
        </w:rPr>
        <w:t>, Сумдын Засаг даргын тамгын газрууд мөн үйл ажиллагааны чиглэлээр хамтран ажилладаг МХАҮ-ийн аймгийн салбар, Тогоочдын холбоо, Худалдагчдын холбоо</w:t>
      </w:r>
      <w:r w:rsidR="00E06E35">
        <w:rPr>
          <w:rFonts w:ascii="Arial" w:hAnsi="Arial" w:cs="Arial"/>
          <w:szCs w:val="24"/>
          <w:lang w:val="mn-MN"/>
        </w:rPr>
        <w:t>, Өэлүн эхийн ачлал сургалтын төв</w:t>
      </w:r>
      <w:r>
        <w:rPr>
          <w:rFonts w:ascii="Arial" w:hAnsi="Arial" w:cs="Arial"/>
          <w:szCs w:val="24"/>
          <w:lang w:val="mn-MN"/>
        </w:rPr>
        <w:t xml:space="preserve"> зэрэг байгууллагуудтай үйл ажиллагаагааныхаа уялдаа холбоог сайжруулахад анхааран</w:t>
      </w:r>
      <w:r w:rsidR="00E06E35">
        <w:rPr>
          <w:rFonts w:ascii="Arial" w:hAnsi="Arial" w:cs="Arial"/>
          <w:szCs w:val="24"/>
          <w:lang w:val="mn-MN"/>
        </w:rPr>
        <w:t xml:space="preserve"> ажилласны үр дүнд Амтлаг хоол-2017, Худалдагч-2017, Түншлэл-2017 зэрэг арга хэмжээнүүдийг орон нутагт амжилттай зохион байгуулж, салбарын ажилтнуудын мэдлэг чадвар, өрсөлдөх чадварыг сайжруулах, харилцан биенээсээ суралцах, тэдний үйл ажиллагааг дэмжих, сурталчилахад ихээхэн үр дүнтэй арга хэмжээнүүд болсон.  </w:t>
      </w:r>
    </w:p>
    <w:p w:rsidR="007F4253" w:rsidRDefault="007F4253" w:rsidP="007F4253">
      <w:pPr>
        <w:spacing w:line="360" w:lineRule="auto"/>
        <w:ind w:right="4"/>
        <w:jc w:val="both"/>
        <w:rPr>
          <w:rFonts w:ascii="Arial" w:hAnsi="Arial" w:cs="Arial"/>
          <w:szCs w:val="24"/>
          <w:lang w:val="mn-MN"/>
        </w:rPr>
      </w:pPr>
      <w:r>
        <w:rPr>
          <w:rFonts w:ascii="Arial" w:hAnsi="Arial" w:cs="Arial"/>
          <w:szCs w:val="24"/>
          <w:lang w:val="mn-MN"/>
        </w:rPr>
        <w:t xml:space="preserve">Ажилтнуудтай ёс зүйн гэрээ байгуулан хагас, бүтэн жилээр дүгнэн ажиллаж байна. </w:t>
      </w:r>
    </w:p>
    <w:p w:rsidR="007F4253" w:rsidRPr="00D623FD" w:rsidRDefault="007F4253" w:rsidP="007F4253">
      <w:pPr>
        <w:spacing w:line="360" w:lineRule="auto"/>
        <w:ind w:right="4"/>
        <w:jc w:val="both"/>
        <w:rPr>
          <w:rFonts w:ascii="Arial" w:hAnsi="Arial" w:cs="Arial"/>
          <w:szCs w:val="24"/>
          <w:lang w:val="mn-MN"/>
        </w:rPr>
      </w:pPr>
      <w:r>
        <w:rPr>
          <w:rFonts w:ascii="Arial" w:hAnsi="Arial" w:cs="Arial"/>
          <w:szCs w:val="24"/>
          <w:lang w:val="mn-MN"/>
        </w:rPr>
        <w:t xml:space="preserve">    </w:t>
      </w:r>
      <w:r w:rsidRPr="00D623FD">
        <w:rPr>
          <w:rFonts w:ascii="Arial" w:hAnsi="Arial" w:cs="Arial"/>
          <w:szCs w:val="24"/>
          <w:lang w:val="mn-MN"/>
        </w:rPr>
        <w:t xml:space="preserve">Аймгийн ЗДТГазарт холбогдох тайлан, мэдээ, судалгааг тухай бүрт нь хийж гүйцэтгэж холбогдох хэлтсүүдэд хүргэн ажиллаж байна. </w:t>
      </w:r>
      <w:r>
        <w:rPr>
          <w:rFonts w:ascii="Arial" w:hAnsi="Arial" w:cs="Arial"/>
          <w:szCs w:val="24"/>
          <w:lang w:val="mn-MN"/>
        </w:rPr>
        <w:t xml:space="preserve">СХЗГазар болон аймгийн </w:t>
      </w:r>
      <w:r w:rsidRPr="00D623FD">
        <w:rPr>
          <w:rFonts w:ascii="Arial" w:hAnsi="Arial" w:cs="Arial"/>
          <w:szCs w:val="24"/>
          <w:lang w:val="mn-MN"/>
        </w:rPr>
        <w:t>ЗДТГазарт тайлан, мэдээ болон бусад холбогдох судалг</w:t>
      </w:r>
      <w:r>
        <w:rPr>
          <w:rFonts w:ascii="Arial" w:hAnsi="Arial" w:cs="Arial"/>
          <w:szCs w:val="24"/>
          <w:lang w:val="mn-MN"/>
        </w:rPr>
        <w:t xml:space="preserve">ааг тухай бүрт нь хүргүүлэв.  Байгууллагын орчинд 60 м2 талбайд цэцэг тарьж зүлэгжүүлж мөн Мандал-2 төв цэцэрлэгт 50 ш мод суулган, бүх нийтийн цэвэрлэгээнд 2 </w:t>
      </w:r>
      <w:r w:rsidRPr="00D623FD">
        <w:rPr>
          <w:rFonts w:ascii="Arial" w:hAnsi="Arial" w:cs="Arial"/>
          <w:szCs w:val="24"/>
          <w:lang w:val="mn-MN"/>
        </w:rPr>
        <w:t>удаа хамт олноороо заасан газарт очиж их цэвэрлэгээний ажлыг хийж гүйцэтгэв.</w:t>
      </w:r>
      <w:r>
        <w:rPr>
          <w:rFonts w:ascii="Arial" w:hAnsi="Arial" w:cs="Arial"/>
          <w:szCs w:val="24"/>
          <w:lang w:val="mn-MN"/>
        </w:rPr>
        <w:t xml:space="preserve"> Мөн байгууллагын гадна талын хашаа, цонх, сүүдрэвч, граж зэргийг будаж янзаллаа. </w:t>
      </w:r>
    </w:p>
    <w:p w:rsidR="007F4253" w:rsidRDefault="007F4253" w:rsidP="007F4253">
      <w:pPr>
        <w:spacing w:line="360" w:lineRule="auto"/>
        <w:ind w:right="4"/>
        <w:jc w:val="both"/>
        <w:rPr>
          <w:rFonts w:ascii="Arial" w:hAnsi="Arial" w:cs="Arial"/>
          <w:szCs w:val="24"/>
          <w:lang w:val="mn-MN"/>
        </w:rPr>
      </w:pPr>
      <w:r>
        <w:rPr>
          <w:rFonts w:ascii="Arial" w:hAnsi="Arial" w:cs="Arial"/>
          <w:szCs w:val="24"/>
          <w:lang w:val="mn-MN"/>
        </w:rPr>
        <w:lastRenderedPageBreak/>
        <w:t xml:space="preserve">     </w:t>
      </w:r>
      <w:r w:rsidRPr="00D623FD">
        <w:rPr>
          <w:rFonts w:ascii="Arial" w:hAnsi="Arial" w:cs="Arial"/>
          <w:szCs w:val="24"/>
          <w:lang w:val="mn-MN"/>
        </w:rPr>
        <w:t>Дэлхийн хэмжил зүйн</w:t>
      </w:r>
      <w:r>
        <w:rPr>
          <w:rFonts w:ascii="Arial" w:hAnsi="Arial" w:cs="Arial"/>
          <w:szCs w:val="24"/>
          <w:lang w:val="mn-MN"/>
        </w:rPr>
        <w:t xml:space="preserve"> өдрөөр байгууллагын Нээлттэй мэдээллийн өдрийг Хулд суманд зохион байгуулж, Дэлхийн хэмжил зүйн өдрийн тухай болон, байгууллагын зорилт, чиг үүрэг, </w:t>
      </w:r>
      <w:r w:rsidRPr="00D623FD">
        <w:rPr>
          <w:rFonts w:ascii="Arial" w:hAnsi="Arial" w:cs="Arial"/>
          <w:szCs w:val="24"/>
          <w:lang w:val="mn-MN"/>
        </w:rPr>
        <w:t xml:space="preserve">салбарын </w:t>
      </w:r>
      <w:r>
        <w:rPr>
          <w:rFonts w:ascii="Arial" w:hAnsi="Arial" w:cs="Arial"/>
          <w:szCs w:val="24"/>
          <w:lang w:val="mn-MN"/>
        </w:rPr>
        <w:t xml:space="preserve">хууль тогтоомжийн талаар дэлгэрэнгүй мэдээлэл сумдын иргэдэд өгч, АХА тэмцээн зохион байгуулж, шалгарсан Батцэцэгийг урамшуулан шагнаж, мөн аймгийн төвд Дэлхийн хэмжил зүйн өдрийн шатрын тэмцээнд насанд хүрэгчдийн дунд зохион байгуулж, нийт 12 хүн оролцсоноос 1-р байрыг Шатрын дэд мастер С.Таня, 2-р байрыг 1-р зэргийн тамирчин Р.Нямхүү, 3-р байрыг С.Сүхбаатар нар эзэрж, өргөмжлөл, мөнгөн шагналаар шагнууллаа. </w:t>
      </w:r>
    </w:p>
    <w:p w:rsidR="00647B9D" w:rsidRDefault="00647B9D" w:rsidP="007F4253">
      <w:pPr>
        <w:spacing w:line="360" w:lineRule="auto"/>
        <w:ind w:right="4"/>
        <w:jc w:val="both"/>
        <w:rPr>
          <w:rFonts w:ascii="Arial" w:hAnsi="Arial" w:cs="Arial"/>
          <w:szCs w:val="24"/>
          <w:lang w:val="mn-MN"/>
        </w:rPr>
      </w:pPr>
      <w:r>
        <w:rPr>
          <w:rFonts w:ascii="Arial" w:hAnsi="Arial" w:cs="Arial"/>
          <w:szCs w:val="24"/>
          <w:lang w:val="mn-MN"/>
        </w:rPr>
        <w:t xml:space="preserve">Олон улсын Стандартын өдрийг тохиолдуулан МСҮТ-ийн сурагч оюутнуудын дунд стандартчиллын талаарх хичээл зааж, оюутнуудын дунд ярилцлага зохион байгуулан, Говийн ирээдүй цогцолбор сургуулийн 12 дугаар ангийн сурагчдын дунд </w:t>
      </w:r>
      <w:r>
        <w:rPr>
          <w:rFonts w:ascii="Arial" w:hAnsi="Arial" w:cs="Arial"/>
          <w:szCs w:val="24"/>
        </w:rPr>
        <w:t>“</w:t>
      </w:r>
      <w:r>
        <w:rPr>
          <w:rFonts w:ascii="Arial" w:hAnsi="Arial" w:cs="Arial"/>
          <w:szCs w:val="24"/>
          <w:lang w:val="mn-MN"/>
        </w:rPr>
        <w:t>Стандарт хөгжлийн тулгуур</w:t>
      </w:r>
      <w:r>
        <w:rPr>
          <w:rFonts w:ascii="Arial" w:hAnsi="Arial" w:cs="Arial"/>
          <w:szCs w:val="24"/>
        </w:rPr>
        <w:t>”</w:t>
      </w:r>
      <w:r>
        <w:rPr>
          <w:rFonts w:ascii="Arial" w:hAnsi="Arial" w:cs="Arial"/>
          <w:szCs w:val="24"/>
          <w:lang w:val="mn-MN"/>
        </w:rPr>
        <w:t xml:space="preserve"> сэдэвт эсээ бичлэгийн уралдаан зарлаж, 12б ангийн сурагч Л.Ариундэлгэр </w:t>
      </w:r>
      <w:r w:rsidR="004B162C">
        <w:rPr>
          <w:rFonts w:ascii="Arial" w:hAnsi="Arial" w:cs="Arial"/>
          <w:szCs w:val="24"/>
          <w:lang w:val="mn-MN"/>
        </w:rPr>
        <w:t>тэргүүн байр эзэлж</w:t>
      </w:r>
      <w:r w:rsidR="00813CA1">
        <w:rPr>
          <w:rFonts w:ascii="Arial" w:hAnsi="Arial" w:cs="Arial"/>
          <w:szCs w:val="24"/>
          <w:lang w:val="mn-MN"/>
        </w:rPr>
        <w:t xml:space="preserve"> өргөмжлө</w:t>
      </w:r>
      <w:r w:rsidR="005D15E9">
        <w:rPr>
          <w:rFonts w:ascii="Arial" w:hAnsi="Arial" w:cs="Arial"/>
          <w:szCs w:val="24"/>
          <w:lang w:val="mn-MN"/>
        </w:rPr>
        <w:t xml:space="preserve">л, мөнгөн шагналаар шагналаа. </w:t>
      </w:r>
    </w:p>
    <w:p w:rsidR="007F4253" w:rsidRDefault="007F4253" w:rsidP="007F4253">
      <w:pPr>
        <w:spacing w:line="360" w:lineRule="auto"/>
        <w:ind w:right="4" w:firstLine="720"/>
        <w:jc w:val="both"/>
        <w:rPr>
          <w:rFonts w:ascii="Arial" w:hAnsi="Arial" w:cs="Arial"/>
          <w:szCs w:val="24"/>
          <w:lang w:val="mn-MN"/>
        </w:rPr>
      </w:pPr>
      <w:r>
        <w:rPr>
          <w:rFonts w:ascii="Arial" w:hAnsi="Arial" w:cs="Arial"/>
          <w:szCs w:val="24"/>
          <w:lang w:val="mn-MN"/>
        </w:rPr>
        <w:t xml:space="preserve">Даралтын хэмжлийн  манометр шалгах эталонтой болох талаар уйгагүй хөөцөлдөж, </w:t>
      </w:r>
      <w:r w:rsidR="001702E8">
        <w:rPr>
          <w:rFonts w:ascii="Arial" w:hAnsi="Arial" w:cs="Arial"/>
          <w:szCs w:val="24"/>
          <w:lang w:val="mn-MN"/>
        </w:rPr>
        <w:t xml:space="preserve">Аймгийн Засаг даргын дэмжлэгтэйгээр холбогдох шийдвэрийн дагуу </w:t>
      </w:r>
      <w:r>
        <w:rPr>
          <w:rFonts w:ascii="Arial" w:hAnsi="Arial" w:cs="Arial"/>
          <w:szCs w:val="24"/>
          <w:lang w:val="mn-MN"/>
        </w:rPr>
        <w:t>нийлүүлэгч компанийг шалгаруулахад Мэйжүрмэнт ХХК, Эталон хэмжүүр ХХК-д үнийн санал хүргүүлж, 9 сая төгрөгөөр төхөөрөмж нийлүүлэх санал ирүүлсэн Эталон хэмжүүр ХХК-тай гэрээ байгуулан уг компани гэрээнд заасан хугацаандаа аймгаас томилогдсон ХОХБТХ-ийн даргаар ахлуулсан комиссын бүрэлдэхүүнд 05 дугаар са</w:t>
      </w:r>
      <w:r w:rsidR="00B91BA0">
        <w:rPr>
          <w:rFonts w:ascii="Arial" w:hAnsi="Arial" w:cs="Arial"/>
          <w:szCs w:val="24"/>
          <w:lang w:val="mn-MN"/>
        </w:rPr>
        <w:t xml:space="preserve">рын 02-ний өдөр хүлээлгэн өгч, аймаг орон нутгийн хэмжээнд ашиглаж буй </w:t>
      </w:r>
      <w:r w:rsidR="005D5CE5">
        <w:rPr>
          <w:rFonts w:ascii="Arial" w:hAnsi="Arial" w:cs="Arial"/>
          <w:szCs w:val="24"/>
          <w:lang w:val="mn-MN"/>
        </w:rPr>
        <w:t>уурын зуухны болон ЭМТ-үүдийн ав</w:t>
      </w:r>
      <w:r w:rsidR="00B91BA0">
        <w:rPr>
          <w:rFonts w:ascii="Arial" w:hAnsi="Arial" w:cs="Arial"/>
          <w:szCs w:val="24"/>
          <w:lang w:val="mn-MN"/>
        </w:rPr>
        <w:t>токлавн</w:t>
      </w:r>
      <w:r w:rsidR="005D5CE5">
        <w:rPr>
          <w:rFonts w:ascii="Arial" w:hAnsi="Arial" w:cs="Arial"/>
          <w:szCs w:val="24"/>
          <w:lang w:val="mn-MN"/>
        </w:rPr>
        <w:t xml:space="preserve">ы манометр нийт 144 </w:t>
      </w:r>
      <w:r w:rsidR="00B91BA0">
        <w:rPr>
          <w:rFonts w:ascii="Arial" w:hAnsi="Arial" w:cs="Arial"/>
          <w:szCs w:val="24"/>
          <w:lang w:val="mn-MN"/>
        </w:rPr>
        <w:t xml:space="preserve">ш-ийг шалгаж баталгаажууллаа. </w:t>
      </w:r>
    </w:p>
    <w:p w:rsidR="007F4253" w:rsidRDefault="007F4253" w:rsidP="007F4253">
      <w:pPr>
        <w:spacing w:line="360" w:lineRule="auto"/>
        <w:ind w:right="4"/>
        <w:jc w:val="both"/>
        <w:rPr>
          <w:rFonts w:ascii="Arial" w:hAnsi="Arial" w:cs="Arial"/>
          <w:szCs w:val="24"/>
          <w:lang w:val="mn-MN"/>
        </w:rPr>
      </w:pPr>
      <w:r>
        <w:rPr>
          <w:rFonts w:ascii="Arial" w:hAnsi="Arial" w:cs="Arial"/>
          <w:szCs w:val="24"/>
          <w:lang w:val="mn-MN"/>
        </w:rPr>
        <w:t xml:space="preserve">    Ажилтнуудын нийгмийн асуудлыг шийдвэрлэхэд анхаар</w:t>
      </w:r>
      <w:r w:rsidR="00811EFB">
        <w:rPr>
          <w:rFonts w:ascii="Arial" w:hAnsi="Arial" w:cs="Arial"/>
          <w:szCs w:val="24"/>
          <w:lang w:val="mn-MN"/>
        </w:rPr>
        <w:t>ч, эмчилгээнд явсан 2</w:t>
      </w:r>
      <w:r w:rsidR="00D945BD">
        <w:rPr>
          <w:rFonts w:ascii="Arial" w:hAnsi="Arial" w:cs="Arial"/>
          <w:szCs w:val="24"/>
          <w:lang w:val="mn-MN"/>
        </w:rPr>
        <w:t xml:space="preserve"> ажилтанд 41</w:t>
      </w:r>
      <w:r>
        <w:rPr>
          <w:rFonts w:ascii="Arial" w:hAnsi="Arial" w:cs="Arial"/>
          <w:szCs w:val="24"/>
          <w:lang w:val="mn-MN"/>
        </w:rPr>
        <w:t xml:space="preserve"> хоногийн цалинтай чөлөө, м</w:t>
      </w:r>
      <w:r w:rsidRPr="00542127">
        <w:rPr>
          <w:rFonts w:ascii="Arial" w:hAnsi="Arial" w:cs="Arial"/>
          <w:szCs w:val="24"/>
          <w:lang w:val="mn-MN"/>
        </w:rPr>
        <w:t xml:space="preserve">өн байгууллагын </w:t>
      </w:r>
      <w:r>
        <w:rPr>
          <w:rFonts w:ascii="Arial" w:hAnsi="Arial" w:cs="Arial"/>
          <w:szCs w:val="24"/>
          <w:lang w:val="mn-MN"/>
        </w:rPr>
        <w:t>2 ажилтныг</w:t>
      </w:r>
      <w:r w:rsidRPr="00542127">
        <w:rPr>
          <w:rFonts w:ascii="Arial" w:hAnsi="Arial" w:cs="Arial"/>
          <w:szCs w:val="24"/>
          <w:lang w:val="mn-MN"/>
        </w:rPr>
        <w:t xml:space="preserve"> орон сууцны </w:t>
      </w:r>
      <w:r>
        <w:rPr>
          <w:rFonts w:ascii="Arial" w:hAnsi="Arial" w:cs="Arial"/>
          <w:szCs w:val="24"/>
          <w:lang w:val="mn-MN"/>
        </w:rPr>
        <w:t>зээлэнд хамрагдах болон цалингийн зээл авахыг хүссэн 5 ажилтанд</w:t>
      </w:r>
      <w:r w:rsidRPr="00542127">
        <w:rPr>
          <w:rFonts w:ascii="Arial" w:hAnsi="Arial" w:cs="Arial"/>
          <w:szCs w:val="24"/>
          <w:lang w:val="mn-MN"/>
        </w:rPr>
        <w:t xml:space="preserve"> баталгаа га</w:t>
      </w:r>
      <w:r w:rsidR="00D7036F">
        <w:rPr>
          <w:rFonts w:ascii="Arial" w:hAnsi="Arial" w:cs="Arial"/>
          <w:szCs w:val="24"/>
          <w:lang w:val="mn-MN"/>
        </w:rPr>
        <w:t xml:space="preserve">рган өгч, түүнчлэн нийт ажилтнуудад хоолны мөнгө сар бүр олгож байгаа бөгөөд түлээ нүүрсний хөнгөлөлт 1 удаа өгсөн. </w:t>
      </w:r>
      <w:r w:rsidRPr="00542127">
        <w:rPr>
          <w:rFonts w:ascii="Arial" w:hAnsi="Arial" w:cs="Arial"/>
          <w:szCs w:val="24"/>
          <w:lang w:val="mn-MN"/>
        </w:rPr>
        <w:t xml:space="preserve"> </w:t>
      </w:r>
    </w:p>
    <w:p w:rsidR="007F4253" w:rsidRDefault="007F4253" w:rsidP="007F4253">
      <w:pPr>
        <w:pStyle w:val="PoemTitle"/>
        <w:spacing w:line="360" w:lineRule="auto"/>
        <w:ind w:right="-22"/>
        <w:jc w:val="both"/>
        <w:rPr>
          <w:rFonts w:ascii="Arial" w:hAnsi="Arial" w:cs="Arial"/>
          <w:i w:val="0"/>
          <w:sz w:val="24"/>
          <w:lang w:val="mn-MN"/>
        </w:rPr>
      </w:pPr>
      <w:r>
        <w:rPr>
          <w:rFonts w:ascii="Arial" w:hAnsi="Arial" w:cs="Arial"/>
          <w:i w:val="0"/>
          <w:sz w:val="24"/>
          <w:lang w:val="mn-MN"/>
        </w:rPr>
        <w:lastRenderedPageBreak/>
        <w:t xml:space="preserve">      СХЗГ-т 3-р сард зохион байгууллагдсан төв, орон нутгийн удирдах ажилтны болон ня-бо нарын 3 өдрийн семинар зөвлөгөөнд байгууллагын дарга, ня-бо нар оролцлоо. Уг семинар зөвлөгөөний үеэр салбарын удирдлага, хэлтсийн дарга удирдах ажилтнуудын зүгээс 2017 онд баримтлах бодлого чиглэлийн талаар хийсэн илтгэл сонсголыг байгууллагын ажилтнуудад танилцуулж 2017 оны үйл ажиллагаандаа дээрх зорилтуудыг тусгахаар хэлэлцэн тохиролцлоо. </w:t>
      </w:r>
    </w:p>
    <w:p w:rsidR="007F4253" w:rsidRDefault="007F4253" w:rsidP="007F4253">
      <w:pPr>
        <w:pStyle w:val="PoemTitle"/>
        <w:spacing w:line="360" w:lineRule="auto"/>
        <w:ind w:right="-22"/>
        <w:jc w:val="both"/>
        <w:rPr>
          <w:rFonts w:ascii="Arial" w:hAnsi="Arial" w:cs="Arial"/>
          <w:i w:val="0"/>
          <w:iCs/>
          <w:sz w:val="24"/>
          <w:szCs w:val="28"/>
          <w:lang w:val="mn-MN"/>
        </w:rPr>
      </w:pPr>
      <w:r>
        <w:rPr>
          <w:rFonts w:ascii="Arial" w:hAnsi="Arial" w:cs="Arial"/>
          <w:i w:val="0"/>
          <w:iCs/>
          <w:sz w:val="24"/>
          <w:szCs w:val="28"/>
          <w:lang w:val="mn-MN"/>
        </w:rPr>
        <w:t xml:space="preserve">       Бүтээгдэхүүн үйлчилгээ, хэмжих хэрэгсэл баталгаажуулалтын чиглэлээр тус байгууллагын 3 улсын шалгагч, шинжээч, салбар сангийн ажилтан, жолооч нийт 7 ажилтан 15 суманд </w:t>
      </w:r>
      <w:r w:rsidR="00294B93">
        <w:rPr>
          <w:rFonts w:ascii="Arial" w:hAnsi="Arial" w:cs="Arial"/>
          <w:i w:val="0"/>
          <w:iCs/>
          <w:sz w:val="24"/>
          <w:szCs w:val="28"/>
          <w:lang w:val="mn-MN"/>
        </w:rPr>
        <w:t>2 удаа 78</w:t>
      </w:r>
      <w:r>
        <w:rPr>
          <w:rFonts w:ascii="Arial" w:hAnsi="Arial" w:cs="Arial"/>
          <w:i w:val="0"/>
          <w:iCs/>
          <w:sz w:val="24"/>
          <w:szCs w:val="28"/>
          <w:lang w:val="mn-MN"/>
        </w:rPr>
        <w:t xml:space="preserve"> хүн/өдөр ажиллаж, үр дүнгийн гэрээгээр хүлээсэн үүрэг, улс, орон нутгаас дэвшүүлсэн зорилтыг хэрэгжүүлэхэд бүтээлч санаачилгатай ажиллалаа.  </w:t>
      </w:r>
    </w:p>
    <w:p w:rsidR="007F4253" w:rsidRDefault="007F4253" w:rsidP="007F4253">
      <w:pPr>
        <w:pStyle w:val="PoemTitle"/>
        <w:spacing w:line="360" w:lineRule="auto"/>
        <w:ind w:right="-22"/>
        <w:jc w:val="both"/>
        <w:rPr>
          <w:rFonts w:ascii="Arial" w:hAnsi="Arial" w:cs="Arial"/>
          <w:i w:val="0"/>
          <w:sz w:val="24"/>
          <w:lang w:val="mn-MN"/>
        </w:rPr>
      </w:pPr>
      <w:r>
        <w:rPr>
          <w:rFonts w:ascii="Arial" w:hAnsi="Arial" w:cs="Arial"/>
          <w:i w:val="0"/>
          <w:iCs/>
          <w:sz w:val="24"/>
          <w:szCs w:val="28"/>
          <w:lang w:val="mn-MN"/>
        </w:rPr>
        <w:tab/>
      </w:r>
      <w:r>
        <w:rPr>
          <w:rFonts w:ascii="Arial" w:hAnsi="Arial" w:cs="Arial"/>
          <w:i w:val="0"/>
          <w:sz w:val="24"/>
          <w:lang w:val="mn-MN"/>
        </w:rPr>
        <w:t xml:space="preserve">Байгууллагын үйл ажиллагааг сурталчилах талаар </w:t>
      </w:r>
      <w:r w:rsidR="002508EE">
        <w:rPr>
          <w:rFonts w:ascii="Arial" w:hAnsi="Arial" w:cs="Arial"/>
          <w:i w:val="0"/>
          <w:sz w:val="24"/>
          <w:lang w:val="mn-MN"/>
        </w:rPr>
        <w:t>аймгийн АС цогцолбороор 32</w:t>
      </w:r>
      <w:r>
        <w:rPr>
          <w:rFonts w:ascii="Arial" w:hAnsi="Arial" w:cs="Arial"/>
          <w:i w:val="0"/>
          <w:sz w:val="24"/>
          <w:lang w:val="mn-MN"/>
        </w:rPr>
        <w:t xml:space="preserve"> удаа орон нутгий</w:t>
      </w:r>
      <w:r w:rsidR="004650E2">
        <w:rPr>
          <w:rFonts w:ascii="Arial" w:hAnsi="Arial" w:cs="Arial"/>
          <w:i w:val="0"/>
          <w:sz w:val="24"/>
          <w:lang w:val="mn-MN"/>
        </w:rPr>
        <w:t>н “Дундговийн амьдрал” сонинд  3</w:t>
      </w:r>
      <w:r>
        <w:rPr>
          <w:rFonts w:ascii="Arial" w:hAnsi="Arial" w:cs="Arial"/>
          <w:i w:val="0"/>
          <w:sz w:val="24"/>
          <w:lang w:val="mn-MN"/>
        </w:rPr>
        <w:t xml:space="preserve"> удаа материал нийтлүүлж аймгийн </w:t>
      </w:r>
      <w:r>
        <w:rPr>
          <w:rFonts w:ascii="Arial" w:hAnsi="Arial" w:cs="Arial"/>
          <w:i w:val="0"/>
          <w:sz w:val="24"/>
        </w:rPr>
        <w:t xml:space="preserve">WEB </w:t>
      </w:r>
      <w:r w:rsidR="002508EE">
        <w:rPr>
          <w:rFonts w:ascii="Arial" w:hAnsi="Arial" w:cs="Arial"/>
          <w:i w:val="0"/>
          <w:sz w:val="24"/>
          <w:lang w:val="mn-MN"/>
        </w:rPr>
        <w:t>сайтад 113</w:t>
      </w:r>
      <w:r>
        <w:rPr>
          <w:rFonts w:ascii="Arial" w:hAnsi="Arial" w:cs="Arial"/>
          <w:i w:val="0"/>
          <w:sz w:val="24"/>
          <w:lang w:val="mn-MN"/>
        </w:rPr>
        <w:t xml:space="preserve"> удаа, </w:t>
      </w:r>
      <w:r>
        <w:rPr>
          <w:rFonts w:ascii="Arial" w:hAnsi="Arial" w:cs="Arial"/>
          <w:i w:val="0"/>
          <w:sz w:val="24"/>
        </w:rPr>
        <w:t xml:space="preserve">MASM </w:t>
      </w:r>
      <w:r w:rsidR="002508EE">
        <w:rPr>
          <w:rFonts w:ascii="Arial" w:hAnsi="Arial" w:cs="Arial"/>
          <w:i w:val="0"/>
          <w:sz w:val="24"/>
          <w:lang w:val="mn-MN"/>
        </w:rPr>
        <w:t>сайтад 10</w:t>
      </w:r>
      <w:r w:rsidR="00A34735">
        <w:rPr>
          <w:rFonts w:ascii="Arial" w:hAnsi="Arial" w:cs="Arial"/>
          <w:i w:val="0"/>
          <w:sz w:val="24"/>
          <w:lang w:val="mn-MN"/>
        </w:rPr>
        <w:t xml:space="preserve">, </w:t>
      </w:r>
      <w:r w:rsidR="00A34735">
        <w:rPr>
          <w:rFonts w:ascii="Arial" w:hAnsi="Arial" w:cs="Arial"/>
          <w:i w:val="0"/>
          <w:sz w:val="24"/>
        </w:rPr>
        <w:t>facebook-</w:t>
      </w:r>
      <w:r w:rsidR="00EC2B63">
        <w:rPr>
          <w:rFonts w:ascii="Arial" w:hAnsi="Arial" w:cs="Arial"/>
          <w:i w:val="0"/>
          <w:sz w:val="24"/>
          <w:lang w:val="mn-MN"/>
        </w:rPr>
        <w:t>д 15</w:t>
      </w:r>
      <w:r w:rsidR="00ED2EF8">
        <w:rPr>
          <w:rFonts w:ascii="Arial" w:hAnsi="Arial" w:cs="Arial"/>
          <w:i w:val="0"/>
          <w:sz w:val="24"/>
          <w:lang w:val="mn-MN"/>
        </w:rPr>
        <w:t xml:space="preserve"> </w:t>
      </w:r>
      <w:r>
        <w:rPr>
          <w:rFonts w:ascii="Arial" w:hAnsi="Arial" w:cs="Arial"/>
          <w:i w:val="0"/>
          <w:sz w:val="24"/>
          <w:lang w:val="mn-MN"/>
        </w:rPr>
        <w:t xml:space="preserve">мэдээлэл бэлтгэн байршуулсан. Эдгээр мэдээллүүдэд байгууллагын өнгөрсөн оны үйл ажиллагаа үр дүнгийн талаар </w:t>
      </w:r>
      <w:r w:rsidR="000F3473">
        <w:rPr>
          <w:rFonts w:ascii="Arial" w:hAnsi="Arial" w:cs="Arial"/>
          <w:i w:val="0"/>
          <w:sz w:val="24"/>
          <w:lang w:val="mn-MN"/>
        </w:rPr>
        <w:t xml:space="preserve">Дэлхийн </w:t>
      </w:r>
      <w:r>
        <w:rPr>
          <w:rFonts w:ascii="Arial" w:hAnsi="Arial" w:cs="Arial"/>
          <w:i w:val="0"/>
          <w:sz w:val="24"/>
          <w:lang w:val="mn-MN"/>
        </w:rPr>
        <w:t>Хэмжил</w:t>
      </w:r>
      <w:r w:rsidR="000F3473">
        <w:rPr>
          <w:rFonts w:ascii="Arial" w:hAnsi="Arial" w:cs="Arial"/>
          <w:i w:val="0"/>
          <w:sz w:val="24"/>
          <w:lang w:val="mn-MN"/>
        </w:rPr>
        <w:t xml:space="preserve"> </w:t>
      </w:r>
      <w:r>
        <w:rPr>
          <w:rFonts w:ascii="Arial" w:hAnsi="Arial" w:cs="Arial"/>
          <w:i w:val="0"/>
          <w:sz w:val="24"/>
          <w:lang w:val="mn-MN"/>
        </w:rPr>
        <w:t>зүй</w:t>
      </w:r>
      <w:r w:rsidR="000F3473">
        <w:rPr>
          <w:rFonts w:ascii="Arial" w:hAnsi="Arial" w:cs="Arial"/>
          <w:i w:val="0"/>
          <w:sz w:val="24"/>
          <w:lang w:val="mn-MN"/>
        </w:rPr>
        <w:t>н өдөр</w:t>
      </w:r>
      <w:r>
        <w:rPr>
          <w:rFonts w:ascii="Arial" w:hAnsi="Arial" w:cs="Arial"/>
          <w:i w:val="0"/>
          <w:sz w:val="24"/>
          <w:lang w:val="mn-MN"/>
        </w:rPr>
        <w:t xml:space="preserve">, </w:t>
      </w:r>
      <w:r w:rsidR="000F3473">
        <w:rPr>
          <w:rFonts w:ascii="Arial" w:hAnsi="Arial" w:cs="Arial"/>
          <w:i w:val="0"/>
          <w:sz w:val="24"/>
          <w:lang w:val="mn-MN"/>
        </w:rPr>
        <w:t xml:space="preserve">Олон улсын стандартын өдөр, </w:t>
      </w:r>
      <w:r>
        <w:rPr>
          <w:rFonts w:ascii="Arial" w:hAnsi="Arial" w:cs="Arial"/>
          <w:i w:val="0"/>
          <w:sz w:val="24"/>
          <w:lang w:val="mn-MN"/>
        </w:rPr>
        <w:t>чанарын баталгаажуулалт,</w:t>
      </w:r>
      <w:r w:rsidR="008B7B01">
        <w:rPr>
          <w:rFonts w:ascii="Arial" w:hAnsi="Arial" w:cs="Arial"/>
          <w:i w:val="0"/>
          <w:sz w:val="24"/>
          <w:lang w:val="mn-MN"/>
        </w:rPr>
        <w:t xml:space="preserve"> үйлдвэрлэлийг дэмжих жилд, Стандартын </w:t>
      </w:r>
      <w:r>
        <w:rPr>
          <w:rFonts w:ascii="Arial" w:hAnsi="Arial" w:cs="Arial"/>
          <w:i w:val="0"/>
          <w:sz w:val="24"/>
          <w:lang w:val="mn-MN"/>
        </w:rPr>
        <w:t xml:space="preserve">салбар сангийн үйл ажиллагааны талаар,  салбарын хууль тогтоомж, дэлхийн хэмжил зүйн өдрийн талаар болон зарын шинж чанартай хамтран ажиллахыг уриалсан агуулгатай мэдээллүүд орсон. </w:t>
      </w:r>
    </w:p>
    <w:p w:rsidR="007F4253" w:rsidRDefault="007F4253" w:rsidP="007F4253">
      <w:pPr>
        <w:pStyle w:val="PoemTitle"/>
        <w:spacing w:line="360" w:lineRule="auto"/>
        <w:ind w:right="-22"/>
        <w:jc w:val="both"/>
        <w:rPr>
          <w:rFonts w:ascii="Arial" w:hAnsi="Arial" w:cs="Arial"/>
          <w:i w:val="0"/>
          <w:sz w:val="24"/>
          <w:lang w:val="mn-MN"/>
        </w:rPr>
      </w:pPr>
      <w:r>
        <w:rPr>
          <w:rFonts w:ascii="Arial" w:hAnsi="Arial" w:cs="Arial"/>
          <w:i w:val="0"/>
          <w:sz w:val="24"/>
          <w:lang w:val="mn-MN" w:bidi="ar-SA"/>
        </w:rPr>
        <w:t xml:space="preserve">     </w:t>
      </w:r>
      <w:r>
        <w:rPr>
          <w:rFonts w:ascii="Arial" w:hAnsi="Arial" w:cs="Arial"/>
          <w:i w:val="0"/>
          <w:sz w:val="24"/>
          <w:lang w:val="mn-MN"/>
        </w:rPr>
        <w:t xml:space="preserve">  Нийт ажилтнуудаас 7 хоног бүр хийсэн ажлын мэдээг авч даваа гараг бүр удирдах ажилтнуудын өглөөний шуурхай цуглаан дээр мэдээлж байгаагаас гадна ажилтнуудын сар бүрий</w:t>
      </w:r>
      <w:r w:rsidR="00E31882">
        <w:rPr>
          <w:rFonts w:ascii="Arial" w:hAnsi="Arial" w:cs="Arial"/>
          <w:i w:val="0"/>
          <w:sz w:val="24"/>
          <w:lang w:val="mn-MN"/>
        </w:rPr>
        <w:t>н ажлын тайланг СХЗГазарт тогтоосо</w:t>
      </w:r>
      <w:r w:rsidR="00683129">
        <w:rPr>
          <w:rFonts w:ascii="Arial" w:hAnsi="Arial" w:cs="Arial"/>
          <w:i w:val="0"/>
          <w:sz w:val="24"/>
          <w:lang w:val="mn-MN"/>
        </w:rPr>
        <w:t xml:space="preserve">н хугацаанд нь хүргүүлж </w:t>
      </w:r>
      <w:r>
        <w:rPr>
          <w:rFonts w:ascii="Arial" w:hAnsi="Arial" w:cs="Arial"/>
          <w:i w:val="0"/>
          <w:sz w:val="24"/>
          <w:lang w:val="mn-MN"/>
        </w:rPr>
        <w:t xml:space="preserve"> байна.</w:t>
      </w:r>
    </w:p>
    <w:p w:rsidR="007F4253" w:rsidRPr="00212770" w:rsidRDefault="007F4253" w:rsidP="007F4253">
      <w:pPr>
        <w:pStyle w:val="PoemTitle"/>
        <w:spacing w:line="360" w:lineRule="auto"/>
        <w:ind w:right="-22"/>
        <w:jc w:val="both"/>
        <w:rPr>
          <w:rFonts w:ascii="Arial" w:hAnsi="Arial" w:cs="Arial"/>
          <w:i w:val="0"/>
          <w:sz w:val="24"/>
          <w:lang w:val="mn-MN"/>
        </w:rPr>
      </w:pPr>
      <w:r>
        <w:rPr>
          <w:rFonts w:ascii="Arial" w:hAnsi="Arial" w:cs="Arial"/>
          <w:i w:val="0"/>
          <w:sz w:val="24"/>
          <w:lang w:val="mn-MN"/>
        </w:rPr>
        <w:t xml:space="preserve">           Байгууллагын 2017 оны үнэт цаасны тайланг СХЗГазарт </w:t>
      </w:r>
      <w:r w:rsidR="00D24E8D">
        <w:rPr>
          <w:rFonts w:ascii="Arial" w:hAnsi="Arial" w:cs="Arial"/>
          <w:i w:val="0"/>
          <w:sz w:val="24"/>
          <w:lang w:val="mn-MN"/>
        </w:rPr>
        <w:t>4</w:t>
      </w:r>
      <w:r>
        <w:rPr>
          <w:rFonts w:ascii="Arial" w:hAnsi="Arial" w:cs="Arial"/>
          <w:i w:val="0"/>
          <w:sz w:val="24"/>
          <w:lang w:val="mn-MN"/>
        </w:rPr>
        <w:t xml:space="preserve"> удаа хүргүүлж, 2017 оны үнэт цаасуудыг хүлээн авч улирал тутамд тайлан тооцоог үнэн зөв хугацаанд нь гарган хүргүүлэн ажиллав. 2017 оны үнэт цаасны захиалгыг хүргүүлэн үнэт цаасны талаарх ажилтнуудын мэдлэг, хариуцлагыг дээшлүүлж, үнэт цаасны зөрчилгүй ажиллаж байна.</w:t>
      </w:r>
      <w:r w:rsidR="0015728B">
        <w:rPr>
          <w:rFonts w:ascii="Arial" w:hAnsi="Arial" w:cs="Arial"/>
          <w:i w:val="0"/>
          <w:sz w:val="24"/>
          <w:lang w:val="mn-MN"/>
        </w:rPr>
        <w:t xml:space="preserve"> </w:t>
      </w:r>
    </w:p>
    <w:p w:rsidR="007F4253" w:rsidRDefault="007F4253" w:rsidP="007F4253">
      <w:pPr>
        <w:spacing w:line="360" w:lineRule="auto"/>
        <w:ind w:right="4"/>
        <w:jc w:val="both"/>
        <w:rPr>
          <w:rFonts w:ascii="Arial" w:hAnsi="Arial" w:cs="Arial"/>
          <w:b/>
          <w:bCs/>
          <w:szCs w:val="24"/>
          <w:lang w:val="mn-MN"/>
        </w:rPr>
      </w:pPr>
      <w:r>
        <w:rPr>
          <w:rFonts w:ascii="Arial" w:hAnsi="Arial" w:cs="Arial"/>
          <w:b/>
          <w:bCs/>
          <w:szCs w:val="24"/>
          <w:lang w:val="mn-MN"/>
        </w:rPr>
        <w:lastRenderedPageBreak/>
        <w:t>1</w:t>
      </w:r>
      <w:r w:rsidRPr="00031603">
        <w:rPr>
          <w:rFonts w:ascii="Arial" w:hAnsi="Arial" w:cs="Arial"/>
          <w:b/>
          <w:bCs/>
          <w:szCs w:val="24"/>
          <w:lang w:val="mn-MN"/>
        </w:rPr>
        <w:t>.1 Үндэсний цогц бодлогын хэрэгжилт</w:t>
      </w:r>
    </w:p>
    <w:p w:rsidR="007F4253" w:rsidRPr="00CC2A4A" w:rsidRDefault="007F4253" w:rsidP="007F4253">
      <w:pPr>
        <w:spacing w:line="360" w:lineRule="auto"/>
        <w:ind w:right="4"/>
        <w:jc w:val="both"/>
        <w:rPr>
          <w:rFonts w:ascii="Arial" w:hAnsi="Arial" w:cs="Arial"/>
          <w:szCs w:val="24"/>
          <w:lang w:val="mn-MN"/>
        </w:rPr>
      </w:pPr>
      <w:r>
        <w:rPr>
          <w:rFonts w:ascii="Arial" w:hAnsi="Arial" w:cs="Arial"/>
          <w:szCs w:val="24"/>
          <w:lang w:val="mn-MN"/>
        </w:rPr>
        <w:t>Хүн амын хүнсний аюулгүй байдлыг хангахад оролцдог байгууллагын хувьд хүнс үйлдвэрлэгч, импортлогч, худалдаалагч, байгууллагуудын үйл ажиллагааг чанарын баталгаажуулалтад хамруулах, баталгаажуулалтын хяналт шалгалт явуулах, тохирлын үнэлгээ явуулах, тохирлын гэрчилгээ олгох, тэдгээрийг цуцлах ажил тогтмол хийгдэж байна. Чанарын баталгаажуул</w:t>
      </w:r>
      <w:r w:rsidR="002763E5">
        <w:rPr>
          <w:rFonts w:ascii="Arial" w:hAnsi="Arial" w:cs="Arial"/>
          <w:szCs w:val="24"/>
          <w:lang w:val="mn-MN"/>
        </w:rPr>
        <w:t>алтын орон тооны бус зөвлөлийг 7</w:t>
      </w:r>
      <w:r>
        <w:rPr>
          <w:rFonts w:ascii="Arial" w:hAnsi="Arial" w:cs="Arial"/>
          <w:szCs w:val="24"/>
          <w:lang w:val="mn-MN"/>
        </w:rPr>
        <w:t xml:space="preserve"> удаа хуралдуулж, </w:t>
      </w:r>
      <w:r w:rsidR="002763E5">
        <w:rPr>
          <w:rFonts w:ascii="Arial" w:hAnsi="Arial" w:cs="Arial"/>
          <w:szCs w:val="24"/>
          <w:lang w:val="mn-MN"/>
        </w:rPr>
        <w:t>142</w:t>
      </w:r>
      <w:r>
        <w:rPr>
          <w:rFonts w:ascii="Arial" w:hAnsi="Arial" w:cs="Arial"/>
          <w:szCs w:val="24"/>
          <w:lang w:val="mn-MN"/>
        </w:rPr>
        <w:t xml:space="preserve"> байгууллагад тохирлын гэрчил</w:t>
      </w:r>
      <w:r w:rsidR="00760A05">
        <w:rPr>
          <w:rFonts w:ascii="Arial" w:hAnsi="Arial" w:cs="Arial"/>
          <w:szCs w:val="24"/>
          <w:lang w:val="mn-MN"/>
        </w:rPr>
        <w:t>гээ олгох асуудлыг шийдвэрлэн, 7</w:t>
      </w:r>
      <w:r>
        <w:rPr>
          <w:rFonts w:ascii="Arial" w:hAnsi="Arial" w:cs="Arial"/>
          <w:szCs w:val="24"/>
          <w:lang w:val="mn-MN"/>
        </w:rPr>
        <w:t xml:space="preserve"> тохирлын гэрчилгээ олгох асуудлыг түр түдгэлзүүллээ. Баталгаажуулалтын хяналтын явцад Сайнцагаан, Хулд, Эрдэнэдалай сумдын </w:t>
      </w:r>
      <w:r>
        <w:rPr>
          <w:rFonts w:ascii="Arial" w:hAnsi="Arial" w:cs="Arial"/>
          <w:lang w:val="mn-MN"/>
        </w:rPr>
        <w:t>Худалдааны газраас хугацаа дууссан, чанар байдлаа алдсан  20</w:t>
      </w:r>
      <w:r w:rsidRPr="00E218F7">
        <w:rPr>
          <w:rFonts w:ascii="Arial" w:hAnsi="Arial" w:cs="Arial"/>
          <w:lang w:val="mn-MN"/>
        </w:rPr>
        <w:t xml:space="preserve"> нэр тө</w:t>
      </w:r>
      <w:r>
        <w:rPr>
          <w:rFonts w:ascii="Arial" w:hAnsi="Arial" w:cs="Arial"/>
          <w:lang w:val="mn-MN"/>
        </w:rPr>
        <w:t>рлийн 1,124,000</w:t>
      </w:r>
      <w:r w:rsidRPr="00E218F7">
        <w:rPr>
          <w:rFonts w:ascii="Arial" w:hAnsi="Arial" w:cs="Arial"/>
          <w:lang w:val="mn-MN"/>
        </w:rPr>
        <w:t xml:space="preserve"> төгрөгийн бараа бүтээгдэхүүн хураан авч,</w:t>
      </w:r>
      <w:r w:rsidRPr="00E218F7">
        <w:rPr>
          <w:rFonts w:ascii="Arial" w:hAnsi="Arial" w:cs="Arial"/>
        </w:rPr>
        <w:t xml:space="preserve"> </w:t>
      </w:r>
      <w:r>
        <w:rPr>
          <w:rFonts w:ascii="Arial" w:hAnsi="Arial" w:cs="Arial"/>
          <w:lang w:val="mn-MN"/>
        </w:rPr>
        <w:t xml:space="preserve">сумдын </w:t>
      </w:r>
      <w:r w:rsidR="001345D6">
        <w:rPr>
          <w:rFonts w:ascii="Arial" w:hAnsi="Arial" w:cs="Arial"/>
          <w:lang w:val="mn-MN"/>
        </w:rPr>
        <w:t>устгалын комисст хүлээлгэн өгч, устгуулав</w:t>
      </w:r>
      <w:r>
        <w:rPr>
          <w:rFonts w:ascii="Arial" w:hAnsi="Arial" w:cs="Arial"/>
          <w:lang w:val="mn-MN"/>
        </w:rPr>
        <w:t xml:space="preserve">. </w:t>
      </w:r>
      <w:r>
        <w:rPr>
          <w:rFonts w:ascii="Arial" w:hAnsi="Arial" w:cs="Arial"/>
          <w:szCs w:val="24"/>
          <w:lang w:val="mn-MN"/>
        </w:rPr>
        <w:t>Хүнсний чиглэлийн сургалтуудад 2017</w:t>
      </w:r>
      <w:r w:rsidR="00883416">
        <w:rPr>
          <w:rFonts w:ascii="Arial" w:hAnsi="Arial" w:cs="Arial"/>
          <w:szCs w:val="24"/>
          <w:lang w:val="mn-MN"/>
        </w:rPr>
        <w:t xml:space="preserve"> оны</w:t>
      </w:r>
      <w:r>
        <w:rPr>
          <w:rFonts w:ascii="Arial" w:hAnsi="Arial" w:cs="Arial"/>
          <w:szCs w:val="24"/>
          <w:lang w:val="mn-MN"/>
        </w:rPr>
        <w:t xml:space="preserve"> жилийн</w:t>
      </w:r>
      <w:r w:rsidR="00883416">
        <w:rPr>
          <w:rFonts w:ascii="Arial" w:hAnsi="Arial" w:cs="Arial"/>
          <w:szCs w:val="24"/>
          <w:lang w:val="mn-MN"/>
        </w:rPr>
        <w:t xml:space="preserve"> эцсийн</w:t>
      </w:r>
      <w:r>
        <w:rPr>
          <w:rFonts w:ascii="Arial" w:hAnsi="Arial" w:cs="Arial"/>
          <w:szCs w:val="24"/>
          <w:lang w:val="mn-MN"/>
        </w:rPr>
        <w:t xml:space="preserve"> байдлаар </w:t>
      </w:r>
      <w:r w:rsidR="00883416">
        <w:rPr>
          <w:rFonts w:ascii="Arial" w:hAnsi="Arial" w:cs="Arial"/>
          <w:szCs w:val="24"/>
          <w:lang w:val="mn-MN"/>
        </w:rPr>
        <w:t>101</w:t>
      </w:r>
      <w:r>
        <w:rPr>
          <w:rFonts w:ascii="Arial" w:hAnsi="Arial" w:cs="Arial"/>
          <w:szCs w:val="24"/>
          <w:lang w:val="mn-MN"/>
        </w:rPr>
        <w:t xml:space="preserve"> иргэнийг хамарсан сургалт зохион байгуул</w:t>
      </w:r>
      <w:r w:rsidR="00E9263B">
        <w:rPr>
          <w:rFonts w:ascii="Arial" w:hAnsi="Arial" w:cs="Arial"/>
          <w:szCs w:val="24"/>
          <w:lang w:val="mn-MN"/>
        </w:rPr>
        <w:t>ж, Хүнсний салбарын  стандарт 40</w:t>
      </w:r>
      <w:r>
        <w:rPr>
          <w:rFonts w:ascii="Arial" w:hAnsi="Arial" w:cs="Arial"/>
          <w:szCs w:val="24"/>
          <w:lang w:val="mn-MN"/>
        </w:rPr>
        <w:t xml:space="preserve">-г түгээж, </w:t>
      </w:r>
      <w:r w:rsidR="00372EEB">
        <w:rPr>
          <w:rFonts w:ascii="Arial" w:hAnsi="Arial" w:cs="Arial"/>
          <w:szCs w:val="24"/>
          <w:lang w:val="mn-MN"/>
        </w:rPr>
        <w:t>142</w:t>
      </w:r>
      <w:r>
        <w:rPr>
          <w:rFonts w:ascii="Arial" w:hAnsi="Arial" w:cs="Arial"/>
          <w:szCs w:val="24"/>
          <w:lang w:val="mn-MN"/>
        </w:rPr>
        <w:t xml:space="preserve"> ААН байгууллагыг тохирлын үнэлгээнд хамруулж, тохирлын гэрчилгээ олгосон.  </w:t>
      </w:r>
    </w:p>
    <w:p w:rsidR="007F4253" w:rsidRDefault="007F4253" w:rsidP="007F4253">
      <w:pPr>
        <w:spacing w:line="360" w:lineRule="auto"/>
        <w:ind w:right="4"/>
        <w:jc w:val="both"/>
        <w:rPr>
          <w:rFonts w:ascii="Arial" w:hAnsi="Arial" w:cs="Arial"/>
          <w:b/>
          <w:bCs/>
          <w:szCs w:val="24"/>
          <w:lang w:val="mn-MN"/>
        </w:rPr>
      </w:pPr>
      <w:r>
        <w:rPr>
          <w:rFonts w:ascii="Arial" w:hAnsi="Arial" w:cs="Arial"/>
          <w:b/>
          <w:bCs/>
          <w:szCs w:val="24"/>
          <w:lang w:val="mn-MN"/>
        </w:rPr>
        <w:t>1</w:t>
      </w:r>
      <w:r w:rsidRPr="00031603">
        <w:rPr>
          <w:rFonts w:ascii="Arial" w:hAnsi="Arial" w:cs="Arial"/>
          <w:b/>
          <w:bCs/>
          <w:szCs w:val="24"/>
          <w:lang w:val="mn-MN"/>
        </w:rPr>
        <w:t>.2 Хууль тогтоомжийн хэрэгжилт</w:t>
      </w:r>
      <w:r>
        <w:rPr>
          <w:rFonts w:ascii="Arial" w:hAnsi="Arial" w:cs="Arial"/>
          <w:b/>
          <w:bCs/>
          <w:szCs w:val="24"/>
          <w:lang w:val="mn-MN"/>
        </w:rPr>
        <w:t xml:space="preserve"> </w:t>
      </w:r>
    </w:p>
    <w:tbl>
      <w:tblPr>
        <w:tblW w:w="14074" w:type="dxa"/>
        <w:tblInd w:w="60" w:type="dxa"/>
        <w:tblLayout w:type="fixed"/>
        <w:tblCellMar>
          <w:left w:w="0" w:type="dxa"/>
          <w:right w:w="0" w:type="dxa"/>
        </w:tblCellMar>
        <w:tblLook w:val="04A0" w:firstRow="1" w:lastRow="0" w:firstColumn="1" w:lastColumn="0" w:noHBand="0" w:noVBand="1"/>
      </w:tblPr>
      <w:tblGrid>
        <w:gridCol w:w="2534"/>
        <w:gridCol w:w="937"/>
        <w:gridCol w:w="1289"/>
        <w:gridCol w:w="803"/>
        <w:gridCol w:w="848"/>
        <w:gridCol w:w="872"/>
        <w:gridCol w:w="854"/>
        <w:gridCol w:w="908"/>
        <w:gridCol w:w="851"/>
        <w:gridCol w:w="844"/>
        <w:gridCol w:w="845"/>
        <w:gridCol w:w="850"/>
        <w:gridCol w:w="851"/>
        <w:gridCol w:w="788"/>
      </w:tblGrid>
      <w:tr w:rsidR="00DB71AA" w:rsidRPr="00DB71AA" w:rsidTr="001E5BA9">
        <w:trPr>
          <w:trHeight w:hRule="exact" w:val="329"/>
        </w:trPr>
        <w:tc>
          <w:tcPr>
            <w:tcW w:w="14074" w:type="dxa"/>
            <w:gridSpan w:val="14"/>
            <w:shd w:val="clear" w:color="auto" w:fill="FFFFFF"/>
          </w:tcPr>
          <w:p w:rsidR="00DB71AA" w:rsidRPr="00DB71AA" w:rsidRDefault="00DB71AA" w:rsidP="00DB71AA">
            <w:pPr>
              <w:spacing w:after="0" w:line="240" w:lineRule="auto"/>
              <w:jc w:val="center"/>
              <w:rPr>
                <w:rFonts w:ascii="Arial" w:eastAsiaTheme="minorEastAsia" w:hAnsi="Arial" w:cs="Arial"/>
                <w:b/>
                <w:color w:val="000000"/>
                <w:spacing w:val="-2"/>
                <w:sz w:val="20"/>
                <w:lang w:val="mn-MN" w:bidi="ar-SA"/>
              </w:rPr>
            </w:pPr>
            <w:r w:rsidRPr="00DB71AA">
              <w:rPr>
                <w:rFonts w:ascii="Arial" w:eastAsiaTheme="minorEastAsia" w:hAnsi="Arial" w:cs="Arial"/>
                <w:b/>
                <w:color w:val="000000"/>
                <w:spacing w:val="-2"/>
                <w:sz w:val="20"/>
                <w:lang w:bidi="ar-SA"/>
              </w:rPr>
              <w:t>ХУУЛЬ ТОГТООМЖ, ТОГТООЛ ШИЙДВЭР</w:t>
            </w:r>
          </w:p>
        </w:tc>
      </w:tr>
      <w:tr w:rsidR="00DB71AA" w:rsidRPr="00DB71AA" w:rsidTr="001E5BA9">
        <w:trPr>
          <w:trHeight w:hRule="exact" w:val="344"/>
        </w:trPr>
        <w:tc>
          <w:tcPr>
            <w:tcW w:w="14074" w:type="dxa"/>
            <w:gridSpan w:val="14"/>
            <w:shd w:val="clear" w:color="auto" w:fill="FFFFFF"/>
          </w:tcPr>
          <w:p w:rsidR="00DB71AA" w:rsidRPr="00DB71AA" w:rsidRDefault="00DB71AA" w:rsidP="00DB71AA">
            <w:pPr>
              <w:spacing w:after="0" w:line="240" w:lineRule="auto"/>
              <w:jc w:val="center"/>
              <w:rPr>
                <w:rFonts w:ascii="Arial" w:eastAsiaTheme="minorEastAsia" w:hAnsi="Arial" w:cs="Arial"/>
                <w:color w:val="000000"/>
                <w:spacing w:val="-2"/>
                <w:sz w:val="20"/>
                <w:lang w:bidi="ar-SA"/>
              </w:rPr>
            </w:pPr>
            <w:r w:rsidRPr="00DB71AA">
              <w:rPr>
                <w:rFonts w:ascii="Arial" w:eastAsiaTheme="minorEastAsia" w:hAnsi="Arial" w:cs="Arial"/>
                <w:color w:val="000000"/>
                <w:spacing w:val="-2"/>
                <w:sz w:val="20"/>
                <w:lang w:bidi="ar-SA"/>
              </w:rPr>
              <w:t xml:space="preserve">СТАНДАРТ ХЭМЖИЛ ЗҮЙН ХЭЛТЭС </w:t>
            </w:r>
          </w:p>
        </w:tc>
      </w:tr>
      <w:tr w:rsidR="00DB71AA" w:rsidRPr="00DB71AA" w:rsidTr="001E5BA9">
        <w:trPr>
          <w:trHeight w:hRule="exact" w:val="330"/>
        </w:trPr>
        <w:tc>
          <w:tcPr>
            <w:tcW w:w="14074" w:type="dxa"/>
            <w:gridSpan w:val="14"/>
            <w:shd w:val="clear" w:color="auto" w:fill="FFFFFF"/>
          </w:tcPr>
          <w:p w:rsidR="00DB71AA" w:rsidRPr="00DB71AA" w:rsidRDefault="00DB71AA" w:rsidP="00DB71AA">
            <w:pPr>
              <w:spacing w:after="0" w:line="240" w:lineRule="auto"/>
              <w:jc w:val="center"/>
              <w:rPr>
                <w:rFonts w:ascii="Arial" w:eastAsiaTheme="minorEastAsia" w:hAnsi="Arial" w:cs="Arial"/>
                <w:color w:val="000000"/>
                <w:spacing w:val="-2"/>
                <w:sz w:val="20"/>
                <w:lang w:bidi="ar-SA"/>
              </w:rPr>
            </w:pPr>
            <w:r w:rsidRPr="00DB71AA">
              <w:rPr>
                <w:rFonts w:ascii="Arial" w:eastAsiaTheme="minorEastAsia" w:hAnsi="Arial" w:cs="Arial"/>
                <w:color w:val="000000"/>
                <w:spacing w:val="-2"/>
                <w:sz w:val="20"/>
                <w:lang w:bidi="ar-SA"/>
              </w:rPr>
              <w:t>/ 2017 ОНЫ ЖИЛИЙН ЭЦЭС /</w:t>
            </w:r>
          </w:p>
        </w:tc>
      </w:tr>
      <w:tr w:rsidR="00DB71AA" w:rsidRPr="00DB71AA" w:rsidTr="001E5BA9">
        <w:trPr>
          <w:trHeight w:hRule="exact" w:val="1074"/>
        </w:trPr>
        <w:tc>
          <w:tcPr>
            <w:tcW w:w="3471" w:type="dxa"/>
            <w:gridSpan w:val="2"/>
            <w:vMerge w:val="restart"/>
            <w:tcBorders>
              <w:top w:val="single" w:sz="5" w:space="0" w:color="000000"/>
              <w:left w:val="single" w:sz="5" w:space="0" w:color="000000"/>
              <w:bottom w:val="single" w:sz="5" w:space="0" w:color="000000"/>
              <w:right w:val="single" w:sz="5" w:space="0" w:color="000000"/>
            </w:tcBorders>
            <w:shd w:val="clear" w:color="auto" w:fill="FFFFFF"/>
          </w:tcPr>
          <w:p w:rsidR="00DB71AA" w:rsidRPr="00DB71AA" w:rsidRDefault="00DB71AA" w:rsidP="00DB71AA">
            <w:pPr>
              <w:spacing w:after="0" w:line="240" w:lineRule="auto"/>
              <w:rPr>
                <w:rFonts w:ascii="Arial" w:eastAsiaTheme="minorEastAsia" w:hAnsi="Arial" w:cs="Arial"/>
                <w:color w:val="000000"/>
                <w:spacing w:val="-2"/>
                <w:sz w:val="18"/>
                <w:lang w:bidi="ar-SA"/>
              </w:rPr>
            </w:pPr>
          </w:p>
        </w:tc>
        <w:tc>
          <w:tcPr>
            <w:tcW w:w="1289" w:type="dxa"/>
            <w:vMerge w:val="restart"/>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Бүгд</w:t>
            </w:r>
          </w:p>
        </w:tc>
        <w:tc>
          <w:tcPr>
            <w:tcW w:w="803" w:type="dxa"/>
            <w:vMerge w:val="restart"/>
            <w:tcBorders>
              <w:top w:val="single" w:sz="5" w:space="0" w:color="000000"/>
              <w:left w:val="single" w:sz="5" w:space="0" w:color="000000"/>
              <w:bottom w:val="single" w:sz="5" w:space="0" w:color="000000"/>
              <w:right w:val="single" w:sz="5" w:space="0" w:color="000000"/>
            </w:tcBorders>
            <w:shd w:val="clear" w:color="auto" w:fill="FFFFFF"/>
            <w:textDirection w:val="btLr"/>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МУ-ын хууль</w:t>
            </w:r>
          </w:p>
        </w:tc>
        <w:tc>
          <w:tcPr>
            <w:tcW w:w="848" w:type="dxa"/>
            <w:vMerge w:val="restart"/>
            <w:tcBorders>
              <w:top w:val="single" w:sz="5" w:space="0" w:color="000000"/>
              <w:left w:val="single" w:sz="5" w:space="0" w:color="000000"/>
              <w:bottom w:val="single" w:sz="5" w:space="0" w:color="000000"/>
              <w:right w:val="single" w:sz="5" w:space="0" w:color="000000"/>
            </w:tcBorders>
            <w:shd w:val="clear" w:color="auto" w:fill="FFFFFF"/>
            <w:textDirection w:val="btLr"/>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УИХ-ын тогтоол</w:t>
            </w:r>
          </w:p>
        </w:tc>
        <w:tc>
          <w:tcPr>
            <w:tcW w:w="872" w:type="dxa"/>
            <w:vMerge w:val="restart"/>
            <w:tcBorders>
              <w:top w:val="single" w:sz="5" w:space="0" w:color="000000"/>
              <w:left w:val="single" w:sz="5" w:space="0" w:color="000000"/>
              <w:bottom w:val="single" w:sz="5" w:space="0" w:color="000000"/>
              <w:right w:val="single" w:sz="5" w:space="0" w:color="000000"/>
            </w:tcBorders>
            <w:shd w:val="clear" w:color="auto" w:fill="FFFFFF"/>
            <w:textDirection w:val="btLr"/>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УИХ-ын байнгын хорооны тогтоол</w:t>
            </w:r>
          </w:p>
        </w:tc>
        <w:tc>
          <w:tcPr>
            <w:tcW w:w="854" w:type="dxa"/>
            <w:vMerge w:val="restart"/>
            <w:tcBorders>
              <w:top w:val="single" w:sz="5" w:space="0" w:color="000000"/>
              <w:left w:val="single" w:sz="5" w:space="0" w:color="000000"/>
              <w:bottom w:val="single" w:sz="5" w:space="0" w:color="000000"/>
              <w:right w:val="single" w:sz="5" w:space="0" w:color="000000"/>
            </w:tcBorders>
            <w:shd w:val="clear" w:color="auto" w:fill="FFFFFF"/>
            <w:textDirection w:val="btLr"/>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Ерөнхийлөгчийн зарлиг</w:t>
            </w:r>
          </w:p>
        </w:tc>
        <w:tc>
          <w:tcPr>
            <w:tcW w:w="908" w:type="dxa"/>
            <w:vMerge w:val="restart"/>
            <w:tcBorders>
              <w:top w:val="single" w:sz="5" w:space="0" w:color="000000"/>
              <w:left w:val="single" w:sz="5" w:space="0" w:color="000000"/>
              <w:bottom w:val="single" w:sz="5" w:space="0" w:color="000000"/>
              <w:right w:val="single" w:sz="5" w:space="0" w:color="000000"/>
            </w:tcBorders>
            <w:shd w:val="clear" w:color="auto" w:fill="FFFFFF"/>
            <w:textDirection w:val="btLr"/>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ҮАБЗ-ийн зөвлөмж</w:t>
            </w:r>
          </w:p>
        </w:tc>
        <w:tc>
          <w:tcPr>
            <w:tcW w:w="851" w:type="dxa"/>
            <w:vMerge w:val="restart"/>
            <w:tcBorders>
              <w:top w:val="single" w:sz="5" w:space="0" w:color="000000"/>
              <w:left w:val="single" w:sz="5" w:space="0" w:color="000000"/>
              <w:bottom w:val="single" w:sz="5" w:space="0" w:color="000000"/>
              <w:right w:val="single" w:sz="5" w:space="0" w:color="000000"/>
            </w:tcBorders>
            <w:shd w:val="clear" w:color="auto" w:fill="FFFFFF"/>
            <w:textDirection w:val="btLr"/>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ҮАБЗ-ийн хуралдааны тэмдэглэл</w:t>
            </w:r>
          </w:p>
        </w:tc>
        <w:tc>
          <w:tcPr>
            <w:tcW w:w="844" w:type="dxa"/>
            <w:vMerge w:val="restart"/>
            <w:tcBorders>
              <w:top w:val="single" w:sz="5" w:space="0" w:color="000000"/>
              <w:left w:val="single" w:sz="5" w:space="0" w:color="000000"/>
              <w:bottom w:val="single" w:sz="5" w:space="0" w:color="000000"/>
              <w:right w:val="single" w:sz="5" w:space="0" w:color="000000"/>
            </w:tcBorders>
            <w:shd w:val="clear" w:color="auto" w:fill="FFFFFF"/>
            <w:textDirection w:val="btLr"/>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ЗГ-ын тогтоол</w:t>
            </w:r>
          </w:p>
        </w:tc>
        <w:tc>
          <w:tcPr>
            <w:tcW w:w="845" w:type="dxa"/>
            <w:vMerge w:val="restart"/>
            <w:tcBorders>
              <w:top w:val="single" w:sz="5" w:space="0" w:color="000000"/>
              <w:left w:val="single" w:sz="5" w:space="0" w:color="000000"/>
              <w:bottom w:val="single" w:sz="5" w:space="0" w:color="000000"/>
              <w:right w:val="single" w:sz="5" w:space="0" w:color="000000"/>
            </w:tcBorders>
            <w:shd w:val="clear" w:color="auto" w:fill="FFFFFF"/>
            <w:textDirection w:val="btLr"/>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Ерөнхий сайдын захирамж</w:t>
            </w:r>
          </w:p>
        </w:tc>
        <w:tc>
          <w:tcPr>
            <w:tcW w:w="850" w:type="dxa"/>
            <w:vMerge w:val="restart"/>
            <w:tcBorders>
              <w:top w:val="single" w:sz="5" w:space="0" w:color="000000"/>
              <w:left w:val="single" w:sz="5" w:space="0" w:color="000000"/>
              <w:bottom w:val="single" w:sz="5" w:space="0" w:color="000000"/>
              <w:right w:val="single" w:sz="5" w:space="0" w:color="000000"/>
            </w:tcBorders>
            <w:shd w:val="clear" w:color="auto" w:fill="FFFFFF"/>
            <w:textDirection w:val="btLr"/>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ЗГ-ын хуралдааны тэмдэглэл</w:t>
            </w:r>
          </w:p>
        </w:tc>
        <w:tc>
          <w:tcPr>
            <w:tcW w:w="851" w:type="dxa"/>
            <w:vMerge w:val="restart"/>
            <w:tcBorders>
              <w:top w:val="single" w:sz="5" w:space="0" w:color="000000"/>
              <w:left w:val="single" w:sz="5" w:space="0" w:color="000000"/>
              <w:bottom w:val="single" w:sz="5" w:space="0" w:color="000000"/>
              <w:right w:val="single" w:sz="5" w:space="0" w:color="000000"/>
            </w:tcBorders>
            <w:shd w:val="clear" w:color="auto" w:fill="FFFFFF"/>
            <w:textDirection w:val="btLr"/>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ЗГ-ын албан даалгавар</w:t>
            </w:r>
          </w:p>
        </w:tc>
        <w:tc>
          <w:tcPr>
            <w:tcW w:w="788" w:type="dxa"/>
            <w:tcBorders>
              <w:left w:val="single" w:sz="5" w:space="0" w:color="000000"/>
            </w:tcBorders>
          </w:tcPr>
          <w:p w:rsidR="00DB71AA" w:rsidRPr="00DB71AA" w:rsidRDefault="00DB71AA" w:rsidP="00DB71AA">
            <w:pPr>
              <w:spacing w:after="0" w:line="240" w:lineRule="auto"/>
              <w:rPr>
                <w:rFonts w:asciiTheme="minorHAnsi" w:eastAsiaTheme="minorEastAsia" w:hAnsiTheme="minorHAnsi"/>
                <w:sz w:val="2"/>
                <w:lang w:bidi="ar-SA"/>
              </w:rPr>
            </w:pPr>
          </w:p>
        </w:tc>
      </w:tr>
      <w:tr w:rsidR="00DB71AA" w:rsidRPr="00DB71AA" w:rsidTr="001E5BA9">
        <w:trPr>
          <w:trHeight w:hRule="exact" w:val="1075"/>
        </w:trPr>
        <w:tc>
          <w:tcPr>
            <w:tcW w:w="3471" w:type="dxa"/>
            <w:gridSpan w:val="2"/>
            <w:vMerge/>
            <w:tcBorders>
              <w:top w:val="single" w:sz="5" w:space="0" w:color="000000"/>
              <w:left w:val="single" w:sz="5" w:space="0" w:color="000000"/>
              <w:bottom w:val="single" w:sz="5" w:space="0" w:color="000000"/>
              <w:right w:val="single" w:sz="5" w:space="0" w:color="000000"/>
            </w:tcBorders>
            <w:shd w:val="clear" w:color="auto" w:fill="FFFFFF"/>
          </w:tcPr>
          <w:p w:rsidR="00DB71AA" w:rsidRPr="00DB71AA" w:rsidRDefault="00DB71AA" w:rsidP="00DB71AA">
            <w:pPr>
              <w:spacing w:after="0" w:line="240" w:lineRule="auto"/>
              <w:rPr>
                <w:rFonts w:asciiTheme="minorHAnsi" w:eastAsiaTheme="minorEastAsia" w:hAnsiTheme="minorHAnsi"/>
                <w:sz w:val="2"/>
                <w:lang w:bidi="ar-SA"/>
              </w:rPr>
            </w:pPr>
          </w:p>
        </w:tc>
        <w:tc>
          <w:tcPr>
            <w:tcW w:w="1289" w:type="dxa"/>
            <w:vMerge/>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rPr>
                <w:rFonts w:asciiTheme="minorHAnsi" w:eastAsiaTheme="minorEastAsia" w:hAnsiTheme="minorHAnsi"/>
                <w:sz w:val="2"/>
                <w:lang w:bidi="ar-SA"/>
              </w:rPr>
            </w:pPr>
          </w:p>
        </w:tc>
        <w:tc>
          <w:tcPr>
            <w:tcW w:w="803" w:type="dxa"/>
            <w:vMerge/>
            <w:tcBorders>
              <w:top w:val="single" w:sz="5" w:space="0" w:color="000000"/>
              <w:left w:val="single" w:sz="5" w:space="0" w:color="000000"/>
              <w:bottom w:val="single" w:sz="5" w:space="0" w:color="000000"/>
              <w:right w:val="single" w:sz="5" w:space="0" w:color="000000"/>
            </w:tcBorders>
            <w:shd w:val="clear" w:color="auto" w:fill="FFFFFF"/>
            <w:textDirection w:val="btLr"/>
            <w:vAlign w:val="center"/>
          </w:tcPr>
          <w:p w:rsidR="00DB71AA" w:rsidRPr="00DB71AA" w:rsidRDefault="00DB71AA" w:rsidP="00DB71AA">
            <w:pPr>
              <w:spacing w:after="0" w:line="240" w:lineRule="auto"/>
              <w:rPr>
                <w:rFonts w:asciiTheme="minorHAnsi" w:eastAsiaTheme="minorEastAsia" w:hAnsiTheme="minorHAnsi"/>
                <w:sz w:val="2"/>
                <w:lang w:bidi="ar-SA"/>
              </w:rPr>
            </w:pPr>
          </w:p>
        </w:tc>
        <w:tc>
          <w:tcPr>
            <w:tcW w:w="848" w:type="dxa"/>
            <w:vMerge/>
            <w:tcBorders>
              <w:top w:val="single" w:sz="5" w:space="0" w:color="000000"/>
              <w:left w:val="single" w:sz="5" w:space="0" w:color="000000"/>
              <w:bottom w:val="single" w:sz="5" w:space="0" w:color="000000"/>
              <w:right w:val="single" w:sz="5" w:space="0" w:color="000000"/>
            </w:tcBorders>
            <w:shd w:val="clear" w:color="auto" w:fill="FFFFFF"/>
            <w:textDirection w:val="btLr"/>
            <w:vAlign w:val="center"/>
          </w:tcPr>
          <w:p w:rsidR="00DB71AA" w:rsidRPr="00DB71AA" w:rsidRDefault="00DB71AA" w:rsidP="00DB71AA">
            <w:pPr>
              <w:spacing w:after="0" w:line="240" w:lineRule="auto"/>
              <w:rPr>
                <w:rFonts w:asciiTheme="minorHAnsi" w:eastAsiaTheme="minorEastAsia" w:hAnsiTheme="minorHAnsi"/>
                <w:sz w:val="2"/>
                <w:lang w:bidi="ar-SA"/>
              </w:rPr>
            </w:pPr>
          </w:p>
        </w:tc>
        <w:tc>
          <w:tcPr>
            <w:tcW w:w="872" w:type="dxa"/>
            <w:vMerge/>
            <w:tcBorders>
              <w:top w:val="single" w:sz="5" w:space="0" w:color="000000"/>
              <w:left w:val="single" w:sz="5" w:space="0" w:color="000000"/>
              <w:bottom w:val="single" w:sz="5" w:space="0" w:color="000000"/>
              <w:right w:val="single" w:sz="5" w:space="0" w:color="000000"/>
            </w:tcBorders>
            <w:shd w:val="clear" w:color="auto" w:fill="FFFFFF"/>
            <w:textDirection w:val="btLr"/>
            <w:vAlign w:val="center"/>
          </w:tcPr>
          <w:p w:rsidR="00DB71AA" w:rsidRPr="00DB71AA" w:rsidRDefault="00DB71AA" w:rsidP="00DB71AA">
            <w:pPr>
              <w:spacing w:after="0" w:line="240" w:lineRule="auto"/>
              <w:rPr>
                <w:rFonts w:asciiTheme="minorHAnsi" w:eastAsiaTheme="minorEastAsia" w:hAnsiTheme="minorHAnsi"/>
                <w:sz w:val="2"/>
                <w:lang w:bidi="ar-SA"/>
              </w:rPr>
            </w:pPr>
          </w:p>
        </w:tc>
        <w:tc>
          <w:tcPr>
            <w:tcW w:w="854" w:type="dxa"/>
            <w:vMerge/>
            <w:tcBorders>
              <w:top w:val="single" w:sz="5" w:space="0" w:color="000000"/>
              <w:left w:val="single" w:sz="5" w:space="0" w:color="000000"/>
              <w:bottom w:val="single" w:sz="5" w:space="0" w:color="000000"/>
              <w:right w:val="single" w:sz="5" w:space="0" w:color="000000"/>
            </w:tcBorders>
            <w:shd w:val="clear" w:color="auto" w:fill="FFFFFF"/>
            <w:textDirection w:val="btLr"/>
            <w:vAlign w:val="center"/>
          </w:tcPr>
          <w:p w:rsidR="00DB71AA" w:rsidRPr="00DB71AA" w:rsidRDefault="00DB71AA" w:rsidP="00DB71AA">
            <w:pPr>
              <w:spacing w:after="0" w:line="240" w:lineRule="auto"/>
              <w:rPr>
                <w:rFonts w:asciiTheme="minorHAnsi" w:eastAsiaTheme="minorEastAsia" w:hAnsiTheme="minorHAnsi"/>
                <w:sz w:val="2"/>
                <w:lang w:bidi="ar-SA"/>
              </w:rPr>
            </w:pPr>
          </w:p>
        </w:tc>
        <w:tc>
          <w:tcPr>
            <w:tcW w:w="908" w:type="dxa"/>
            <w:vMerge/>
            <w:tcBorders>
              <w:top w:val="single" w:sz="5" w:space="0" w:color="000000"/>
              <w:left w:val="single" w:sz="5" w:space="0" w:color="000000"/>
              <w:bottom w:val="single" w:sz="5" w:space="0" w:color="000000"/>
              <w:right w:val="single" w:sz="5" w:space="0" w:color="000000"/>
            </w:tcBorders>
            <w:shd w:val="clear" w:color="auto" w:fill="FFFFFF"/>
            <w:textDirection w:val="btLr"/>
            <w:vAlign w:val="center"/>
          </w:tcPr>
          <w:p w:rsidR="00DB71AA" w:rsidRPr="00DB71AA" w:rsidRDefault="00DB71AA" w:rsidP="00DB71AA">
            <w:pPr>
              <w:spacing w:after="0" w:line="240" w:lineRule="auto"/>
              <w:rPr>
                <w:rFonts w:asciiTheme="minorHAnsi" w:eastAsiaTheme="minorEastAsia" w:hAnsiTheme="minorHAnsi"/>
                <w:sz w:val="2"/>
                <w:lang w:bidi="ar-SA"/>
              </w:rPr>
            </w:pPr>
          </w:p>
        </w:tc>
        <w:tc>
          <w:tcPr>
            <w:tcW w:w="851" w:type="dxa"/>
            <w:vMerge/>
            <w:tcBorders>
              <w:top w:val="single" w:sz="5" w:space="0" w:color="000000"/>
              <w:left w:val="single" w:sz="5" w:space="0" w:color="000000"/>
              <w:bottom w:val="single" w:sz="5" w:space="0" w:color="000000"/>
              <w:right w:val="single" w:sz="5" w:space="0" w:color="000000"/>
            </w:tcBorders>
            <w:shd w:val="clear" w:color="auto" w:fill="FFFFFF"/>
            <w:textDirection w:val="btLr"/>
            <w:vAlign w:val="center"/>
          </w:tcPr>
          <w:p w:rsidR="00DB71AA" w:rsidRPr="00DB71AA" w:rsidRDefault="00DB71AA" w:rsidP="00DB71AA">
            <w:pPr>
              <w:spacing w:after="0" w:line="240" w:lineRule="auto"/>
              <w:rPr>
                <w:rFonts w:asciiTheme="minorHAnsi" w:eastAsiaTheme="minorEastAsia" w:hAnsiTheme="minorHAnsi"/>
                <w:sz w:val="2"/>
                <w:lang w:bidi="ar-SA"/>
              </w:rPr>
            </w:pPr>
          </w:p>
        </w:tc>
        <w:tc>
          <w:tcPr>
            <w:tcW w:w="844" w:type="dxa"/>
            <w:vMerge/>
            <w:tcBorders>
              <w:top w:val="single" w:sz="5" w:space="0" w:color="000000"/>
              <w:left w:val="single" w:sz="5" w:space="0" w:color="000000"/>
              <w:bottom w:val="single" w:sz="5" w:space="0" w:color="000000"/>
              <w:right w:val="single" w:sz="5" w:space="0" w:color="000000"/>
            </w:tcBorders>
            <w:shd w:val="clear" w:color="auto" w:fill="FFFFFF"/>
            <w:textDirection w:val="btLr"/>
            <w:vAlign w:val="center"/>
          </w:tcPr>
          <w:p w:rsidR="00DB71AA" w:rsidRPr="00DB71AA" w:rsidRDefault="00DB71AA" w:rsidP="00DB71AA">
            <w:pPr>
              <w:spacing w:after="0" w:line="240" w:lineRule="auto"/>
              <w:rPr>
                <w:rFonts w:asciiTheme="minorHAnsi" w:eastAsiaTheme="minorEastAsia" w:hAnsiTheme="minorHAnsi"/>
                <w:sz w:val="2"/>
                <w:lang w:bidi="ar-SA"/>
              </w:rPr>
            </w:pPr>
          </w:p>
        </w:tc>
        <w:tc>
          <w:tcPr>
            <w:tcW w:w="845" w:type="dxa"/>
            <w:vMerge/>
            <w:tcBorders>
              <w:top w:val="single" w:sz="5" w:space="0" w:color="000000"/>
              <w:left w:val="single" w:sz="5" w:space="0" w:color="000000"/>
              <w:bottom w:val="single" w:sz="5" w:space="0" w:color="000000"/>
              <w:right w:val="single" w:sz="5" w:space="0" w:color="000000"/>
            </w:tcBorders>
            <w:shd w:val="clear" w:color="auto" w:fill="FFFFFF"/>
            <w:textDirection w:val="btLr"/>
            <w:vAlign w:val="center"/>
          </w:tcPr>
          <w:p w:rsidR="00DB71AA" w:rsidRPr="00DB71AA" w:rsidRDefault="00DB71AA" w:rsidP="00DB71AA">
            <w:pPr>
              <w:spacing w:after="0" w:line="240" w:lineRule="auto"/>
              <w:rPr>
                <w:rFonts w:asciiTheme="minorHAnsi" w:eastAsiaTheme="minorEastAsia" w:hAnsiTheme="minorHAnsi"/>
                <w:sz w:val="2"/>
                <w:lang w:bidi="ar-SA"/>
              </w:rPr>
            </w:pPr>
          </w:p>
        </w:tc>
        <w:tc>
          <w:tcPr>
            <w:tcW w:w="850" w:type="dxa"/>
            <w:vMerge/>
            <w:tcBorders>
              <w:top w:val="single" w:sz="5" w:space="0" w:color="000000"/>
              <w:left w:val="single" w:sz="5" w:space="0" w:color="000000"/>
              <w:bottom w:val="single" w:sz="5" w:space="0" w:color="000000"/>
              <w:right w:val="single" w:sz="5" w:space="0" w:color="000000"/>
            </w:tcBorders>
            <w:shd w:val="clear" w:color="auto" w:fill="FFFFFF"/>
            <w:textDirection w:val="btLr"/>
            <w:vAlign w:val="center"/>
          </w:tcPr>
          <w:p w:rsidR="00DB71AA" w:rsidRPr="00DB71AA" w:rsidRDefault="00DB71AA" w:rsidP="00DB71AA">
            <w:pPr>
              <w:spacing w:after="0" w:line="240" w:lineRule="auto"/>
              <w:rPr>
                <w:rFonts w:asciiTheme="minorHAnsi" w:eastAsiaTheme="minorEastAsia" w:hAnsiTheme="minorHAnsi"/>
                <w:sz w:val="2"/>
                <w:lang w:bidi="ar-SA"/>
              </w:rPr>
            </w:pPr>
          </w:p>
        </w:tc>
        <w:tc>
          <w:tcPr>
            <w:tcW w:w="851" w:type="dxa"/>
            <w:vMerge/>
            <w:tcBorders>
              <w:top w:val="single" w:sz="5" w:space="0" w:color="000000"/>
              <w:left w:val="single" w:sz="5" w:space="0" w:color="000000"/>
              <w:bottom w:val="single" w:sz="5" w:space="0" w:color="000000"/>
              <w:right w:val="single" w:sz="5" w:space="0" w:color="000000"/>
            </w:tcBorders>
            <w:shd w:val="clear" w:color="auto" w:fill="FFFFFF"/>
            <w:textDirection w:val="btLr"/>
            <w:vAlign w:val="center"/>
          </w:tcPr>
          <w:p w:rsidR="00DB71AA" w:rsidRPr="00DB71AA" w:rsidRDefault="00DB71AA" w:rsidP="00DB71AA">
            <w:pPr>
              <w:spacing w:after="0" w:line="240" w:lineRule="auto"/>
              <w:rPr>
                <w:rFonts w:asciiTheme="minorHAnsi" w:eastAsiaTheme="minorEastAsia" w:hAnsiTheme="minorHAnsi"/>
                <w:sz w:val="2"/>
                <w:lang w:bidi="ar-SA"/>
              </w:rPr>
            </w:pPr>
          </w:p>
        </w:tc>
        <w:tc>
          <w:tcPr>
            <w:tcW w:w="788" w:type="dxa"/>
            <w:tcBorders>
              <w:left w:val="single" w:sz="5" w:space="0" w:color="000000"/>
            </w:tcBorders>
          </w:tcPr>
          <w:p w:rsidR="00DB71AA" w:rsidRPr="00DB71AA" w:rsidRDefault="00DB71AA" w:rsidP="00DB71AA">
            <w:pPr>
              <w:spacing w:after="0" w:line="240" w:lineRule="auto"/>
              <w:rPr>
                <w:rFonts w:asciiTheme="minorHAnsi" w:eastAsiaTheme="minorEastAsia" w:hAnsiTheme="minorHAnsi"/>
                <w:sz w:val="2"/>
                <w:lang w:bidi="ar-SA"/>
              </w:rPr>
            </w:pPr>
          </w:p>
        </w:tc>
      </w:tr>
      <w:tr w:rsidR="00DB71AA" w:rsidRPr="00DB71AA" w:rsidTr="001E5BA9">
        <w:trPr>
          <w:trHeight w:hRule="exact" w:val="602"/>
        </w:trPr>
        <w:tc>
          <w:tcPr>
            <w:tcW w:w="3471" w:type="dxa"/>
            <w:gridSpan w:val="2"/>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vAlign w:val="center"/>
          </w:tcPr>
          <w:p w:rsidR="00DB71AA" w:rsidRPr="00DB71AA" w:rsidRDefault="00DB71AA" w:rsidP="00DB71AA">
            <w:pPr>
              <w:spacing w:after="0" w:line="240" w:lineRule="auto"/>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lastRenderedPageBreak/>
              <w:t>Хяналтад авсан нийт шийдвэрийн тоо</w:t>
            </w:r>
          </w:p>
        </w:tc>
        <w:tc>
          <w:tcPr>
            <w:tcW w:w="1289"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13</w:t>
            </w:r>
          </w:p>
        </w:tc>
        <w:tc>
          <w:tcPr>
            <w:tcW w:w="803"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2</w:t>
            </w:r>
          </w:p>
        </w:tc>
        <w:tc>
          <w:tcPr>
            <w:tcW w:w="848"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1</w:t>
            </w:r>
          </w:p>
        </w:tc>
        <w:tc>
          <w:tcPr>
            <w:tcW w:w="872"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DB71AA" w:rsidRPr="00DB71AA" w:rsidRDefault="00DB71AA" w:rsidP="00DB71AA">
            <w:pPr>
              <w:spacing w:after="0" w:line="240" w:lineRule="auto"/>
              <w:rPr>
                <w:rFonts w:ascii="Arial" w:eastAsiaTheme="minorEastAsia" w:hAnsi="Arial" w:cs="Arial"/>
                <w:color w:val="000000"/>
                <w:spacing w:val="-2"/>
                <w:sz w:val="18"/>
                <w:lang w:bidi="ar-SA"/>
              </w:rPr>
            </w:pPr>
          </w:p>
        </w:tc>
        <w:tc>
          <w:tcPr>
            <w:tcW w:w="854"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908"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DB71AA" w:rsidRPr="00DB71AA" w:rsidRDefault="00DB71AA" w:rsidP="00DB71AA">
            <w:pPr>
              <w:spacing w:after="0" w:line="240" w:lineRule="auto"/>
              <w:rPr>
                <w:rFonts w:ascii="Arial" w:eastAsiaTheme="minorEastAsia" w:hAnsi="Arial" w:cs="Arial"/>
                <w:color w:val="000000"/>
                <w:spacing w:val="-2"/>
                <w:sz w:val="18"/>
                <w:lang w:bidi="ar-SA"/>
              </w:rPr>
            </w:pP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44"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6</w:t>
            </w:r>
          </w:p>
        </w:tc>
        <w:tc>
          <w:tcPr>
            <w:tcW w:w="845"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p>
        </w:tc>
        <w:tc>
          <w:tcPr>
            <w:tcW w:w="85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1</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DB71AA" w:rsidRPr="00DB71AA" w:rsidRDefault="00DB71AA" w:rsidP="00DB71AA">
            <w:pPr>
              <w:spacing w:after="0" w:line="240" w:lineRule="auto"/>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1</w:t>
            </w:r>
          </w:p>
        </w:tc>
        <w:tc>
          <w:tcPr>
            <w:tcW w:w="788" w:type="dxa"/>
            <w:tcBorders>
              <w:left w:val="single" w:sz="5" w:space="0" w:color="000000"/>
            </w:tcBorders>
          </w:tcPr>
          <w:p w:rsidR="00DB71AA" w:rsidRPr="00DB71AA" w:rsidRDefault="00DB71AA" w:rsidP="00DB71AA">
            <w:pPr>
              <w:spacing w:after="0" w:line="240" w:lineRule="auto"/>
              <w:rPr>
                <w:rFonts w:asciiTheme="minorHAnsi" w:eastAsiaTheme="minorEastAsia" w:hAnsiTheme="minorHAnsi"/>
                <w:sz w:val="2"/>
                <w:lang w:bidi="ar-SA"/>
              </w:rPr>
            </w:pPr>
          </w:p>
        </w:tc>
      </w:tr>
      <w:tr w:rsidR="00DB71AA" w:rsidRPr="00DB71AA" w:rsidTr="001E5BA9">
        <w:trPr>
          <w:trHeight w:hRule="exact" w:val="602"/>
        </w:trPr>
        <w:tc>
          <w:tcPr>
            <w:tcW w:w="3471" w:type="dxa"/>
            <w:gridSpan w:val="2"/>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vAlign w:val="center"/>
          </w:tcPr>
          <w:p w:rsidR="00DB71AA" w:rsidRPr="00DB71AA" w:rsidRDefault="00DB71AA" w:rsidP="00DB71AA">
            <w:pPr>
              <w:spacing w:after="0" w:line="240" w:lineRule="auto"/>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Хяналтад авсан нийт зүйл, заалтын тоо</w:t>
            </w:r>
          </w:p>
        </w:tc>
        <w:tc>
          <w:tcPr>
            <w:tcW w:w="1289"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51</w:t>
            </w:r>
          </w:p>
        </w:tc>
        <w:tc>
          <w:tcPr>
            <w:tcW w:w="803"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21</w:t>
            </w:r>
          </w:p>
        </w:tc>
        <w:tc>
          <w:tcPr>
            <w:tcW w:w="848"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7</w:t>
            </w:r>
          </w:p>
        </w:tc>
        <w:tc>
          <w:tcPr>
            <w:tcW w:w="872"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DB71AA" w:rsidRPr="00DB71AA" w:rsidRDefault="00DB71AA" w:rsidP="00DB71AA">
            <w:pPr>
              <w:spacing w:after="0" w:line="240" w:lineRule="auto"/>
              <w:rPr>
                <w:rFonts w:ascii="Arial" w:eastAsiaTheme="minorEastAsia" w:hAnsi="Arial" w:cs="Arial"/>
                <w:color w:val="000000"/>
                <w:spacing w:val="-2"/>
                <w:sz w:val="18"/>
                <w:lang w:bidi="ar-SA"/>
              </w:rPr>
            </w:pPr>
          </w:p>
        </w:tc>
        <w:tc>
          <w:tcPr>
            <w:tcW w:w="854"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908"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44"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12</w:t>
            </w:r>
          </w:p>
        </w:tc>
        <w:tc>
          <w:tcPr>
            <w:tcW w:w="845"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DB71AA" w:rsidRPr="00DB71AA" w:rsidRDefault="00DB71AA" w:rsidP="00DB71AA">
            <w:pPr>
              <w:spacing w:after="0" w:line="240" w:lineRule="auto"/>
              <w:rPr>
                <w:rFonts w:ascii="Arial" w:eastAsiaTheme="minorEastAsia" w:hAnsi="Arial" w:cs="Arial"/>
                <w:color w:val="000000"/>
                <w:spacing w:val="-2"/>
                <w:sz w:val="18"/>
                <w:lang w:bidi="ar-SA"/>
              </w:rPr>
            </w:pPr>
          </w:p>
        </w:tc>
        <w:tc>
          <w:tcPr>
            <w:tcW w:w="85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3</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DB71AA" w:rsidRPr="00DB71AA" w:rsidRDefault="00DB71AA" w:rsidP="00DB71AA">
            <w:pPr>
              <w:spacing w:after="0" w:line="240" w:lineRule="auto"/>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6</w:t>
            </w:r>
          </w:p>
        </w:tc>
        <w:tc>
          <w:tcPr>
            <w:tcW w:w="788" w:type="dxa"/>
            <w:tcBorders>
              <w:left w:val="single" w:sz="5" w:space="0" w:color="000000"/>
            </w:tcBorders>
          </w:tcPr>
          <w:p w:rsidR="00DB71AA" w:rsidRPr="00DB71AA" w:rsidRDefault="00DB71AA" w:rsidP="00DB71AA">
            <w:pPr>
              <w:spacing w:after="0" w:line="240" w:lineRule="auto"/>
              <w:rPr>
                <w:rFonts w:asciiTheme="minorHAnsi" w:eastAsiaTheme="minorEastAsia" w:hAnsiTheme="minorHAnsi"/>
                <w:sz w:val="2"/>
                <w:lang w:bidi="ar-SA"/>
              </w:rPr>
            </w:pPr>
          </w:p>
        </w:tc>
      </w:tr>
      <w:tr w:rsidR="00DB71AA" w:rsidRPr="00DB71AA" w:rsidTr="001E5BA9">
        <w:trPr>
          <w:trHeight w:hRule="exact" w:val="601"/>
        </w:trPr>
        <w:tc>
          <w:tcPr>
            <w:tcW w:w="2534" w:type="dxa"/>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vAlign w:val="center"/>
          </w:tcPr>
          <w:p w:rsidR="00DB71AA" w:rsidRPr="00DB71AA" w:rsidRDefault="00DB71AA" w:rsidP="00DB71AA">
            <w:pPr>
              <w:spacing w:after="0" w:line="240" w:lineRule="auto"/>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Бүрэн хэрэгжсэн</w:t>
            </w:r>
          </w:p>
        </w:tc>
        <w:tc>
          <w:tcPr>
            <w:tcW w:w="937" w:type="dxa"/>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vAlign w:val="center"/>
          </w:tcPr>
          <w:p w:rsidR="00DB71AA" w:rsidRPr="00DB71AA" w:rsidRDefault="00DB71AA" w:rsidP="00DB71AA">
            <w:pPr>
              <w:spacing w:after="0" w:line="240" w:lineRule="auto"/>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100%</w:t>
            </w:r>
          </w:p>
        </w:tc>
        <w:tc>
          <w:tcPr>
            <w:tcW w:w="1289"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03"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48"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72"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54"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908"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51"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44"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45"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5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51"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788" w:type="dxa"/>
            <w:tcBorders>
              <w:left w:val="single" w:sz="5" w:space="0" w:color="000000"/>
            </w:tcBorders>
          </w:tcPr>
          <w:p w:rsidR="00DB71AA" w:rsidRPr="00DB71AA" w:rsidRDefault="00DB71AA" w:rsidP="00DB71AA">
            <w:pPr>
              <w:spacing w:after="0" w:line="240" w:lineRule="auto"/>
              <w:rPr>
                <w:rFonts w:asciiTheme="minorHAnsi" w:eastAsiaTheme="minorEastAsia" w:hAnsiTheme="minorHAnsi"/>
                <w:sz w:val="2"/>
                <w:lang w:bidi="ar-SA"/>
              </w:rPr>
            </w:pPr>
          </w:p>
        </w:tc>
      </w:tr>
      <w:tr w:rsidR="00DB71AA" w:rsidRPr="00DB71AA" w:rsidTr="001E5BA9">
        <w:trPr>
          <w:trHeight w:hRule="exact" w:val="616"/>
        </w:trPr>
        <w:tc>
          <w:tcPr>
            <w:tcW w:w="2534" w:type="dxa"/>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vAlign w:val="center"/>
          </w:tcPr>
          <w:p w:rsidR="00DB71AA" w:rsidRPr="00DB71AA" w:rsidRDefault="00DB71AA" w:rsidP="00DB71AA">
            <w:pPr>
              <w:spacing w:after="0" w:line="240" w:lineRule="auto"/>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Хэрэгжих шатанд</w:t>
            </w:r>
          </w:p>
        </w:tc>
        <w:tc>
          <w:tcPr>
            <w:tcW w:w="937" w:type="dxa"/>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vAlign w:val="center"/>
          </w:tcPr>
          <w:p w:rsidR="00DB71AA" w:rsidRPr="00DB71AA" w:rsidRDefault="00DB71AA" w:rsidP="00DB71AA">
            <w:pPr>
              <w:spacing w:after="0" w:line="240" w:lineRule="auto"/>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70%</w:t>
            </w:r>
          </w:p>
        </w:tc>
        <w:tc>
          <w:tcPr>
            <w:tcW w:w="1289"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03"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48"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72"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54"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908"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51"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44"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45"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5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51"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788" w:type="dxa"/>
            <w:tcBorders>
              <w:left w:val="single" w:sz="5" w:space="0" w:color="000000"/>
            </w:tcBorders>
          </w:tcPr>
          <w:p w:rsidR="00DB71AA" w:rsidRPr="00DB71AA" w:rsidRDefault="00DB71AA" w:rsidP="00DB71AA">
            <w:pPr>
              <w:spacing w:after="0" w:line="240" w:lineRule="auto"/>
              <w:rPr>
                <w:rFonts w:asciiTheme="minorHAnsi" w:eastAsiaTheme="minorEastAsia" w:hAnsiTheme="minorHAnsi"/>
                <w:sz w:val="2"/>
                <w:lang w:bidi="ar-SA"/>
              </w:rPr>
            </w:pPr>
          </w:p>
        </w:tc>
      </w:tr>
      <w:tr w:rsidR="00DB71AA" w:rsidRPr="00DB71AA" w:rsidTr="001E5BA9">
        <w:trPr>
          <w:trHeight w:hRule="exact" w:val="602"/>
        </w:trPr>
        <w:tc>
          <w:tcPr>
            <w:tcW w:w="2534" w:type="dxa"/>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vAlign w:val="center"/>
          </w:tcPr>
          <w:p w:rsidR="00DB71AA" w:rsidRPr="00DB71AA" w:rsidRDefault="00DB71AA" w:rsidP="00DB71AA">
            <w:pPr>
              <w:spacing w:after="0" w:line="240" w:lineRule="auto"/>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Хэрэгжилт хангалтгүй</w:t>
            </w:r>
          </w:p>
        </w:tc>
        <w:tc>
          <w:tcPr>
            <w:tcW w:w="937" w:type="dxa"/>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vAlign w:val="center"/>
          </w:tcPr>
          <w:p w:rsidR="00DB71AA" w:rsidRPr="00DB71AA" w:rsidRDefault="00DB71AA" w:rsidP="00DB71AA">
            <w:pPr>
              <w:spacing w:after="0" w:line="240" w:lineRule="auto"/>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30%</w:t>
            </w:r>
          </w:p>
        </w:tc>
        <w:tc>
          <w:tcPr>
            <w:tcW w:w="1289"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03"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48"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72"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54"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908"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51"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44"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45"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5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51"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788" w:type="dxa"/>
            <w:tcBorders>
              <w:left w:val="single" w:sz="5" w:space="0" w:color="000000"/>
            </w:tcBorders>
          </w:tcPr>
          <w:p w:rsidR="00DB71AA" w:rsidRPr="00DB71AA" w:rsidRDefault="00DB71AA" w:rsidP="00DB71AA">
            <w:pPr>
              <w:spacing w:after="0" w:line="240" w:lineRule="auto"/>
              <w:rPr>
                <w:rFonts w:asciiTheme="minorHAnsi" w:eastAsiaTheme="minorEastAsia" w:hAnsiTheme="minorHAnsi"/>
                <w:sz w:val="2"/>
                <w:lang w:bidi="ar-SA"/>
              </w:rPr>
            </w:pPr>
          </w:p>
        </w:tc>
      </w:tr>
      <w:tr w:rsidR="00DB71AA" w:rsidRPr="00DB71AA" w:rsidTr="001E5BA9">
        <w:trPr>
          <w:trHeight w:hRule="exact" w:val="444"/>
        </w:trPr>
        <w:tc>
          <w:tcPr>
            <w:tcW w:w="2534" w:type="dxa"/>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vAlign w:val="center"/>
          </w:tcPr>
          <w:p w:rsidR="00DB71AA" w:rsidRPr="00DB71AA" w:rsidRDefault="00DB71AA" w:rsidP="00DB71AA">
            <w:pPr>
              <w:spacing w:after="0" w:line="240" w:lineRule="auto"/>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Хэрэгжээгүй</w:t>
            </w:r>
          </w:p>
        </w:tc>
        <w:tc>
          <w:tcPr>
            <w:tcW w:w="937" w:type="dxa"/>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vAlign w:val="center"/>
          </w:tcPr>
          <w:p w:rsidR="00DB71AA" w:rsidRPr="00DB71AA" w:rsidRDefault="00DB71AA" w:rsidP="00DB71AA">
            <w:pPr>
              <w:spacing w:after="0" w:line="240" w:lineRule="auto"/>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0%</w:t>
            </w:r>
          </w:p>
        </w:tc>
        <w:tc>
          <w:tcPr>
            <w:tcW w:w="1289"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03"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48"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72"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54"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908"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51"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44"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45"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5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51"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788" w:type="dxa"/>
            <w:tcBorders>
              <w:left w:val="single" w:sz="5" w:space="0" w:color="000000"/>
            </w:tcBorders>
          </w:tcPr>
          <w:p w:rsidR="00DB71AA" w:rsidRPr="00DB71AA" w:rsidRDefault="00DB71AA" w:rsidP="00DB71AA">
            <w:pPr>
              <w:spacing w:after="0" w:line="240" w:lineRule="auto"/>
              <w:rPr>
                <w:rFonts w:asciiTheme="minorHAnsi" w:eastAsiaTheme="minorEastAsia" w:hAnsiTheme="minorHAnsi"/>
                <w:sz w:val="2"/>
                <w:lang w:bidi="ar-SA"/>
              </w:rPr>
            </w:pPr>
          </w:p>
        </w:tc>
      </w:tr>
      <w:tr w:rsidR="00DB71AA" w:rsidRPr="00DB71AA" w:rsidTr="001E5BA9">
        <w:trPr>
          <w:trHeight w:hRule="exact" w:val="817"/>
        </w:trPr>
        <w:tc>
          <w:tcPr>
            <w:tcW w:w="2534" w:type="dxa"/>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vAlign w:val="center"/>
          </w:tcPr>
          <w:p w:rsidR="00DB71AA" w:rsidRPr="00DB71AA" w:rsidRDefault="00DB71AA" w:rsidP="00DB71AA">
            <w:pPr>
              <w:spacing w:after="0" w:line="240" w:lineRule="auto"/>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Хэрэгжилтийг тооцох хугацаа болоогүй</w:t>
            </w:r>
          </w:p>
        </w:tc>
        <w:tc>
          <w:tcPr>
            <w:tcW w:w="937" w:type="dxa"/>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vAlign w:val="center"/>
          </w:tcPr>
          <w:p w:rsidR="00DB71AA" w:rsidRPr="00DB71AA" w:rsidRDefault="00DB71AA" w:rsidP="00DB71AA">
            <w:pPr>
              <w:spacing w:after="0" w:line="240" w:lineRule="auto"/>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Хугацаа болоогүй</w:t>
            </w:r>
          </w:p>
        </w:tc>
        <w:tc>
          <w:tcPr>
            <w:tcW w:w="1289"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03"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48"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72"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54"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908"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51"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44"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45"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5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51"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788" w:type="dxa"/>
            <w:tcBorders>
              <w:left w:val="single" w:sz="5" w:space="0" w:color="000000"/>
            </w:tcBorders>
          </w:tcPr>
          <w:p w:rsidR="00DB71AA" w:rsidRPr="00DB71AA" w:rsidRDefault="00DB71AA" w:rsidP="00DB71AA">
            <w:pPr>
              <w:spacing w:after="0" w:line="240" w:lineRule="auto"/>
              <w:rPr>
                <w:rFonts w:asciiTheme="minorHAnsi" w:eastAsiaTheme="minorEastAsia" w:hAnsiTheme="minorHAnsi"/>
                <w:sz w:val="2"/>
                <w:lang w:bidi="ar-SA"/>
              </w:rPr>
            </w:pPr>
          </w:p>
        </w:tc>
      </w:tr>
      <w:tr w:rsidR="00DB71AA" w:rsidRPr="00DB71AA" w:rsidTr="001E5BA9">
        <w:trPr>
          <w:trHeight w:hRule="exact" w:val="459"/>
        </w:trPr>
        <w:tc>
          <w:tcPr>
            <w:tcW w:w="3471" w:type="dxa"/>
            <w:gridSpan w:val="2"/>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vAlign w:val="center"/>
          </w:tcPr>
          <w:p w:rsidR="00DB71AA" w:rsidRPr="00DB71AA" w:rsidRDefault="00DB71AA" w:rsidP="00DB71AA">
            <w:pPr>
              <w:spacing w:after="0" w:line="240" w:lineRule="auto"/>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Биелэлтийн дундаж</w:t>
            </w:r>
          </w:p>
        </w:tc>
        <w:tc>
          <w:tcPr>
            <w:tcW w:w="1289"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03"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48"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72"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54"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908"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51"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44"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45"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5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851"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B71AA" w:rsidRPr="00DB71AA" w:rsidRDefault="00DB71AA" w:rsidP="00DB71AA">
            <w:pPr>
              <w:spacing w:after="0" w:line="240" w:lineRule="auto"/>
              <w:jc w:val="center"/>
              <w:rPr>
                <w:rFonts w:ascii="Arial" w:eastAsiaTheme="minorEastAsia" w:hAnsi="Arial" w:cs="Arial"/>
                <w:color w:val="000000"/>
                <w:spacing w:val="-2"/>
                <w:sz w:val="18"/>
                <w:lang w:bidi="ar-SA"/>
              </w:rPr>
            </w:pPr>
            <w:r w:rsidRPr="00DB71AA">
              <w:rPr>
                <w:rFonts w:ascii="Arial" w:eastAsiaTheme="minorEastAsia" w:hAnsi="Arial" w:cs="Arial"/>
                <w:color w:val="000000"/>
                <w:spacing w:val="-2"/>
                <w:sz w:val="18"/>
                <w:lang w:bidi="ar-SA"/>
              </w:rPr>
              <w:t>-</w:t>
            </w:r>
          </w:p>
        </w:tc>
        <w:tc>
          <w:tcPr>
            <w:tcW w:w="788" w:type="dxa"/>
            <w:tcBorders>
              <w:left w:val="single" w:sz="5" w:space="0" w:color="000000"/>
            </w:tcBorders>
          </w:tcPr>
          <w:p w:rsidR="00DB71AA" w:rsidRPr="00DB71AA" w:rsidRDefault="00DB71AA" w:rsidP="00DB71AA">
            <w:pPr>
              <w:spacing w:after="0" w:line="240" w:lineRule="auto"/>
              <w:rPr>
                <w:rFonts w:asciiTheme="minorHAnsi" w:eastAsiaTheme="minorEastAsia" w:hAnsiTheme="minorHAnsi"/>
                <w:sz w:val="2"/>
                <w:lang w:bidi="ar-SA"/>
              </w:rPr>
            </w:pPr>
          </w:p>
        </w:tc>
      </w:tr>
    </w:tbl>
    <w:p w:rsidR="00DB71AA" w:rsidRPr="00DB71AA" w:rsidRDefault="00DB71AA" w:rsidP="00DB71AA">
      <w:pPr>
        <w:spacing w:after="0" w:line="240" w:lineRule="auto"/>
        <w:rPr>
          <w:rFonts w:asciiTheme="minorHAnsi" w:eastAsiaTheme="minorEastAsia" w:hAnsiTheme="minorHAnsi"/>
          <w:sz w:val="2"/>
          <w:lang w:bidi="ar-SA"/>
        </w:rPr>
      </w:pPr>
    </w:p>
    <w:p w:rsidR="00DB71AA" w:rsidRPr="00DB71AA" w:rsidRDefault="00DB71AA" w:rsidP="00DB71AA">
      <w:pPr>
        <w:spacing w:after="120"/>
        <w:rPr>
          <w:rFonts w:ascii="Arial" w:eastAsia="Calibri" w:hAnsi="Arial" w:cs="Arial"/>
          <w:sz w:val="22"/>
          <w:lang w:val="mn-MN" w:bidi="ar-SA"/>
        </w:rPr>
      </w:pPr>
      <w:r w:rsidRPr="00DB71AA">
        <w:rPr>
          <w:rFonts w:ascii="Arial" w:eastAsia="Calibri" w:hAnsi="Arial" w:cs="Arial"/>
          <w:sz w:val="22"/>
          <w:lang w:val="mn-MN" w:bidi="ar-SA"/>
        </w:rPr>
        <w:t xml:space="preserve"> </w:t>
      </w:r>
    </w:p>
    <w:p w:rsidR="00DB71AA" w:rsidRPr="00DB71AA" w:rsidRDefault="00DB71AA" w:rsidP="00DB71AA">
      <w:pPr>
        <w:spacing w:after="120"/>
        <w:rPr>
          <w:rFonts w:ascii="Arial" w:eastAsia="Calibri" w:hAnsi="Arial" w:cs="Arial"/>
          <w:sz w:val="22"/>
          <w:lang w:val="mn-MN" w:bidi="ar-SA"/>
        </w:rPr>
      </w:pPr>
      <w:r w:rsidRPr="00DB71AA">
        <w:rPr>
          <w:rFonts w:ascii="Arial" w:eastAsia="Calibri" w:hAnsi="Arial" w:cs="Arial"/>
          <w:sz w:val="22"/>
          <w:lang w:val="mn-MN" w:bidi="ar-SA"/>
        </w:rPr>
        <w:t xml:space="preserve">                                                            </w:t>
      </w:r>
    </w:p>
    <w:p w:rsidR="00DB71AA" w:rsidRPr="00DB71AA" w:rsidRDefault="00DB71AA" w:rsidP="00DB71AA">
      <w:pPr>
        <w:spacing w:after="120"/>
        <w:rPr>
          <w:rFonts w:ascii="Arial" w:eastAsia="Calibri" w:hAnsi="Arial" w:cs="Arial"/>
          <w:sz w:val="22"/>
          <w:lang w:val="mn-MN" w:bidi="ar-SA"/>
        </w:rPr>
      </w:pPr>
    </w:p>
    <w:p w:rsidR="00DB71AA" w:rsidRPr="00DB71AA" w:rsidRDefault="00DB71AA" w:rsidP="00DB71AA">
      <w:pPr>
        <w:spacing w:after="120"/>
        <w:rPr>
          <w:rFonts w:ascii="Arial" w:eastAsia="Calibri" w:hAnsi="Arial" w:cs="Arial"/>
          <w:b/>
          <w:sz w:val="22"/>
          <w:lang w:val="mn-MN" w:bidi="ar-SA"/>
        </w:rPr>
      </w:pPr>
      <w:r w:rsidRPr="00DB71AA">
        <w:rPr>
          <w:rFonts w:ascii="Arial" w:eastAsia="Calibri" w:hAnsi="Arial" w:cs="Arial"/>
          <w:sz w:val="22"/>
          <w:lang w:val="mn-MN" w:bidi="ar-SA"/>
        </w:rPr>
        <w:t xml:space="preserve">                                                           </w:t>
      </w:r>
      <w:r w:rsidRPr="00DB71AA">
        <w:rPr>
          <w:rFonts w:ascii="Arial" w:eastAsia="Calibri" w:hAnsi="Arial" w:cs="Arial"/>
          <w:b/>
          <w:sz w:val="22"/>
          <w:lang w:bidi="ar-SA"/>
        </w:rPr>
        <w:t xml:space="preserve">ХУУЛЬ  ТОГТООМЖ, </w:t>
      </w:r>
      <w:r w:rsidRPr="00DB71AA">
        <w:rPr>
          <w:rFonts w:ascii="Arial" w:eastAsia="Calibri" w:hAnsi="Arial" w:cs="Arial"/>
          <w:b/>
          <w:sz w:val="22"/>
          <w:lang w:val="mn-MN" w:bidi="ar-SA"/>
        </w:rPr>
        <w:t xml:space="preserve">ТОГТООЛ </w:t>
      </w:r>
      <w:r w:rsidRPr="00DB71AA">
        <w:rPr>
          <w:rFonts w:ascii="Arial" w:eastAsia="Calibri" w:hAnsi="Arial" w:cs="Arial"/>
          <w:b/>
          <w:sz w:val="22"/>
          <w:lang w:bidi="ar-SA"/>
        </w:rPr>
        <w:t xml:space="preserve"> ШИЙДВЭР</w:t>
      </w:r>
      <w:r w:rsidRPr="00DB71AA">
        <w:rPr>
          <w:rFonts w:ascii="Arial" w:eastAsia="Calibri" w:hAnsi="Arial" w:cs="Arial"/>
          <w:b/>
          <w:sz w:val="22"/>
          <w:lang w:val="mn-MN" w:bidi="ar-SA"/>
        </w:rPr>
        <w:t>ИЙН ЖАГСААЛТ</w:t>
      </w:r>
    </w:p>
    <w:p w:rsidR="00DB71AA" w:rsidRPr="00DB71AA" w:rsidRDefault="00DB71AA" w:rsidP="00DB71AA">
      <w:pPr>
        <w:spacing w:after="160" w:line="259" w:lineRule="auto"/>
        <w:rPr>
          <w:rFonts w:ascii="Arial" w:eastAsia="Arial" w:hAnsi="Arial" w:cs="Arial"/>
          <w:sz w:val="20"/>
          <w:szCs w:val="20"/>
          <w:lang w:bidi="ar-SA"/>
        </w:rPr>
      </w:pPr>
    </w:p>
    <w:tbl>
      <w:tblPr>
        <w:tblStyle w:val="ColspanRowspan"/>
        <w:tblW w:w="13751" w:type="dxa"/>
        <w:tblInd w:w="-292" w:type="dxa"/>
        <w:tblLayout w:type="fixed"/>
        <w:tblLook w:val="04A0" w:firstRow="1" w:lastRow="0" w:firstColumn="1" w:lastColumn="0" w:noHBand="0" w:noVBand="1"/>
      </w:tblPr>
      <w:tblGrid>
        <w:gridCol w:w="35"/>
        <w:gridCol w:w="263"/>
        <w:gridCol w:w="162"/>
        <w:gridCol w:w="264"/>
        <w:gridCol w:w="565"/>
        <w:gridCol w:w="5093"/>
        <w:gridCol w:w="21"/>
        <w:gridCol w:w="5209"/>
        <w:gridCol w:w="566"/>
        <w:gridCol w:w="306"/>
        <w:gridCol w:w="35"/>
        <w:gridCol w:w="86"/>
        <w:gridCol w:w="35"/>
        <w:gridCol w:w="260"/>
        <w:gridCol w:w="733"/>
        <w:gridCol w:w="118"/>
      </w:tblGrid>
      <w:tr w:rsidR="001800FC" w:rsidRPr="001800FC" w:rsidTr="005D063E">
        <w:trPr>
          <w:trHeight w:val="1425"/>
        </w:trPr>
        <w:tc>
          <w:tcPr>
            <w:tcW w:w="298" w:type="dxa"/>
            <w:gridSpan w:val="2"/>
            <w:vAlign w:val="center"/>
          </w:tcPr>
          <w:p w:rsidR="001800FC" w:rsidRPr="001800FC" w:rsidRDefault="001800FC" w:rsidP="001800FC">
            <w:pPr>
              <w:spacing w:after="0" w:line="259" w:lineRule="auto"/>
              <w:jc w:val="center"/>
              <w:rPr>
                <w:rFonts w:ascii="Arial" w:hAnsi="Arial"/>
                <w:sz w:val="18"/>
                <w:szCs w:val="18"/>
                <w:lang w:val="mn-MN" w:bidi="ar-SA"/>
              </w:rPr>
            </w:pPr>
          </w:p>
        </w:tc>
        <w:tc>
          <w:tcPr>
            <w:tcW w:w="426" w:type="dxa"/>
            <w:gridSpan w:val="2"/>
            <w:textDirection w:val="btLr"/>
            <w:vAlign w:val="center"/>
          </w:tcPr>
          <w:p w:rsidR="001800FC" w:rsidRPr="001800FC" w:rsidRDefault="001800FC" w:rsidP="001800FC">
            <w:pPr>
              <w:spacing w:after="0" w:line="259" w:lineRule="auto"/>
              <w:ind w:right="113"/>
              <w:jc w:val="center"/>
              <w:rPr>
                <w:rFonts w:ascii="Arial" w:hAnsi="Arial"/>
                <w:sz w:val="18"/>
                <w:szCs w:val="18"/>
                <w:lang w:bidi="ar-SA"/>
              </w:rPr>
            </w:pPr>
            <w:r w:rsidRPr="001800FC">
              <w:rPr>
                <w:rFonts w:ascii="Arial" w:hAnsi="Arial"/>
                <w:sz w:val="18"/>
                <w:szCs w:val="18"/>
                <w:lang w:bidi="ar-SA"/>
              </w:rPr>
              <w:t>Шийдвэрийн дугаар</w:t>
            </w:r>
          </w:p>
        </w:tc>
        <w:tc>
          <w:tcPr>
            <w:tcW w:w="565" w:type="dxa"/>
            <w:textDirection w:val="btLr"/>
            <w:vAlign w:val="center"/>
          </w:tcPr>
          <w:p w:rsidR="001800FC" w:rsidRPr="001800FC" w:rsidRDefault="001800FC" w:rsidP="001800FC">
            <w:pPr>
              <w:spacing w:after="0" w:line="259" w:lineRule="auto"/>
              <w:ind w:right="113"/>
              <w:jc w:val="center"/>
              <w:rPr>
                <w:rFonts w:ascii="Arial" w:hAnsi="Arial"/>
                <w:sz w:val="18"/>
                <w:szCs w:val="18"/>
                <w:lang w:bidi="ar-SA"/>
              </w:rPr>
            </w:pPr>
            <w:r w:rsidRPr="001800FC">
              <w:rPr>
                <w:rFonts w:ascii="Arial" w:hAnsi="Arial"/>
                <w:sz w:val="18"/>
                <w:szCs w:val="18"/>
                <w:lang w:bidi="ar-SA"/>
              </w:rPr>
              <w:t>Заалтын дугаар</w:t>
            </w:r>
          </w:p>
        </w:tc>
        <w:tc>
          <w:tcPr>
            <w:tcW w:w="5093" w:type="dxa"/>
            <w:vAlign w:val="center"/>
          </w:tcPr>
          <w:p w:rsidR="001800FC" w:rsidRPr="001800FC" w:rsidRDefault="001800FC" w:rsidP="001800FC">
            <w:pPr>
              <w:spacing w:after="0" w:line="259" w:lineRule="auto"/>
              <w:ind w:right="142"/>
              <w:jc w:val="center"/>
              <w:rPr>
                <w:rFonts w:ascii="Arial" w:hAnsi="Arial"/>
                <w:sz w:val="18"/>
                <w:szCs w:val="18"/>
                <w:lang w:bidi="ar-SA"/>
              </w:rPr>
            </w:pPr>
            <w:r w:rsidRPr="001800FC">
              <w:rPr>
                <w:rFonts w:ascii="Arial" w:hAnsi="Arial"/>
                <w:sz w:val="18"/>
                <w:szCs w:val="18"/>
                <w:lang w:bidi="ar-SA"/>
              </w:rPr>
              <w:t>Шийдвэрийн нэр, огноо, дугаар, заалт</w:t>
            </w:r>
          </w:p>
        </w:tc>
        <w:tc>
          <w:tcPr>
            <w:tcW w:w="5230" w:type="dxa"/>
            <w:gridSpan w:val="2"/>
            <w:vAlign w:val="center"/>
          </w:tcPr>
          <w:p w:rsidR="001800FC" w:rsidRPr="001800FC" w:rsidRDefault="001800FC" w:rsidP="001800FC">
            <w:pPr>
              <w:spacing w:after="0" w:line="259" w:lineRule="auto"/>
              <w:jc w:val="center"/>
              <w:rPr>
                <w:rFonts w:ascii="Arial" w:hAnsi="Arial"/>
                <w:sz w:val="18"/>
                <w:szCs w:val="18"/>
                <w:lang w:val="mn-MN" w:bidi="ar-SA"/>
              </w:rPr>
            </w:pPr>
            <w:r w:rsidRPr="001800FC">
              <w:rPr>
                <w:rFonts w:ascii="Arial" w:hAnsi="Arial"/>
                <w:sz w:val="18"/>
                <w:szCs w:val="18"/>
                <w:lang w:val="mn-MN" w:bidi="ar-SA"/>
              </w:rPr>
              <w:t xml:space="preserve">Хэрэгжилт </w:t>
            </w:r>
          </w:p>
        </w:tc>
        <w:tc>
          <w:tcPr>
            <w:tcW w:w="566" w:type="dxa"/>
            <w:vAlign w:val="center"/>
          </w:tcPr>
          <w:p w:rsidR="001800FC" w:rsidRPr="001800FC" w:rsidRDefault="001800FC" w:rsidP="001800FC">
            <w:pPr>
              <w:spacing w:after="0" w:line="259" w:lineRule="auto"/>
              <w:ind w:right="141"/>
              <w:jc w:val="center"/>
              <w:rPr>
                <w:rFonts w:ascii="Arial" w:hAnsi="Arial"/>
                <w:sz w:val="18"/>
                <w:szCs w:val="18"/>
                <w:lang w:val="mn-MN" w:bidi="ar-SA"/>
              </w:rPr>
            </w:pPr>
          </w:p>
        </w:tc>
        <w:tc>
          <w:tcPr>
            <w:tcW w:w="722" w:type="dxa"/>
            <w:gridSpan w:val="5"/>
            <w:tcBorders>
              <w:top w:val="outset" w:sz="6" w:space="0" w:color="auto"/>
              <w:left w:val="outset" w:sz="6" w:space="0" w:color="auto"/>
              <w:bottom w:val="outset" w:sz="6" w:space="0" w:color="auto"/>
              <w:right w:val="outset" w:sz="6" w:space="0" w:color="auto"/>
            </w:tcBorders>
            <w:vAlign w:val="center"/>
          </w:tcPr>
          <w:p w:rsidR="001800FC" w:rsidRPr="001800FC" w:rsidRDefault="001800FC" w:rsidP="001800FC">
            <w:pPr>
              <w:spacing w:after="0" w:line="240" w:lineRule="auto"/>
              <w:jc w:val="center"/>
              <w:rPr>
                <w:rFonts w:ascii="Arial" w:eastAsia="Times New Roman" w:hAnsi="Arial"/>
                <w:bCs/>
                <w:sz w:val="18"/>
                <w:szCs w:val="18"/>
                <w:lang w:val="mn-MN" w:bidi="ar-SA"/>
              </w:rPr>
            </w:pPr>
            <w:r w:rsidRPr="001800FC">
              <w:rPr>
                <w:rFonts w:ascii="Arial" w:eastAsia="Times New Roman" w:hAnsi="Arial"/>
                <w:bCs/>
                <w:sz w:val="18"/>
                <w:szCs w:val="18"/>
                <w:lang w:val="mn-MN" w:bidi="ar-SA"/>
              </w:rPr>
              <w:t xml:space="preserve">Хэрэгжилт үнэлгээ </w:t>
            </w:r>
          </w:p>
          <w:p w:rsidR="001800FC" w:rsidRPr="001800FC" w:rsidRDefault="001800FC" w:rsidP="001800FC">
            <w:pPr>
              <w:spacing w:after="0" w:line="240" w:lineRule="auto"/>
              <w:jc w:val="center"/>
              <w:rPr>
                <w:rFonts w:ascii="Arial" w:eastAsia="Times New Roman" w:hAnsi="Arial"/>
                <w:b/>
                <w:sz w:val="18"/>
                <w:szCs w:val="18"/>
                <w:lang w:bidi="ar-SA"/>
              </w:rPr>
            </w:pPr>
          </w:p>
        </w:tc>
        <w:tc>
          <w:tcPr>
            <w:tcW w:w="851" w:type="dxa"/>
            <w:gridSpan w:val="2"/>
            <w:tcBorders>
              <w:top w:val="outset" w:sz="6" w:space="0" w:color="auto"/>
              <w:left w:val="outset" w:sz="6" w:space="0" w:color="auto"/>
              <w:bottom w:val="outset" w:sz="6" w:space="0" w:color="auto"/>
              <w:right w:val="outset" w:sz="6" w:space="0" w:color="auto"/>
            </w:tcBorders>
            <w:vAlign w:val="center"/>
          </w:tcPr>
          <w:p w:rsidR="001800FC" w:rsidRPr="001800FC" w:rsidRDefault="001800FC" w:rsidP="001800FC">
            <w:pPr>
              <w:spacing w:after="0" w:line="240" w:lineRule="auto"/>
              <w:jc w:val="center"/>
              <w:rPr>
                <w:rFonts w:ascii="Arial" w:eastAsia="Times New Roman" w:hAnsi="Arial"/>
                <w:b/>
                <w:sz w:val="18"/>
                <w:szCs w:val="18"/>
                <w:lang w:bidi="ar-SA"/>
              </w:rPr>
            </w:pPr>
            <w:r w:rsidRPr="001800FC">
              <w:rPr>
                <w:rFonts w:ascii="Arial" w:eastAsia="Times New Roman" w:hAnsi="Arial"/>
                <w:bCs/>
                <w:sz w:val="18"/>
                <w:szCs w:val="18"/>
                <w:lang w:bidi="ar-SA"/>
              </w:rPr>
              <w:t>Тасарсан болон удааширч байгаа шалтгаан</w:t>
            </w:r>
          </w:p>
        </w:tc>
      </w:tr>
      <w:tr w:rsidR="001800FC" w:rsidRPr="001800FC" w:rsidTr="005D063E">
        <w:tc>
          <w:tcPr>
            <w:tcW w:w="13751" w:type="dxa"/>
            <w:gridSpan w:val="16"/>
            <w:shd w:val="clear" w:color="auto" w:fill="9CC2E5" w:themeFill="accent1" w:themeFillTint="99"/>
            <w:vAlign w:val="center"/>
          </w:tcPr>
          <w:p w:rsidR="001800FC" w:rsidRPr="001800FC" w:rsidRDefault="001800FC" w:rsidP="001800FC">
            <w:pPr>
              <w:spacing w:after="0" w:line="259" w:lineRule="auto"/>
              <w:ind w:right="142"/>
              <w:jc w:val="center"/>
              <w:rPr>
                <w:rFonts w:ascii="Arial" w:hAnsi="Arial"/>
                <w:b/>
                <w:sz w:val="18"/>
                <w:szCs w:val="18"/>
                <w:lang w:bidi="ar-SA"/>
              </w:rPr>
            </w:pPr>
            <w:r w:rsidRPr="001800FC">
              <w:rPr>
                <w:rFonts w:ascii="Arial" w:hAnsi="Arial"/>
                <w:b/>
                <w:sz w:val="18"/>
                <w:szCs w:val="18"/>
                <w:lang w:bidi="ar-SA"/>
              </w:rPr>
              <w:t>ЗГ-ын хуралдааны тэмдэглэл</w:t>
            </w:r>
          </w:p>
        </w:tc>
      </w:tr>
      <w:tr w:rsidR="001800FC" w:rsidRPr="001800FC" w:rsidTr="005D063E">
        <w:tc>
          <w:tcPr>
            <w:tcW w:w="298" w:type="dxa"/>
            <w:gridSpan w:val="2"/>
            <w:vAlign w:val="center"/>
          </w:tcPr>
          <w:p w:rsidR="001800FC" w:rsidRPr="001800FC" w:rsidRDefault="001800FC" w:rsidP="001800FC">
            <w:pPr>
              <w:spacing w:after="0" w:line="259" w:lineRule="auto"/>
              <w:jc w:val="center"/>
              <w:rPr>
                <w:rFonts w:ascii="Arial" w:hAnsi="Arial"/>
                <w:sz w:val="18"/>
                <w:szCs w:val="18"/>
                <w:lang w:val="mn-MN" w:bidi="ar-SA"/>
              </w:rPr>
            </w:pPr>
          </w:p>
        </w:tc>
        <w:tc>
          <w:tcPr>
            <w:tcW w:w="426" w:type="dxa"/>
            <w:gridSpan w:val="2"/>
            <w:vMerge w:val="restart"/>
            <w:vAlign w:val="center"/>
          </w:tcPr>
          <w:p w:rsidR="001800FC" w:rsidRPr="001800FC" w:rsidRDefault="001800FC" w:rsidP="001800FC">
            <w:pPr>
              <w:spacing w:after="0" w:line="259" w:lineRule="auto"/>
              <w:jc w:val="center"/>
              <w:rPr>
                <w:rFonts w:ascii="Arial" w:hAnsi="Arial"/>
                <w:sz w:val="18"/>
                <w:szCs w:val="18"/>
                <w:lang w:val="mn-MN" w:bidi="ar-SA"/>
              </w:rPr>
            </w:pPr>
            <w:r w:rsidRPr="001800FC">
              <w:rPr>
                <w:rFonts w:ascii="Arial" w:hAnsi="Arial"/>
                <w:sz w:val="18"/>
                <w:szCs w:val="18"/>
                <w:lang w:val="mn-MN" w:bidi="ar-SA"/>
              </w:rPr>
              <w:t>1</w:t>
            </w:r>
          </w:p>
        </w:tc>
        <w:tc>
          <w:tcPr>
            <w:tcW w:w="565" w:type="dxa"/>
            <w:vAlign w:val="center"/>
          </w:tcPr>
          <w:p w:rsidR="001800FC" w:rsidRPr="001800FC" w:rsidRDefault="001800FC" w:rsidP="001800FC">
            <w:pPr>
              <w:spacing w:after="0" w:line="259" w:lineRule="auto"/>
              <w:jc w:val="center"/>
              <w:rPr>
                <w:rFonts w:ascii="Arial" w:hAnsi="Arial"/>
                <w:sz w:val="18"/>
                <w:szCs w:val="18"/>
                <w:lang w:val="mn-MN" w:bidi="ar-SA"/>
              </w:rPr>
            </w:pPr>
            <w:r w:rsidRPr="001800FC">
              <w:rPr>
                <w:rFonts w:ascii="Arial" w:hAnsi="Arial"/>
                <w:sz w:val="18"/>
                <w:szCs w:val="18"/>
                <w:lang w:val="mn-MN" w:bidi="ar-SA"/>
              </w:rPr>
              <w:t>1</w:t>
            </w:r>
          </w:p>
        </w:tc>
        <w:tc>
          <w:tcPr>
            <w:tcW w:w="5093" w:type="dxa"/>
            <w:vAlign w:val="center"/>
          </w:tcPr>
          <w:p w:rsidR="001800FC" w:rsidRPr="001800FC" w:rsidRDefault="001800FC" w:rsidP="001800FC">
            <w:pPr>
              <w:spacing w:after="0" w:line="259" w:lineRule="auto"/>
              <w:ind w:right="142"/>
              <w:jc w:val="both"/>
              <w:rPr>
                <w:rFonts w:ascii="Arial" w:hAnsi="Arial"/>
                <w:sz w:val="18"/>
                <w:szCs w:val="18"/>
                <w:lang w:bidi="ar-SA"/>
              </w:rPr>
            </w:pPr>
            <w:r w:rsidRPr="001800FC">
              <w:rPr>
                <w:rFonts w:ascii="Arial" w:hAnsi="Arial"/>
                <w:b/>
                <w:sz w:val="18"/>
                <w:szCs w:val="18"/>
                <w:lang w:bidi="ar-SA"/>
              </w:rPr>
              <w:t>2014 оны 03 дугаар сарын 07-ны өдрийн 09 дүгээр тэмдэглэлд</w:t>
            </w:r>
            <w:r w:rsidRPr="001800FC">
              <w:rPr>
                <w:rFonts w:ascii="Arial" w:hAnsi="Arial"/>
                <w:sz w:val="18"/>
                <w:szCs w:val="18"/>
                <w:lang w:bidi="ar-SA"/>
              </w:rPr>
              <w:br/>
              <w:t>2014-03-07  №: 06_2014_09</w:t>
            </w:r>
            <w:r w:rsidRPr="001800FC">
              <w:rPr>
                <w:rFonts w:ascii="Arial" w:hAnsi="Arial"/>
                <w:sz w:val="18"/>
                <w:szCs w:val="18"/>
                <w:lang w:bidi="ar-SA"/>
              </w:rPr>
              <w:br/>
              <w:t>ХIҮ.2.1 Иргэдээс төрийн захиргааны байгууллага, албан тушаалтанд хандаж ирүүлсэн өргөдөл, гомдлыг хууль тогтоомжийн хүрээнд судлан бүрэн эрхийн хүрээнд шийдвэрлэх, иргэдийг чирэгдүүлэхгүй байх, хуулийн хугацаанд иргэдэд хариу өгч хэвших</w:t>
            </w:r>
          </w:p>
        </w:tc>
        <w:tc>
          <w:tcPr>
            <w:tcW w:w="6223" w:type="dxa"/>
            <w:gridSpan w:val="6"/>
          </w:tcPr>
          <w:p w:rsidR="001800FC" w:rsidRPr="001800FC" w:rsidRDefault="00E97B1A" w:rsidP="001800FC">
            <w:pPr>
              <w:spacing w:after="0" w:line="259" w:lineRule="auto"/>
              <w:rPr>
                <w:rFonts w:ascii="Arial" w:hAnsi="Arial"/>
                <w:sz w:val="18"/>
                <w:szCs w:val="18"/>
                <w:lang w:val="mn-MN" w:bidi="ar-SA"/>
              </w:rPr>
            </w:pPr>
            <w:r>
              <w:rPr>
                <w:rFonts w:ascii="Arial" w:hAnsi="Arial"/>
                <w:sz w:val="18"/>
                <w:szCs w:val="18"/>
                <w:lang w:val="mn-MN" w:bidi="ar-SA"/>
              </w:rPr>
              <w:t xml:space="preserve">Тус хэлтэст иргэдээс нийт 132 </w:t>
            </w:r>
            <w:r w:rsidR="001800FC" w:rsidRPr="001800FC">
              <w:rPr>
                <w:rFonts w:ascii="Arial" w:hAnsi="Arial"/>
                <w:sz w:val="18"/>
                <w:szCs w:val="18"/>
                <w:lang w:val="mn-MN" w:bidi="ar-SA"/>
              </w:rPr>
              <w:t>өргөдөл, гомдол ирснийг хуулийн хугацаанд шийдвэрлэн иргэдийг чирэгдүүлэлгүй ажиллалаа. Өр</w:t>
            </w:r>
            <w:r>
              <w:rPr>
                <w:rFonts w:ascii="Arial" w:hAnsi="Arial"/>
                <w:sz w:val="18"/>
                <w:szCs w:val="18"/>
                <w:lang w:val="mn-MN" w:bidi="ar-SA"/>
              </w:rPr>
              <w:t xml:space="preserve">гөдөл гомдлын шийдвэрлэлт 100 </w:t>
            </w:r>
            <w:r w:rsidR="001800FC" w:rsidRPr="001800FC">
              <w:rPr>
                <w:rFonts w:ascii="Arial" w:hAnsi="Arial"/>
                <w:sz w:val="18"/>
                <w:szCs w:val="18"/>
                <w:lang w:bidi="ar-SA"/>
              </w:rPr>
              <w:t>%</w:t>
            </w:r>
            <w:r w:rsidR="001800FC" w:rsidRPr="001800FC">
              <w:rPr>
                <w:rFonts w:ascii="Arial" w:hAnsi="Arial"/>
                <w:sz w:val="18"/>
                <w:szCs w:val="18"/>
                <w:lang w:val="mn-MN" w:bidi="ar-SA"/>
              </w:rPr>
              <w:t xml:space="preserve">-тай. </w:t>
            </w:r>
          </w:p>
        </w:tc>
        <w:tc>
          <w:tcPr>
            <w:tcW w:w="35" w:type="dxa"/>
            <w:vAlign w:val="center"/>
          </w:tcPr>
          <w:p w:rsidR="001800FC" w:rsidRPr="001800FC" w:rsidRDefault="001800FC" w:rsidP="001800FC">
            <w:pPr>
              <w:spacing w:after="0" w:line="259" w:lineRule="auto"/>
              <w:jc w:val="both"/>
              <w:rPr>
                <w:rFonts w:ascii="Arial" w:hAnsi="Arial"/>
                <w:sz w:val="18"/>
                <w:szCs w:val="18"/>
                <w:lang w:val="mn-MN" w:bidi="ar-SA"/>
              </w:rPr>
            </w:pPr>
          </w:p>
        </w:tc>
        <w:tc>
          <w:tcPr>
            <w:tcW w:w="260" w:type="dxa"/>
            <w:vAlign w:val="center"/>
          </w:tcPr>
          <w:p w:rsidR="001800FC" w:rsidRPr="001800FC" w:rsidRDefault="001800FC" w:rsidP="001800FC">
            <w:pPr>
              <w:spacing w:after="0" w:line="259" w:lineRule="auto"/>
              <w:jc w:val="center"/>
              <w:rPr>
                <w:rFonts w:ascii="Arial" w:hAnsi="Arial"/>
                <w:sz w:val="18"/>
                <w:szCs w:val="18"/>
                <w:lang w:val="mn-MN" w:bidi="ar-SA"/>
              </w:rPr>
            </w:pPr>
          </w:p>
        </w:tc>
        <w:tc>
          <w:tcPr>
            <w:tcW w:w="851" w:type="dxa"/>
            <w:gridSpan w:val="2"/>
          </w:tcPr>
          <w:p w:rsidR="001800FC" w:rsidRPr="001800FC" w:rsidRDefault="001800FC" w:rsidP="001800FC">
            <w:pPr>
              <w:spacing w:after="0" w:line="259" w:lineRule="auto"/>
              <w:jc w:val="center"/>
              <w:rPr>
                <w:rFonts w:ascii="Arial" w:hAnsi="Arial"/>
                <w:sz w:val="18"/>
                <w:szCs w:val="18"/>
                <w:lang w:val="mn-MN" w:bidi="ar-SA"/>
              </w:rPr>
            </w:pPr>
          </w:p>
        </w:tc>
      </w:tr>
      <w:tr w:rsidR="001800FC" w:rsidRPr="001800FC" w:rsidTr="005D063E">
        <w:tc>
          <w:tcPr>
            <w:tcW w:w="298" w:type="dxa"/>
            <w:gridSpan w:val="2"/>
            <w:vAlign w:val="center"/>
          </w:tcPr>
          <w:p w:rsidR="001800FC" w:rsidRPr="001800FC" w:rsidRDefault="001800FC" w:rsidP="001800FC">
            <w:pPr>
              <w:spacing w:after="0" w:line="259" w:lineRule="auto"/>
              <w:jc w:val="center"/>
              <w:rPr>
                <w:rFonts w:ascii="Arial" w:hAnsi="Arial"/>
                <w:sz w:val="18"/>
                <w:szCs w:val="18"/>
                <w:lang w:val="mn-MN" w:bidi="ar-SA"/>
              </w:rPr>
            </w:pPr>
          </w:p>
        </w:tc>
        <w:tc>
          <w:tcPr>
            <w:tcW w:w="426" w:type="dxa"/>
            <w:gridSpan w:val="2"/>
            <w:vMerge/>
          </w:tcPr>
          <w:p w:rsidR="001800FC" w:rsidRPr="001800FC" w:rsidRDefault="001800FC" w:rsidP="001800FC">
            <w:pPr>
              <w:spacing w:after="0" w:line="259" w:lineRule="auto"/>
              <w:rPr>
                <w:rFonts w:ascii="Arial" w:hAnsi="Arial"/>
                <w:sz w:val="18"/>
                <w:szCs w:val="18"/>
                <w:lang w:bidi="ar-SA"/>
              </w:rPr>
            </w:pPr>
          </w:p>
        </w:tc>
        <w:tc>
          <w:tcPr>
            <w:tcW w:w="565" w:type="dxa"/>
            <w:vAlign w:val="center"/>
          </w:tcPr>
          <w:p w:rsidR="001800FC" w:rsidRPr="001800FC" w:rsidRDefault="001800FC" w:rsidP="001800FC">
            <w:pPr>
              <w:spacing w:after="0" w:line="259" w:lineRule="auto"/>
              <w:jc w:val="center"/>
              <w:rPr>
                <w:rFonts w:ascii="Arial" w:hAnsi="Arial"/>
                <w:sz w:val="18"/>
                <w:szCs w:val="18"/>
                <w:lang w:val="mn-MN" w:bidi="ar-SA"/>
              </w:rPr>
            </w:pPr>
            <w:r w:rsidRPr="001800FC">
              <w:rPr>
                <w:rFonts w:ascii="Arial" w:hAnsi="Arial"/>
                <w:sz w:val="18"/>
                <w:szCs w:val="18"/>
                <w:lang w:val="mn-MN" w:bidi="ar-SA"/>
              </w:rPr>
              <w:t>2</w:t>
            </w:r>
          </w:p>
        </w:tc>
        <w:tc>
          <w:tcPr>
            <w:tcW w:w="5093" w:type="dxa"/>
            <w:vAlign w:val="center"/>
          </w:tcPr>
          <w:p w:rsidR="001800FC" w:rsidRPr="001800FC" w:rsidRDefault="001800FC" w:rsidP="001800FC">
            <w:pPr>
              <w:spacing w:after="0" w:line="259" w:lineRule="auto"/>
              <w:ind w:right="142"/>
              <w:jc w:val="both"/>
              <w:rPr>
                <w:rFonts w:ascii="Arial" w:hAnsi="Arial"/>
                <w:sz w:val="18"/>
                <w:szCs w:val="18"/>
                <w:lang w:bidi="ar-SA"/>
              </w:rPr>
            </w:pPr>
            <w:r w:rsidRPr="001800FC">
              <w:rPr>
                <w:rFonts w:ascii="Arial" w:hAnsi="Arial"/>
                <w:b/>
                <w:sz w:val="18"/>
                <w:szCs w:val="18"/>
                <w:lang w:bidi="ar-SA"/>
              </w:rPr>
              <w:t>2014 оны 03 дугаар сарын 07-ны өдрийн 09 дүгээр тэмдэглэлд</w:t>
            </w:r>
            <w:r w:rsidRPr="001800FC">
              <w:rPr>
                <w:rFonts w:ascii="Arial" w:hAnsi="Arial"/>
                <w:sz w:val="18"/>
                <w:szCs w:val="18"/>
                <w:lang w:bidi="ar-SA"/>
              </w:rPr>
              <w:br/>
              <w:t>2014-03-07  №: 06_2014_09</w:t>
            </w:r>
            <w:r w:rsidRPr="001800FC">
              <w:rPr>
                <w:rFonts w:ascii="Arial" w:hAnsi="Arial"/>
                <w:sz w:val="18"/>
                <w:szCs w:val="18"/>
                <w:lang w:bidi="ar-SA"/>
              </w:rPr>
              <w:br/>
              <w:t>ХIҮ.2.2 Тайлан мэдээг хуулийн хугацаанд үнэн зөв, бодитой, тодорхой гаргаж байх</w:t>
            </w:r>
          </w:p>
        </w:tc>
        <w:tc>
          <w:tcPr>
            <w:tcW w:w="6223" w:type="dxa"/>
            <w:gridSpan w:val="6"/>
          </w:tcPr>
          <w:p w:rsidR="001800FC" w:rsidRPr="001800FC" w:rsidRDefault="000C3651" w:rsidP="001800FC">
            <w:pPr>
              <w:spacing w:after="160" w:line="259" w:lineRule="auto"/>
              <w:jc w:val="both"/>
              <w:rPr>
                <w:rFonts w:ascii="Arial" w:hAnsi="Arial"/>
                <w:sz w:val="20"/>
                <w:szCs w:val="32"/>
                <w:lang w:val="mn-MN" w:bidi="ar-SA"/>
              </w:rPr>
            </w:pPr>
            <w:r>
              <w:rPr>
                <w:rFonts w:ascii="Arial" w:hAnsi="Arial"/>
                <w:sz w:val="20"/>
                <w:szCs w:val="32"/>
                <w:lang w:val="mn-MN" w:bidi="ar-SA"/>
              </w:rPr>
              <w:t>Оны эхнээс нийт  150</w:t>
            </w:r>
            <w:r w:rsidR="001800FC" w:rsidRPr="001800FC">
              <w:rPr>
                <w:rFonts w:ascii="Arial" w:hAnsi="Arial"/>
                <w:sz w:val="20"/>
                <w:szCs w:val="32"/>
                <w:lang w:val="mn-MN" w:bidi="ar-SA"/>
              </w:rPr>
              <w:t xml:space="preserve"> албан бичгийг хүлээн авч бүртгэлжүүллээ. Ирсэн албан бичгүүдийг даргын цохолттойгоор холбогдох ажи</w:t>
            </w:r>
            <w:r>
              <w:rPr>
                <w:rFonts w:ascii="Arial" w:hAnsi="Arial"/>
                <w:sz w:val="20"/>
                <w:szCs w:val="32"/>
                <w:lang w:val="mn-MN" w:bidi="ar-SA"/>
              </w:rPr>
              <w:t>лтнуудад хуваарилав. Хариутай 49</w:t>
            </w:r>
            <w:r w:rsidR="001800FC" w:rsidRPr="001800FC">
              <w:rPr>
                <w:rFonts w:ascii="Arial" w:hAnsi="Arial"/>
                <w:sz w:val="20"/>
                <w:szCs w:val="32"/>
                <w:lang w:val="mn-MN" w:bidi="ar-SA"/>
              </w:rPr>
              <w:t xml:space="preserve"> бичгийг хугацаанд нь гаргаж холбогдох газруудад хүргүүлэв. Үүнээс гадна тогтмол хугацаанд гарган хүргүүлдэг тайлан мэдээг </w:t>
            </w:r>
          </w:p>
          <w:p w:rsidR="001800FC" w:rsidRPr="001800FC" w:rsidRDefault="001800FC" w:rsidP="001800FC">
            <w:pPr>
              <w:numPr>
                <w:ilvl w:val="0"/>
                <w:numId w:val="12"/>
              </w:numPr>
              <w:spacing w:after="160" w:line="259" w:lineRule="auto"/>
              <w:contextualSpacing/>
              <w:jc w:val="both"/>
              <w:rPr>
                <w:rFonts w:ascii="Arial" w:hAnsi="Arial"/>
                <w:sz w:val="20"/>
                <w:szCs w:val="32"/>
                <w:lang w:val="mn-MN" w:bidi="ar-SA"/>
              </w:rPr>
            </w:pPr>
            <w:r w:rsidRPr="001800FC">
              <w:rPr>
                <w:rFonts w:ascii="Arial" w:hAnsi="Arial"/>
                <w:sz w:val="20"/>
                <w:szCs w:val="32"/>
                <w:lang w:val="mn-MN" w:bidi="ar-SA"/>
              </w:rPr>
              <w:t xml:space="preserve">Санхүүгийн сарын мэдээ- 12 удаа, </w:t>
            </w:r>
          </w:p>
          <w:p w:rsidR="001800FC" w:rsidRPr="001800FC" w:rsidRDefault="001800FC" w:rsidP="001800FC">
            <w:pPr>
              <w:numPr>
                <w:ilvl w:val="0"/>
                <w:numId w:val="12"/>
              </w:numPr>
              <w:spacing w:after="160" w:line="259" w:lineRule="auto"/>
              <w:contextualSpacing/>
              <w:jc w:val="both"/>
              <w:rPr>
                <w:rFonts w:ascii="Arial" w:hAnsi="Arial"/>
                <w:sz w:val="20"/>
                <w:szCs w:val="32"/>
                <w:lang w:val="mn-MN" w:bidi="ar-SA"/>
              </w:rPr>
            </w:pPr>
            <w:r w:rsidRPr="001800FC">
              <w:rPr>
                <w:rFonts w:ascii="Arial" w:hAnsi="Arial"/>
                <w:sz w:val="20"/>
                <w:szCs w:val="32"/>
                <w:lang w:val="mn-MN" w:bidi="ar-SA"/>
              </w:rPr>
              <w:t xml:space="preserve">Санхүүгийн жилийн эцсийн аудитлагдсан тайлан- 2 удаа, </w:t>
            </w:r>
          </w:p>
          <w:p w:rsidR="001800FC" w:rsidRPr="001800FC" w:rsidRDefault="001800FC" w:rsidP="001800FC">
            <w:pPr>
              <w:numPr>
                <w:ilvl w:val="0"/>
                <w:numId w:val="12"/>
              </w:numPr>
              <w:spacing w:after="160" w:line="259" w:lineRule="auto"/>
              <w:contextualSpacing/>
              <w:jc w:val="both"/>
              <w:rPr>
                <w:rFonts w:ascii="Arial" w:hAnsi="Arial"/>
                <w:sz w:val="20"/>
                <w:szCs w:val="32"/>
                <w:lang w:val="mn-MN" w:bidi="ar-SA"/>
              </w:rPr>
            </w:pPr>
            <w:r w:rsidRPr="001800FC">
              <w:rPr>
                <w:rFonts w:ascii="Arial" w:hAnsi="Arial"/>
                <w:sz w:val="20"/>
                <w:szCs w:val="32"/>
                <w:lang w:val="mn-MN" w:bidi="ar-SA"/>
              </w:rPr>
              <w:t xml:space="preserve">Шилэн дансны хуулийн хэрэгжилт сар бүр- 12 удаа, </w:t>
            </w:r>
          </w:p>
          <w:p w:rsidR="001800FC" w:rsidRPr="001800FC" w:rsidRDefault="001800FC" w:rsidP="001800FC">
            <w:pPr>
              <w:numPr>
                <w:ilvl w:val="0"/>
                <w:numId w:val="12"/>
              </w:numPr>
              <w:spacing w:after="160" w:line="259" w:lineRule="auto"/>
              <w:contextualSpacing/>
              <w:jc w:val="both"/>
              <w:rPr>
                <w:rFonts w:ascii="Arial" w:hAnsi="Arial"/>
                <w:sz w:val="20"/>
                <w:szCs w:val="32"/>
                <w:lang w:val="mn-MN" w:bidi="ar-SA"/>
              </w:rPr>
            </w:pPr>
            <w:r w:rsidRPr="001800FC">
              <w:rPr>
                <w:rFonts w:ascii="Arial" w:hAnsi="Arial"/>
                <w:sz w:val="20"/>
                <w:szCs w:val="32"/>
                <w:lang w:val="mn-MN" w:bidi="ar-SA"/>
              </w:rPr>
              <w:t xml:space="preserve">Чанарын баталгаажуулалтын шинжээч, улсын шалгагч нарын сар тутам хийж гүйцэтгэсэн ажлын тайлан- 12 удаа, </w:t>
            </w:r>
          </w:p>
          <w:p w:rsidR="001800FC" w:rsidRPr="001800FC" w:rsidRDefault="001800FC" w:rsidP="001800FC">
            <w:pPr>
              <w:numPr>
                <w:ilvl w:val="0"/>
                <w:numId w:val="12"/>
              </w:numPr>
              <w:spacing w:after="160" w:line="259" w:lineRule="auto"/>
              <w:contextualSpacing/>
              <w:jc w:val="both"/>
              <w:rPr>
                <w:rFonts w:ascii="Arial" w:hAnsi="Arial"/>
                <w:sz w:val="20"/>
                <w:szCs w:val="32"/>
                <w:lang w:val="mn-MN" w:bidi="ar-SA"/>
              </w:rPr>
            </w:pPr>
            <w:r w:rsidRPr="001800FC">
              <w:rPr>
                <w:rFonts w:ascii="Arial" w:hAnsi="Arial"/>
                <w:sz w:val="20"/>
                <w:szCs w:val="32"/>
                <w:lang w:val="mn-MN" w:bidi="ar-SA"/>
              </w:rPr>
              <w:t>Ажилтнуудын сар бүрийн тайлан-12 удаа</w:t>
            </w:r>
          </w:p>
          <w:p w:rsidR="001800FC" w:rsidRPr="001800FC" w:rsidRDefault="001800FC" w:rsidP="001800FC">
            <w:pPr>
              <w:numPr>
                <w:ilvl w:val="0"/>
                <w:numId w:val="12"/>
              </w:numPr>
              <w:spacing w:after="160" w:line="259" w:lineRule="auto"/>
              <w:contextualSpacing/>
              <w:jc w:val="both"/>
              <w:rPr>
                <w:rFonts w:ascii="Arial" w:hAnsi="Arial"/>
                <w:sz w:val="20"/>
                <w:szCs w:val="32"/>
                <w:lang w:val="mn-MN" w:bidi="ar-SA"/>
              </w:rPr>
            </w:pPr>
            <w:r w:rsidRPr="001800FC">
              <w:rPr>
                <w:rFonts w:ascii="Arial" w:hAnsi="Arial"/>
                <w:sz w:val="20"/>
                <w:szCs w:val="32"/>
                <w:lang w:val="mn-MN" w:bidi="ar-SA"/>
              </w:rPr>
              <w:t xml:space="preserve">7 хоногийн ажлын мэдээг Аймгийн Засаг даргын тамгын газарт 7 хоног бүр, </w:t>
            </w:r>
          </w:p>
          <w:p w:rsidR="001800FC" w:rsidRPr="001800FC" w:rsidRDefault="001800FC" w:rsidP="001800FC">
            <w:pPr>
              <w:numPr>
                <w:ilvl w:val="0"/>
                <w:numId w:val="12"/>
              </w:numPr>
              <w:spacing w:after="160" w:line="259" w:lineRule="auto"/>
              <w:contextualSpacing/>
              <w:jc w:val="both"/>
              <w:rPr>
                <w:rFonts w:ascii="Arial" w:hAnsi="Arial"/>
                <w:sz w:val="20"/>
                <w:szCs w:val="32"/>
                <w:lang w:val="mn-MN" w:bidi="ar-SA"/>
              </w:rPr>
            </w:pPr>
            <w:r w:rsidRPr="001800FC">
              <w:rPr>
                <w:rFonts w:ascii="Arial" w:hAnsi="Arial"/>
                <w:sz w:val="20"/>
                <w:szCs w:val="32"/>
                <w:lang w:val="mn-MN" w:bidi="ar-SA"/>
              </w:rPr>
              <w:t xml:space="preserve">Мянганы хөгжлийн зорилтод суурилсан үндэсний хөгжлийн цогц бодлогын биелэлт хагас жил тутамд- 1 удаа, </w:t>
            </w:r>
          </w:p>
          <w:p w:rsidR="001800FC" w:rsidRPr="001800FC" w:rsidRDefault="001800FC" w:rsidP="001800FC">
            <w:pPr>
              <w:numPr>
                <w:ilvl w:val="0"/>
                <w:numId w:val="12"/>
              </w:numPr>
              <w:spacing w:after="160" w:line="259" w:lineRule="auto"/>
              <w:contextualSpacing/>
              <w:jc w:val="both"/>
              <w:rPr>
                <w:rFonts w:ascii="Arial" w:hAnsi="Arial"/>
                <w:sz w:val="20"/>
                <w:szCs w:val="32"/>
                <w:lang w:val="mn-MN" w:bidi="ar-SA"/>
              </w:rPr>
            </w:pPr>
            <w:r w:rsidRPr="001800FC">
              <w:rPr>
                <w:rFonts w:ascii="Arial" w:hAnsi="Arial"/>
                <w:sz w:val="20"/>
                <w:szCs w:val="32"/>
                <w:lang w:val="mn-MN" w:bidi="ar-SA"/>
              </w:rPr>
              <w:t>Монгол улсын эдийн засаг нийгмийг хөгжүүлэх үндсэн чиглэл- 2 удаа,</w:t>
            </w:r>
          </w:p>
          <w:p w:rsidR="001800FC" w:rsidRPr="001800FC" w:rsidRDefault="001800FC" w:rsidP="001800FC">
            <w:pPr>
              <w:numPr>
                <w:ilvl w:val="0"/>
                <w:numId w:val="12"/>
              </w:numPr>
              <w:spacing w:after="160" w:line="259" w:lineRule="auto"/>
              <w:contextualSpacing/>
              <w:jc w:val="both"/>
              <w:rPr>
                <w:rFonts w:ascii="Arial" w:hAnsi="Arial"/>
                <w:sz w:val="20"/>
                <w:szCs w:val="32"/>
                <w:lang w:val="mn-MN" w:bidi="ar-SA"/>
              </w:rPr>
            </w:pPr>
            <w:r w:rsidRPr="001800FC">
              <w:rPr>
                <w:rFonts w:ascii="Arial" w:hAnsi="Arial"/>
                <w:sz w:val="20"/>
                <w:szCs w:val="32"/>
                <w:lang w:val="mn-MN" w:bidi="ar-SA"/>
              </w:rPr>
              <w:t xml:space="preserve">Үндэсний хөтөлбөрийн биелэлт- 2 удаа, </w:t>
            </w:r>
          </w:p>
          <w:p w:rsidR="001800FC" w:rsidRPr="001800FC" w:rsidRDefault="001800FC" w:rsidP="001800FC">
            <w:pPr>
              <w:numPr>
                <w:ilvl w:val="0"/>
                <w:numId w:val="12"/>
              </w:numPr>
              <w:spacing w:after="160" w:line="259" w:lineRule="auto"/>
              <w:contextualSpacing/>
              <w:jc w:val="both"/>
              <w:rPr>
                <w:rFonts w:ascii="Arial" w:hAnsi="Arial"/>
                <w:sz w:val="20"/>
                <w:szCs w:val="32"/>
                <w:lang w:val="mn-MN" w:bidi="ar-SA"/>
              </w:rPr>
            </w:pPr>
            <w:r w:rsidRPr="001800FC">
              <w:rPr>
                <w:rFonts w:ascii="Arial" w:hAnsi="Arial"/>
                <w:sz w:val="20"/>
                <w:szCs w:val="32"/>
                <w:lang w:val="mn-MN" w:bidi="ar-SA"/>
              </w:rPr>
              <w:t>Тухайн жилийн үйл ажиллагааны хяналт шинжилгээ үнэлгээний гүйцэтгэл сайжруулах төлөвлөгөөний хэрэгжилтийн тайлан 2 удаа тус тус гарган Стандарт хэмжил зүйн газар болон Аймгийн засаг даргын Тамгын газарт хүргүүллээ.</w:t>
            </w:r>
          </w:p>
          <w:p w:rsidR="001800FC" w:rsidRPr="001800FC" w:rsidRDefault="001800FC" w:rsidP="001800FC">
            <w:pPr>
              <w:ind w:left="360"/>
              <w:jc w:val="both"/>
              <w:rPr>
                <w:rFonts w:ascii="Arial" w:hAnsi="Arial"/>
                <w:sz w:val="20"/>
                <w:szCs w:val="32"/>
                <w:lang w:val="mn-MN" w:bidi="ar-SA"/>
              </w:rPr>
            </w:pPr>
            <w:r w:rsidRPr="001800FC">
              <w:rPr>
                <w:rFonts w:ascii="Arial" w:hAnsi="Arial"/>
                <w:sz w:val="20"/>
                <w:szCs w:val="32"/>
                <w:lang w:val="mn-MN" w:bidi="ar-SA"/>
              </w:rPr>
              <w:t xml:space="preserve">Мөн </w:t>
            </w:r>
            <w:r w:rsidRPr="001800FC">
              <w:rPr>
                <w:rFonts w:ascii="Arial" w:hAnsi="Arial"/>
                <w:sz w:val="20"/>
                <w:szCs w:val="32"/>
                <w:lang w:bidi="ar-SA"/>
              </w:rPr>
              <w:t xml:space="preserve">able </w:t>
            </w:r>
            <w:r w:rsidRPr="001800FC">
              <w:rPr>
                <w:rFonts w:ascii="Arial" w:hAnsi="Arial"/>
                <w:sz w:val="20"/>
                <w:szCs w:val="32"/>
                <w:lang w:val="mn-MN" w:bidi="ar-SA"/>
              </w:rPr>
              <w:t xml:space="preserve">цахим програмаар мэдээллийг хүлээн авч, байгууллагын үйл ажиллагаанд ашиглах, зөвлөмжийн чанартай мэдээллүүдийг бичиг хэрэгт хадгалсан. Бичиг хэрэг </w:t>
            </w:r>
            <w:r w:rsidRPr="001800FC">
              <w:rPr>
                <w:rFonts w:ascii="Arial" w:hAnsi="Arial"/>
                <w:sz w:val="20"/>
                <w:szCs w:val="32"/>
                <w:lang w:val="mn-MN" w:bidi="ar-SA"/>
              </w:rPr>
              <w:lastRenderedPageBreak/>
              <w:t>хүлээн авах, явуулахад цахим технологийг түлхүү ашиглах зорилт тавин ажиллаж байна.</w:t>
            </w:r>
          </w:p>
          <w:p w:rsidR="001800FC" w:rsidRPr="001800FC" w:rsidRDefault="001800FC" w:rsidP="001800FC">
            <w:pPr>
              <w:spacing w:after="160" w:line="259" w:lineRule="auto"/>
              <w:jc w:val="both"/>
              <w:rPr>
                <w:rFonts w:ascii="Arial" w:hAnsi="Arial"/>
                <w:sz w:val="20"/>
                <w:szCs w:val="32"/>
                <w:lang w:val="mn-MN" w:bidi="ar-SA"/>
              </w:rPr>
            </w:pPr>
          </w:p>
          <w:p w:rsidR="001800FC" w:rsidRPr="001800FC" w:rsidRDefault="001800FC" w:rsidP="001800FC">
            <w:pPr>
              <w:spacing w:after="0" w:line="259" w:lineRule="auto"/>
              <w:rPr>
                <w:rFonts w:ascii="Arial" w:hAnsi="Arial"/>
                <w:sz w:val="18"/>
                <w:szCs w:val="18"/>
                <w:lang w:val="mn-MN" w:bidi="ar-SA"/>
              </w:rPr>
            </w:pPr>
          </w:p>
        </w:tc>
        <w:tc>
          <w:tcPr>
            <w:tcW w:w="35" w:type="dxa"/>
            <w:vAlign w:val="center"/>
          </w:tcPr>
          <w:p w:rsidR="001800FC" w:rsidRPr="001800FC" w:rsidRDefault="001800FC" w:rsidP="001800FC">
            <w:pPr>
              <w:spacing w:after="0" w:line="259" w:lineRule="auto"/>
              <w:jc w:val="both"/>
              <w:rPr>
                <w:rFonts w:ascii="Arial" w:hAnsi="Arial"/>
                <w:sz w:val="18"/>
                <w:szCs w:val="18"/>
                <w:lang w:val="mn-MN" w:bidi="ar-SA"/>
              </w:rPr>
            </w:pPr>
          </w:p>
        </w:tc>
        <w:tc>
          <w:tcPr>
            <w:tcW w:w="260" w:type="dxa"/>
            <w:vAlign w:val="center"/>
          </w:tcPr>
          <w:p w:rsidR="001800FC" w:rsidRPr="001800FC" w:rsidRDefault="001800FC" w:rsidP="001800FC">
            <w:pPr>
              <w:spacing w:after="0" w:line="259" w:lineRule="auto"/>
              <w:jc w:val="center"/>
              <w:rPr>
                <w:rFonts w:ascii="Arial" w:hAnsi="Arial"/>
                <w:sz w:val="18"/>
                <w:szCs w:val="18"/>
                <w:lang w:val="mn-MN" w:bidi="ar-SA"/>
              </w:rPr>
            </w:pPr>
          </w:p>
        </w:tc>
        <w:tc>
          <w:tcPr>
            <w:tcW w:w="851" w:type="dxa"/>
            <w:gridSpan w:val="2"/>
          </w:tcPr>
          <w:p w:rsidR="001800FC" w:rsidRPr="001800FC" w:rsidRDefault="001800FC" w:rsidP="001800FC">
            <w:pPr>
              <w:spacing w:after="0" w:line="259" w:lineRule="auto"/>
              <w:jc w:val="center"/>
              <w:rPr>
                <w:rFonts w:ascii="Arial" w:hAnsi="Arial"/>
                <w:sz w:val="18"/>
                <w:szCs w:val="18"/>
                <w:lang w:val="mn-MN" w:bidi="ar-SA"/>
              </w:rPr>
            </w:pPr>
          </w:p>
        </w:tc>
      </w:tr>
      <w:tr w:rsidR="001800FC" w:rsidRPr="001800FC" w:rsidTr="005D063E">
        <w:tc>
          <w:tcPr>
            <w:tcW w:w="298" w:type="dxa"/>
            <w:gridSpan w:val="2"/>
            <w:vAlign w:val="center"/>
          </w:tcPr>
          <w:p w:rsidR="001800FC" w:rsidRPr="001800FC" w:rsidRDefault="001800FC" w:rsidP="001800FC">
            <w:pPr>
              <w:spacing w:after="0" w:line="259" w:lineRule="auto"/>
              <w:jc w:val="center"/>
              <w:rPr>
                <w:rFonts w:ascii="Arial" w:hAnsi="Arial"/>
                <w:sz w:val="18"/>
                <w:szCs w:val="18"/>
                <w:lang w:val="mn-MN" w:bidi="ar-SA"/>
              </w:rPr>
            </w:pPr>
          </w:p>
        </w:tc>
        <w:tc>
          <w:tcPr>
            <w:tcW w:w="426" w:type="dxa"/>
            <w:gridSpan w:val="2"/>
            <w:vMerge/>
          </w:tcPr>
          <w:p w:rsidR="001800FC" w:rsidRPr="001800FC" w:rsidRDefault="001800FC" w:rsidP="001800FC">
            <w:pPr>
              <w:spacing w:after="0" w:line="259" w:lineRule="auto"/>
              <w:rPr>
                <w:rFonts w:ascii="Arial" w:hAnsi="Arial"/>
                <w:sz w:val="18"/>
                <w:szCs w:val="18"/>
                <w:lang w:bidi="ar-SA"/>
              </w:rPr>
            </w:pPr>
          </w:p>
        </w:tc>
        <w:tc>
          <w:tcPr>
            <w:tcW w:w="565" w:type="dxa"/>
            <w:vAlign w:val="center"/>
          </w:tcPr>
          <w:p w:rsidR="001800FC" w:rsidRPr="001800FC" w:rsidRDefault="001800FC" w:rsidP="001800FC">
            <w:pPr>
              <w:spacing w:after="0" w:line="259" w:lineRule="auto"/>
              <w:jc w:val="center"/>
              <w:rPr>
                <w:rFonts w:ascii="Arial" w:hAnsi="Arial"/>
                <w:sz w:val="18"/>
                <w:szCs w:val="18"/>
                <w:lang w:val="mn-MN" w:bidi="ar-SA"/>
              </w:rPr>
            </w:pPr>
          </w:p>
        </w:tc>
        <w:tc>
          <w:tcPr>
            <w:tcW w:w="5093" w:type="dxa"/>
            <w:vAlign w:val="center"/>
          </w:tcPr>
          <w:p w:rsidR="001800FC" w:rsidRPr="001800FC" w:rsidRDefault="001800FC" w:rsidP="001800FC">
            <w:pPr>
              <w:spacing w:after="0" w:line="259" w:lineRule="auto"/>
              <w:ind w:right="142"/>
              <w:jc w:val="both"/>
              <w:rPr>
                <w:rFonts w:ascii="Arial" w:hAnsi="Arial"/>
                <w:sz w:val="18"/>
                <w:szCs w:val="18"/>
                <w:lang w:bidi="ar-SA"/>
              </w:rPr>
            </w:pPr>
          </w:p>
        </w:tc>
        <w:tc>
          <w:tcPr>
            <w:tcW w:w="6223" w:type="dxa"/>
            <w:gridSpan w:val="6"/>
          </w:tcPr>
          <w:p w:rsidR="001800FC" w:rsidRPr="001800FC" w:rsidRDefault="001800FC" w:rsidP="001800FC">
            <w:pPr>
              <w:spacing w:after="0" w:line="259" w:lineRule="auto"/>
              <w:rPr>
                <w:rFonts w:ascii="Arial" w:hAnsi="Arial"/>
                <w:sz w:val="18"/>
                <w:szCs w:val="18"/>
                <w:lang w:val="mn-MN" w:bidi="ar-SA"/>
              </w:rPr>
            </w:pPr>
          </w:p>
        </w:tc>
        <w:tc>
          <w:tcPr>
            <w:tcW w:w="35" w:type="dxa"/>
            <w:vAlign w:val="center"/>
          </w:tcPr>
          <w:p w:rsidR="001800FC" w:rsidRPr="001800FC" w:rsidRDefault="001800FC" w:rsidP="001800FC">
            <w:pPr>
              <w:spacing w:after="0" w:line="259" w:lineRule="auto"/>
              <w:jc w:val="both"/>
              <w:rPr>
                <w:rFonts w:ascii="Arial" w:hAnsi="Arial"/>
                <w:sz w:val="18"/>
                <w:szCs w:val="18"/>
                <w:lang w:val="mn-MN" w:bidi="ar-SA"/>
              </w:rPr>
            </w:pPr>
          </w:p>
        </w:tc>
        <w:tc>
          <w:tcPr>
            <w:tcW w:w="260" w:type="dxa"/>
            <w:vAlign w:val="center"/>
          </w:tcPr>
          <w:p w:rsidR="001800FC" w:rsidRPr="001800FC" w:rsidRDefault="001800FC" w:rsidP="001800FC">
            <w:pPr>
              <w:spacing w:after="0" w:line="259" w:lineRule="auto"/>
              <w:jc w:val="center"/>
              <w:rPr>
                <w:rFonts w:ascii="Arial" w:hAnsi="Arial"/>
                <w:sz w:val="18"/>
                <w:szCs w:val="18"/>
                <w:lang w:val="mn-MN" w:bidi="ar-SA"/>
              </w:rPr>
            </w:pPr>
          </w:p>
        </w:tc>
        <w:tc>
          <w:tcPr>
            <w:tcW w:w="851" w:type="dxa"/>
            <w:gridSpan w:val="2"/>
          </w:tcPr>
          <w:p w:rsidR="001800FC" w:rsidRPr="001800FC" w:rsidRDefault="001800FC" w:rsidP="001800FC">
            <w:pPr>
              <w:spacing w:after="0" w:line="259" w:lineRule="auto"/>
              <w:jc w:val="center"/>
              <w:rPr>
                <w:rFonts w:ascii="Arial" w:hAnsi="Arial"/>
                <w:sz w:val="18"/>
                <w:szCs w:val="18"/>
                <w:lang w:val="mn-MN" w:bidi="ar-SA"/>
              </w:rPr>
            </w:pPr>
          </w:p>
        </w:tc>
      </w:tr>
      <w:tr w:rsidR="001800FC" w:rsidRPr="001800FC" w:rsidTr="005D063E">
        <w:tc>
          <w:tcPr>
            <w:tcW w:w="13751" w:type="dxa"/>
            <w:gridSpan w:val="16"/>
            <w:shd w:val="clear" w:color="auto" w:fill="9CC2E5" w:themeFill="accent1" w:themeFillTint="99"/>
            <w:vAlign w:val="center"/>
          </w:tcPr>
          <w:p w:rsidR="001800FC" w:rsidRPr="001800FC" w:rsidRDefault="001800FC" w:rsidP="001800FC">
            <w:pPr>
              <w:spacing w:after="0" w:line="259" w:lineRule="auto"/>
              <w:ind w:right="142"/>
              <w:jc w:val="center"/>
              <w:rPr>
                <w:rFonts w:ascii="Arial" w:hAnsi="Arial"/>
                <w:b/>
                <w:sz w:val="18"/>
                <w:szCs w:val="18"/>
                <w:lang w:bidi="ar-SA"/>
              </w:rPr>
            </w:pPr>
            <w:r w:rsidRPr="001800FC">
              <w:rPr>
                <w:rFonts w:ascii="Arial" w:hAnsi="Arial"/>
                <w:b/>
                <w:sz w:val="18"/>
                <w:szCs w:val="18"/>
                <w:lang w:val="mn-MN" w:bidi="ar-SA"/>
              </w:rPr>
              <w:t>Засгийн газрын албан даалгавар</w:t>
            </w:r>
          </w:p>
        </w:tc>
      </w:tr>
      <w:tr w:rsidR="001800FC" w:rsidRPr="001800FC" w:rsidTr="005D063E">
        <w:tc>
          <w:tcPr>
            <w:tcW w:w="298" w:type="dxa"/>
            <w:gridSpan w:val="2"/>
            <w:vAlign w:val="center"/>
          </w:tcPr>
          <w:p w:rsidR="001800FC" w:rsidRPr="001800FC" w:rsidRDefault="001800FC" w:rsidP="001800FC">
            <w:pPr>
              <w:spacing w:after="0" w:line="259" w:lineRule="auto"/>
              <w:jc w:val="center"/>
              <w:rPr>
                <w:rFonts w:ascii="Arial" w:hAnsi="Arial"/>
                <w:sz w:val="18"/>
                <w:szCs w:val="18"/>
                <w:lang w:val="mn-MN" w:bidi="ar-SA"/>
              </w:rPr>
            </w:pPr>
          </w:p>
        </w:tc>
        <w:tc>
          <w:tcPr>
            <w:tcW w:w="426" w:type="dxa"/>
            <w:gridSpan w:val="2"/>
            <w:vMerge w:val="restart"/>
            <w:vAlign w:val="center"/>
          </w:tcPr>
          <w:p w:rsidR="001800FC" w:rsidRPr="001800FC" w:rsidRDefault="001800FC" w:rsidP="001800FC">
            <w:pPr>
              <w:spacing w:after="0" w:line="259" w:lineRule="auto"/>
              <w:jc w:val="center"/>
              <w:rPr>
                <w:rFonts w:ascii="Arial" w:hAnsi="Arial"/>
                <w:sz w:val="18"/>
                <w:szCs w:val="18"/>
                <w:lang w:val="mn-MN" w:bidi="ar-SA"/>
              </w:rPr>
            </w:pPr>
            <w:r w:rsidRPr="001800FC">
              <w:rPr>
                <w:rFonts w:ascii="Arial" w:hAnsi="Arial"/>
                <w:sz w:val="18"/>
                <w:szCs w:val="18"/>
                <w:lang w:val="mn-MN" w:bidi="ar-SA"/>
              </w:rPr>
              <w:t>1</w:t>
            </w:r>
          </w:p>
        </w:tc>
        <w:tc>
          <w:tcPr>
            <w:tcW w:w="565" w:type="dxa"/>
            <w:vAlign w:val="center"/>
          </w:tcPr>
          <w:p w:rsidR="001800FC" w:rsidRPr="001800FC" w:rsidRDefault="001800FC" w:rsidP="001800FC">
            <w:pPr>
              <w:spacing w:after="0" w:line="259" w:lineRule="auto"/>
              <w:jc w:val="center"/>
              <w:rPr>
                <w:rFonts w:ascii="Arial" w:hAnsi="Arial"/>
                <w:sz w:val="18"/>
                <w:szCs w:val="18"/>
                <w:lang w:val="mn-MN" w:bidi="ar-SA"/>
              </w:rPr>
            </w:pPr>
            <w:r w:rsidRPr="001800FC">
              <w:rPr>
                <w:rFonts w:ascii="Arial" w:hAnsi="Arial"/>
                <w:sz w:val="18"/>
                <w:szCs w:val="18"/>
                <w:lang w:val="mn-MN" w:bidi="ar-SA"/>
              </w:rPr>
              <w:t>1</w:t>
            </w:r>
          </w:p>
        </w:tc>
        <w:tc>
          <w:tcPr>
            <w:tcW w:w="5093" w:type="dxa"/>
            <w:shd w:val="clear" w:color="auto" w:fill="auto"/>
            <w:vAlign w:val="center"/>
          </w:tcPr>
          <w:p w:rsidR="001800FC" w:rsidRPr="001800FC" w:rsidRDefault="001800FC" w:rsidP="001800FC">
            <w:pPr>
              <w:numPr>
                <w:ilvl w:val="0"/>
                <w:numId w:val="30"/>
              </w:numPr>
              <w:spacing w:after="0" w:line="259" w:lineRule="auto"/>
              <w:ind w:right="142"/>
              <w:contextualSpacing/>
              <w:jc w:val="both"/>
              <w:rPr>
                <w:rFonts w:ascii="Arial" w:hAnsi="Arial"/>
                <w:b/>
                <w:bCs/>
                <w:i/>
                <w:iCs/>
                <w:sz w:val="20"/>
                <w:lang w:bidi="ar-SA"/>
              </w:rPr>
            </w:pPr>
            <w:r w:rsidRPr="001800FC">
              <w:rPr>
                <w:rFonts w:ascii="Arial" w:hAnsi="Arial"/>
                <w:b/>
                <w:bCs/>
                <w:sz w:val="20"/>
                <w:lang w:bidi="ar-SA"/>
              </w:rPr>
              <w:t>Сахилга хариуцлага, дэг журмыг чангатгах тухай  -  </w:t>
            </w:r>
            <w:r w:rsidRPr="001800FC">
              <w:rPr>
                <w:rFonts w:ascii="Arial" w:hAnsi="Arial"/>
                <w:b/>
                <w:bCs/>
                <w:i/>
                <w:iCs/>
                <w:sz w:val="20"/>
                <w:lang w:bidi="ar-SA"/>
              </w:rPr>
              <w:t>ЗГ-ын албан даалгавар</w:t>
            </w:r>
          </w:p>
          <w:p w:rsidR="001800FC" w:rsidRPr="001800FC" w:rsidRDefault="001800FC" w:rsidP="001800FC">
            <w:pPr>
              <w:spacing w:after="0" w:line="259" w:lineRule="auto"/>
              <w:ind w:right="142"/>
              <w:jc w:val="both"/>
              <w:rPr>
                <w:rFonts w:ascii="Arial" w:hAnsi="Arial"/>
                <w:sz w:val="18"/>
                <w:szCs w:val="18"/>
                <w:lang w:bidi="ar-SA"/>
              </w:rPr>
            </w:pPr>
          </w:p>
        </w:tc>
        <w:tc>
          <w:tcPr>
            <w:tcW w:w="6223" w:type="dxa"/>
            <w:gridSpan w:val="6"/>
            <w:shd w:val="clear" w:color="auto" w:fill="auto"/>
          </w:tcPr>
          <w:p w:rsidR="001800FC" w:rsidRPr="001800FC" w:rsidRDefault="001800FC" w:rsidP="001800FC">
            <w:pPr>
              <w:spacing w:after="0" w:line="259" w:lineRule="auto"/>
              <w:rPr>
                <w:rFonts w:ascii="Arial" w:hAnsi="Arial"/>
                <w:sz w:val="18"/>
                <w:szCs w:val="18"/>
                <w:lang w:val="mn-MN" w:bidi="ar-SA"/>
              </w:rPr>
            </w:pPr>
          </w:p>
        </w:tc>
        <w:tc>
          <w:tcPr>
            <w:tcW w:w="35" w:type="dxa"/>
            <w:shd w:val="clear" w:color="auto" w:fill="auto"/>
            <w:vAlign w:val="center"/>
          </w:tcPr>
          <w:p w:rsidR="001800FC" w:rsidRPr="001800FC" w:rsidRDefault="001800FC" w:rsidP="001800FC">
            <w:pPr>
              <w:spacing w:after="0" w:line="259" w:lineRule="auto"/>
              <w:ind w:right="141"/>
              <w:jc w:val="both"/>
              <w:rPr>
                <w:rFonts w:ascii="Arial" w:hAnsi="Arial"/>
                <w:sz w:val="18"/>
                <w:szCs w:val="18"/>
                <w:lang w:bidi="ar-SA"/>
              </w:rPr>
            </w:pPr>
          </w:p>
        </w:tc>
        <w:tc>
          <w:tcPr>
            <w:tcW w:w="260" w:type="dxa"/>
            <w:vAlign w:val="center"/>
          </w:tcPr>
          <w:p w:rsidR="001800FC" w:rsidRPr="001800FC" w:rsidRDefault="001800FC" w:rsidP="001800FC">
            <w:pPr>
              <w:spacing w:after="0" w:line="259" w:lineRule="auto"/>
              <w:jc w:val="center"/>
              <w:rPr>
                <w:rFonts w:ascii="Arial" w:hAnsi="Arial"/>
                <w:sz w:val="18"/>
                <w:szCs w:val="18"/>
                <w:lang w:val="mn-MN" w:bidi="ar-SA"/>
              </w:rPr>
            </w:pPr>
          </w:p>
        </w:tc>
        <w:tc>
          <w:tcPr>
            <w:tcW w:w="851" w:type="dxa"/>
            <w:gridSpan w:val="2"/>
          </w:tcPr>
          <w:p w:rsidR="001800FC" w:rsidRPr="001800FC" w:rsidRDefault="001800FC" w:rsidP="001800FC">
            <w:pPr>
              <w:spacing w:after="0" w:line="259" w:lineRule="auto"/>
              <w:jc w:val="center"/>
              <w:rPr>
                <w:rFonts w:ascii="Arial" w:hAnsi="Arial"/>
                <w:sz w:val="18"/>
                <w:szCs w:val="18"/>
                <w:lang w:val="mn-MN" w:bidi="ar-SA"/>
              </w:rPr>
            </w:pPr>
          </w:p>
        </w:tc>
      </w:tr>
      <w:tr w:rsidR="001800FC" w:rsidRPr="001800FC" w:rsidTr="005D063E">
        <w:tc>
          <w:tcPr>
            <w:tcW w:w="298" w:type="dxa"/>
            <w:gridSpan w:val="2"/>
            <w:vAlign w:val="center"/>
          </w:tcPr>
          <w:p w:rsidR="001800FC" w:rsidRPr="001800FC" w:rsidRDefault="001800FC" w:rsidP="001800FC">
            <w:pPr>
              <w:spacing w:after="0" w:line="259" w:lineRule="auto"/>
              <w:jc w:val="center"/>
              <w:rPr>
                <w:rFonts w:ascii="Arial" w:hAnsi="Arial"/>
                <w:sz w:val="18"/>
                <w:szCs w:val="18"/>
                <w:lang w:val="mn-MN" w:bidi="ar-SA"/>
              </w:rPr>
            </w:pPr>
          </w:p>
        </w:tc>
        <w:tc>
          <w:tcPr>
            <w:tcW w:w="426" w:type="dxa"/>
            <w:gridSpan w:val="2"/>
            <w:vMerge/>
            <w:vAlign w:val="center"/>
          </w:tcPr>
          <w:p w:rsidR="001800FC" w:rsidRPr="001800FC" w:rsidRDefault="001800FC" w:rsidP="001800FC">
            <w:pPr>
              <w:spacing w:after="0" w:line="259" w:lineRule="auto"/>
              <w:jc w:val="center"/>
              <w:rPr>
                <w:rFonts w:ascii="Arial" w:hAnsi="Arial"/>
                <w:sz w:val="18"/>
                <w:szCs w:val="18"/>
                <w:lang w:bidi="ar-SA"/>
              </w:rPr>
            </w:pPr>
          </w:p>
        </w:tc>
        <w:tc>
          <w:tcPr>
            <w:tcW w:w="565" w:type="dxa"/>
            <w:vAlign w:val="center"/>
          </w:tcPr>
          <w:p w:rsidR="001800FC" w:rsidRPr="001800FC" w:rsidRDefault="001800FC" w:rsidP="001800FC">
            <w:pPr>
              <w:spacing w:after="0" w:line="259" w:lineRule="auto"/>
              <w:jc w:val="center"/>
              <w:rPr>
                <w:rFonts w:ascii="Arial" w:hAnsi="Arial"/>
                <w:sz w:val="18"/>
                <w:szCs w:val="18"/>
                <w:lang w:val="mn-MN" w:bidi="ar-SA"/>
              </w:rPr>
            </w:pPr>
            <w:r w:rsidRPr="001800FC">
              <w:rPr>
                <w:rFonts w:ascii="Arial" w:hAnsi="Arial"/>
                <w:sz w:val="18"/>
                <w:szCs w:val="18"/>
                <w:lang w:val="mn-MN" w:bidi="ar-SA"/>
              </w:rPr>
              <w:t>2</w:t>
            </w:r>
          </w:p>
        </w:tc>
        <w:tc>
          <w:tcPr>
            <w:tcW w:w="5093" w:type="dxa"/>
            <w:shd w:val="clear" w:color="auto" w:fill="auto"/>
            <w:vAlign w:val="center"/>
          </w:tcPr>
          <w:p w:rsidR="001800FC" w:rsidRPr="001800FC" w:rsidRDefault="001800FC" w:rsidP="001800FC">
            <w:pPr>
              <w:spacing w:after="0" w:line="259" w:lineRule="auto"/>
              <w:ind w:right="142"/>
              <w:jc w:val="both"/>
              <w:rPr>
                <w:rFonts w:ascii="Arial" w:hAnsi="Arial"/>
                <w:b/>
                <w:bCs/>
                <w:sz w:val="20"/>
                <w:lang w:bidi="ar-SA"/>
              </w:rPr>
            </w:pPr>
            <w:r w:rsidRPr="001800FC">
              <w:rPr>
                <w:rFonts w:ascii="Arial" w:hAnsi="Arial"/>
                <w:b/>
                <w:bCs/>
                <w:sz w:val="20"/>
                <w:lang w:val="mn-MN" w:bidi="ar-SA"/>
              </w:rPr>
              <w:t>2.</w:t>
            </w:r>
            <w:r w:rsidRPr="001800FC">
              <w:rPr>
                <w:rFonts w:ascii="Arial" w:hAnsi="Arial"/>
                <w:sz w:val="20"/>
                <w:lang w:bidi="ar-SA"/>
              </w:rPr>
              <w:t xml:space="preserve"> Засгийн газрын гишүүд, аймаг, нийслэлийн Засаг дарга нарт: 2.1. Албан тушаалтны сахилга, хариуцлагыг өндөржүүлж, аливаа ажил, асуудлыг цаг алдалгүй шуурхай зохион байгуулж гүйцэтгэлийн явц, үр дүнд тавих хяналтыг сайжруулан хүлээлгэх хариуцлагыг чангатгаж, төрийн албаны стандартыг мөрдүүлж ажиллах; 2.2. Төрийн болон орон нутгийн өмчийн хөрөнгөөр бараа, ажил, үйлчилгээ худалдан авах, хууль тогтоомжид заасан лиценз болон бусад тусгай зөвшөөрөл, газар олгох ажлыг нийтэд ил тод, нээлттэй болгон зохион байгуулж ажиллах; 2.3. Төрийн албаны тухай хууль тогтоомж, дүрэм, журмыг хэрэгжүүлж, төрийн байгууллагын ил тод, нээлттэй байдлыг хангах, сайн засаглалыг бэхжүүлэн иргэд, аж ахуйн нэгжид төрийн үйлчилгээ үзүүлэхдээ хүнд суртал, чирэгдэл, ёс зүйн доголдол гаргахгүй байх; 2.4. Хууль тогтоомж зөрчсөн, зөрчил, дутагдал гаргасан, ажлаа цалгардуулсан албан тушаалтанд холбогдох хуулийн дагуу тухай бүр нь хариуцлага тооцож, зохих байгууллага, албан тушаалтанд мэдээлж байх; 2.5. Удирдлага, ажилтнуудын үр дүнгийн болон хөдөлмөрийн гэрээг хагас, бүтэн жилээр дүгнэж, гүйцэтгэлийн үр дүнг урамшуулал, хариуцлагатай холбож ажиллах.</w:t>
            </w:r>
          </w:p>
        </w:tc>
        <w:tc>
          <w:tcPr>
            <w:tcW w:w="6223" w:type="dxa"/>
            <w:gridSpan w:val="6"/>
            <w:shd w:val="clear" w:color="auto" w:fill="auto"/>
          </w:tcPr>
          <w:p w:rsidR="001800FC" w:rsidRPr="001800FC" w:rsidRDefault="001800FC" w:rsidP="001800FC">
            <w:pPr>
              <w:spacing w:after="160" w:line="259" w:lineRule="auto"/>
              <w:jc w:val="both"/>
              <w:rPr>
                <w:rFonts w:ascii="Arial" w:hAnsi="Arial"/>
                <w:sz w:val="20"/>
                <w:szCs w:val="24"/>
                <w:lang w:bidi="ar-SA"/>
              </w:rPr>
            </w:pPr>
            <w:r w:rsidRPr="001800FC">
              <w:rPr>
                <w:rFonts w:ascii="Arial" w:hAnsi="Arial"/>
                <w:sz w:val="20"/>
                <w:szCs w:val="24"/>
                <w:lang w:bidi="ar-SA"/>
              </w:rPr>
              <w:t>2.1</w:t>
            </w:r>
            <w:r w:rsidRPr="001800FC">
              <w:rPr>
                <w:rFonts w:ascii="Arial" w:hAnsi="Arial"/>
                <w:sz w:val="20"/>
                <w:szCs w:val="24"/>
                <w:lang w:val="mn-MN" w:bidi="ar-SA"/>
              </w:rPr>
              <w:t xml:space="preserve"> </w:t>
            </w:r>
            <w:r w:rsidRPr="001800FC">
              <w:rPr>
                <w:rFonts w:ascii="Arial" w:hAnsi="Arial"/>
                <w:sz w:val="20"/>
                <w:szCs w:val="24"/>
                <w:lang w:bidi="ar-SA"/>
              </w:rPr>
              <w:t xml:space="preserve">Сахилга дэг журмыг сайжруулах талаар аймгийн Засаг даргын 02 тоот захирамжийг нийт ажилтнуудад танилцуулж, ажлын төлөвлөгөө гарган ажиллаж байна. Ажилтнууд өдөр тутмын ажлаа хийж гүйцэтгэхээс гадна хийж гүйцэтгэж буй ажлаа чанаржуулах, шинэ санаачилга гаргах, санаачилгатай ажиллахад илүү анхааран ажиллаж байна. Тухайлбал: Чанар баталгаажуулалтын орон тооны бус зөвлөлийн бүрэлдэхүүнийг шинэчлэн баталсанаас хойш баталгаажуулалтын орон тооны бус зөвлөлийн үйл ажиллагааг тогтмолжуулж, тохирлын үнэлгээ, баталгаажуулалтанд хамрагдахаар хүсэлт гаргасан иргэд, ААН, байгууллагын үйл ажиллагаанд үнэлэлт дүгнэлт гаргахад бүтээлч хэлбэрээр хандаж, зохих үр дүнд хүрч байна. Төсвийн ерөнхийлөн захирагчтай байгуулсан гэрээг тоо, чанарын хувьд давуулан биелүүлэх ажлыг сайжруулах үүднээс аймгийн Хяналт шинжилгээ мониторингийн ажлын хэсгээс өгсөн зөвлөмжийг хэрэгжүүлэх, мөн байгууллагын дотоод хяналтын үйл ажиллагааг улирал тутам зохион байгуулж, зохих үр дүнд хүрч байна. Үүнд: 2017 оны урьдчилсан гүйцэтгэлээр төсөвт төвлөрүүлэх орлогын төлөвлөгөөг 146-аас доошгүй хувиар, хэмжих хэрэгсэл баталгаажуулалтын төлөвлөгөөг 130%-иар, тохирлын үнэлгээ баталгаажуулалтанд хамрагдсан ААН-ийн тоо 150%-иар тус тус давуулан биелүүлэх бололцоотой болоод байна. Төрийн албаны залгамж чанар, тогтвортой байдлыг хангах үүднээс төрийн албанд шинээр томилогдсон албан тушаалтны ажлын байранд тавигдах гол шаардлага, шалгуур үзүүлэлт, мэргэжлийн </w:t>
            </w:r>
            <w:r w:rsidRPr="001800FC">
              <w:rPr>
                <w:rFonts w:ascii="Arial" w:hAnsi="Arial"/>
                <w:sz w:val="20"/>
                <w:szCs w:val="24"/>
                <w:lang w:bidi="ar-SA"/>
              </w:rPr>
              <w:lastRenderedPageBreak/>
              <w:t xml:space="preserve">бэлтгэлийн талаар орон нутгийн цоглог телевизээр нээлттэй мэдээлж, тухайн албан тушаалд ажиллах хүсэлт гаргасан иргэдийн дундаас сонгон шалгаруулах замаар мэргэжлийн дамжаанд сурган тухайн албан тушаалыг гүйцэтгүүлж байна. Нийт ажилтнуудын ажлын цаг ашиглалт, хөдөлмөрийн бүтээмжийг сайжруулахад анхааран ажиллаж, тэдний мэргэжил мэдлэгийг дээшлүүлэн ажиллаж байна. 2017 оны эхний 10 сарын байдлаар тус байгууллагын 1 ажилтан гадаад оронд 20 хоног, улсын шалгагч 2 сарын мэргэжлийн дамжаанд, салбар сангийн ажилтан, ня-бо нар төвд явагдсан 2-3 хоногийн сургалтуудад тус тус амжилттай хамрагдлаа. Мөн тус байгууллагын 6 ажилтан Увс аймагт зохион байгуулагдсан Чанар, өндөр бүтээмж тогтвортой хөгжлийн төлөө салбарын семинар зөвлөгөөнд оролцсон. </w:t>
            </w:r>
          </w:p>
          <w:p w:rsidR="001800FC" w:rsidRPr="001800FC" w:rsidRDefault="001800FC" w:rsidP="001800FC">
            <w:pPr>
              <w:spacing w:after="0" w:line="259" w:lineRule="auto"/>
              <w:jc w:val="both"/>
              <w:rPr>
                <w:rFonts w:ascii="Arial" w:hAnsi="Arial"/>
                <w:sz w:val="20"/>
                <w:lang w:bidi="ar-SA"/>
              </w:rPr>
            </w:pPr>
            <w:r w:rsidRPr="001800FC">
              <w:rPr>
                <w:rFonts w:ascii="Arial" w:hAnsi="Arial"/>
                <w:sz w:val="20"/>
                <w:szCs w:val="24"/>
                <w:lang w:bidi="ar-SA"/>
              </w:rPr>
              <w:t xml:space="preserve"> </w:t>
            </w:r>
            <w:r w:rsidRPr="001800FC">
              <w:rPr>
                <w:rFonts w:ascii="Arial" w:hAnsi="Arial"/>
                <w:sz w:val="20"/>
                <w:lang w:bidi="ar-SA"/>
              </w:rPr>
              <w:t>Ажилтнуудтай байгуулсан ёс зүйн гэрээнд авлига, ашиг сонирхлын зөрчлөөс урьдчилан сэргийлэх талаар тодорхой тусгаж, ажилтнуудыг ажил төрлөө үнэнч шударгаар гүйцэтгэх, ажил гүйцэтгэж буй үедээ ямар нэгэн шан харамж авах, өөрт ашигтай нөхцөл байдал бий болгохгүй байхыг дээрх гэрээнд тодорхой оруулсан. Байгууллагын 1 ажилтан ХАСХОМ-ийг хуулийн хугацаанд нь гарган хүргүүлсэн.</w:t>
            </w:r>
          </w:p>
          <w:p w:rsidR="001800FC" w:rsidRPr="001800FC" w:rsidRDefault="001800FC" w:rsidP="001800FC">
            <w:pPr>
              <w:spacing w:after="0" w:line="259" w:lineRule="auto"/>
              <w:jc w:val="both"/>
              <w:rPr>
                <w:rFonts w:ascii="Arial" w:hAnsi="Arial"/>
                <w:sz w:val="20"/>
                <w:szCs w:val="24"/>
                <w:lang w:bidi="ar-SA"/>
              </w:rPr>
            </w:pPr>
            <w:r w:rsidRPr="001800FC">
              <w:rPr>
                <w:rFonts w:ascii="Arial" w:hAnsi="Arial"/>
                <w:sz w:val="20"/>
                <w:szCs w:val="24"/>
                <w:lang w:bidi="ar-SA"/>
              </w:rPr>
              <w:t>2.3</w:t>
            </w:r>
            <w:r w:rsidRPr="001800FC">
              <w:rPr>
                <w:rFonts w:ascii="Arial" w:hAnsi="Arial"/>
                <w:sz w:val="20"/>
                <w:szCs w:val="24"/>
                <w:lang w:val="mn-MN" w:bidi="ar-SA"/>
              </w:rPr>
              <w:t xml:space="preserve"> </w:t>
            </w:r>
            <w:r w:rsidRPr="001800FC">
              <w:rPr>
                <w:rFonts w:ascii="Arial" w:hAnsi="Arial"/>
                <w:sz w:val="20"/>
                <w:szCs w:val="24"/>
                <w:lang w:bidi="ar-SA"/>
              </w:rPr>
              <w:t>Байгууллагын ил тод нээлттэй байдлыг хангах үүднээс Дундговь сайтад байгууллагын үйл ажиллагаа, төрийн үйлчилгээ, салбарын хэмжээнд мөрдөх хууль тогтоомж, стандартын талаар мэдээлэл 103 удаа байршуулж, АС цогцолбор радиогоор 30 удаа, Дундговийн амьдрал сонинд 2 удаа мэдээлэл бэлтгэн барйшуулсан. Байгууллагын мэдээллийн самбараар байгууллагын зорилго, зорилт, санхүүгийн болон шилэн дансны мэдээллийг 10 удаа тогтмол хугацаанд шинэчлэн байршуулж, иргэдээс ирсэн 121 удаагийн гомдол хүсэлтийг эхний 10 сарын байдлаар 100% барагдууллаа. Эхний 10 сарын байдлаар нийт Стандарт хэмжил зүйн талаарх төрийн үйлчилгээг 2111 иргэд, ААН, байгууллагад үйлчилгээ үзүүлсэн.</w:t>
            </w:r>
          </w:p>
          <w:p w:rsidR="001800FC" w:rsidRPr="001800FC" w:rsidRDefault="001800FC" w:rsidP="001800FC">
            <w:pPr>
              <w:spacing w:after="0" w:line="259" w:lineRule="auto"/>
              <w:jc w:val="both"/>
              <w:rPr>
                <w:rFonts w:ascii="Arial" w:hAnsi="Arial"/>
                <w:sz w:val="20"/>
                <w:szCs w:val="24"/>
                <w:lang w:bidi="ar-SA"/>
              </w:rPr>
            </w:pPr>
            <w:r w:rsidRPr="001800FC">
              <w:rPr>
                <w:rFonts w:ascii="Arial" w:hAnsi="Arial"/>
                <w:sz w:val="20"/>
                <w:szCs w:val="24"/>
                <w:lang w:bidi="ar-SA"/>
              </w:rPr>
              <w:lastRenderedPageBreak/>
              <w:t>2.4</w:t>
            </w:r>
            <w:r w:rsidRPr="001800FC">
              <w:rPr>
                <w:rFonts w:ascii="Arial" w:hAnsi="Arial"/>
                <w:sz w:val="20"/>
                <w:szCs w:val="24"/>
                <w:lang w:val="mn-MN" w:bidi="ar-SA"/>
              </w:rPr>
              <w:t xml:space="preserve"> </w:t>
            </w:r>
            <w:r w:rsidRPr="001800FC">
              <w:rPr>
                <w:rFonts w:ascii="Arial" w:hAnsi="Arial"/>
                <w:sz w:val="20"/>
                <w:szCs w:val="24"/>
                <w:lang w:bidi="ar-SA"/>
              </w:rPr>
              <w:t>Зөрчил гаргасан 1 ажилтныг Төрийн албаны тухай хуулийн 26 дугаар зүйлийн 1.2-т заасны дагуу цалинг 20%-иар бууруулж, сахилгын арга хэмжээг авсан.</w:t>
            </w:r>
          </w:p>
          <w:p w:rsidR="001800FC" w:rsidRPr="001800FC" w:rsidRDefault="001800FC" w:rsidP="001800FC">
            <w:pPr>
              <w:spacing w:after="0" w:line="259" w:lineRule="auto"/>
              <w:jc w:val="both"/>
              <w:rPr>
                <w:rFonts w:ascii="Arial" w:hAnsi="Arial"/>
                <w:sz w:val="20"/>
                <w:szCs w:val="24"/>
                <w:lang w:bidi="ar-SA"/>
              </w:rPr>
            </w:pPr>
            <w:r w:rsidRPr="001800FC">
              <w:rPr>
                <w:rFonts w:ascii="Arial" w:hAnsi="Arial"/>
                <w:sz w:val="20"/>
                <w:szCs w:val="24"/>
                <w:lang w:bidi="ar-SA"/>
              </w:rPr>
              <w:t>2.5</w:t>
            </w:r>
            <w:r w:rsidRPr="001800FC">
              <w:rPr>
                <w:rFonts w:ascii="Arial" w:hAnsi="Arial"/>
                <w:sz w:val="20"/>
                <w:szCs w:val="24"/>
                <w:lang w:val="mn-MN" w:bidi="ar-SA"/>
              </w:rPr>
              <w:t xml:space="preserve"> </w:t>
            </w:r>
            <w:r w:rsidRPr="001800FC">
              <w:rPr>
                <w:rFonts w:ascii="Arial" w:hAnsi="Arial"/>
                <w:sz w:val="20"/>
                <w:szCs w:val="24"/>
                <w:lang w:bidi="ar-SA"/>
              </w:rPr>
              <w:t>Ажилтнуудын үр дүнгийн болон хөдөлмөрийн гэрээг жилд 2 удаа дүгнэж, жилийн ажлын гүйцэтгэлийг харгалзан Стандарт Хэмжил зүйн газрын даргын тушаалаар батлагдсан Стандарт хэмжил зүйн салбарын үйл ажиллагаанд хяналт, шинжилгээ хийх журмын дагуу төрийн захиргааны 2 ажилтан, төрийн үйлчилгээний 2 ажилтныг холбогдох дүрэм журамд заасны дагуу үндсэн цалингийн 40 хүртэлх хувиар шагнаж урамшуулсан.</w:t>
            </w:r>
          </w:p>
          <w:p w:rsidR="001800FC" w:rsidRPr="001800FC" w:rsidRDefault="001800FC" w:rsidP="001800FC">
            <w:pPr>
              <w:spacing w:after="0" w:line="259" w:lineRule="auto"/>
              <w:jc w:val="both"/>
              <w:rPr>
                <w:rFonts w:ascii="Arial" w:hAnsi="Arial"/>
                <w:sz w:val="18"/>
                <w:szCs w:val="18"/>
                <w:lang w:val="mn-MN" w:bidi="ar-SA"/>
              </w:rPr>
            </w:pPr>
            <w:r w:rsidRPr="001800FC">
              <w:rPr>
                <w:rFonts w:ascii="Arial" w:hAnsi="Arial"/>
                <w:sz w:val="20"/>
                <w:szCs w:val="24"/>
                <w:lang w:bidi="ar-SA"/>
              </w:rPr>
              <w:t>2.6</w:t>
            </w:r>
            <w:r w:rsidRPr="001800FC">
              <w:rPr>
                <w:rFonts w:ascii="Arial" w:hAnsi="Arial"/>
                <w:sz w:val="20"/>
                <w:szCs w:val="24"/>
                <w:lang w:val="mn-MN" w:bidi="ar-SA"/>
              </w:rPr>
              <w:t xml:space="preserve"> </w:t>
            </w:r>
            <w:r w:rsidRPr="001800FC">
              <w:rPr>
                <w:rFonts w:ascii="Arial" w:hAnsi="Arial"/>
                <w:sz w:val="20"/>
                <w:szCs w:val="24"/>
                <w:lang w:bidi="ar-SA"/>
              </w:rPr>
              <w:t>Төсвийн ерөнхийлөн захирагч буюу СХЗГ-ын даргын шийдвэрийн дагуу төсвийн хөрөнгийг хэмнэлттэй, үр ашигтай зарцуулах талаар анхааран ажиллаж байна. Нийт бичиг тоотын 70 гаруй хувийг цахим хэлбэрээр хүргүүлж, бичиг хэргийн зардлаа хэмнэж байгаа, мөн хөдөө орон нутагт ажиллах томилолтын хоногийг 7-8 хоногоор наашлуулан томилолтын зардал хэмнэж байгаа. Түүнчлэн томилолтоор ажиллахдаа стандартын болон хэмжил зүйн үйлчилгээг багаар хамтран зохион байгуулж ажиллаж үр дүнд хүрч байна.</w:t>
            </w:r>
          </w:p>
        </w:tc>
        <w:tc>
          <w:tcPr>
            <w:tcW w:w="35" w:type="dxa"/>
            <w:shd w:val="clear" w:color="auto" w:fill="auto"/>
            <w:vAlign w:val="center"/>
          </w:tcPr>
          <w:p w:rsidR="001800FC" w:rsidRPr="001800FC" w:rsidRDefault="001800FC" w:rsidP="001800FC">
            <w:pPr>
              <w:spacing w:after="0" w:line="259" w:lineRule="auto"/>
              <w:ind w:right="141"/>
              <w:jc w:val="both"/>
              <w:rPr>
                <w:rFonts w:ascii="Arial" w:hAnsi="Arial"/>
                <w:sz w:val="18"/>
                <w:szCs w:val="18"/>
                <w:lang w:bidi="ar-SA"/>
              </w:rPr>
            </w:pPr>
          </w:p>
        </w:tc>
        <w:tc>
          <w:tcPr>
            <w:tcW w:w="260" w:type="dxa"/>
            <w:vAlign w:val="center"/>
          </w:tcPr>
          <w:p w:rsidR="001800FC" w:rsidRPr="001800FC" w:rsidRDefault="001800FC" w:rsidP="001800FC">
            <w:pPr>
              <w:spacing w:after="0" w:line="259" w:lineRule="auto"/>
              <w:jc w:val="center"/>
              <w:rPr>
                <w:rFonts w:ascii="Arial" w:hAnsi="Arial"/>
                <w:sz w:val="18"/>
                <w:szCs w:val="18"/>
                <w:lang w:val="mn-MN" w:bidi="ar-SA"/>
              </w:rPr>
            </w:pPr>
            <w:r w:rsidRPr="001800FC">
              <w:rPr>
                <w:rFonts w:ascii="Arial" w:hAnsi="Arial"/>
                <w:sz w:val="18"/>
                <w:szCs w:val="18"/>
                <w:lang w:val="mn-MN" w:bidi="ar-SA"/>
              </w:rPr>
              <w:t>95</w:t>
            </w:r>
            <w:r w:rsidRPr="001800FC">
              <w:rPr>
                <w:rFonts w:ascii="Arial" w:hAnsi="Arial"/>
                <w:sz w:val="18"/>
                <w:szCs w:val="18"/>
                <w:lang w:bidi="ar-SA"/>
              </w:rPr>
              <w:t>%</w:t>
            </w:r>
          </w:p>
        </w:tc>
        <w:tc>
          <w:tcPr>
            <w:tcW w:w="851" w:type="dxa"/>
            <w:gridSpan w:val="2"/>
          </w:tcPr>
          <w:p w:rsidR="001800FC" w:rsidRPr="001800FC" w:rsidRDefault="001800FC" w:rsidP="001800FC">
            <w:pPr>
              <w:spacing w:after="0" w:line="259" w:lineRule="auto"/>
              <w:jc w:val="center"/>
              <w:rPr>
                <w:rFonts w:ascii="Arial" w:hAnsi="Arial"/>
                <w:sz w:val="18"/>
                <w:szCs w:val="18"/>
                <w:lang w:val="mn-MN" w:bidi="ar-SA"/>
              </w:rPr>
            </w:pPr>
          </w:p>
        </w:tc>
      </w:tr>
      <w:tr w:rsidR="001800FC" w:rsidRPr="001800FC" w:rsidTr="005D063E">
        <w:tc>
          <w:tcPr>
            <w:tcW w:w="13751" w:type="dxa"/>
            <w:gridSpan w:val="16"/>
            <w:shd w:val="clear" w:color="auto" w:fill="9CC2E5" w:themeFill="accent1" w:themeFillTint="99"/>
            <w:vAlign w:val="center"/>
          </w:tcPr>
          <w:p w:rsidR="001800FC" w:rsidRPr="001800FC" w:rsidRDefault="001800FC" w:rsidP="001800FC">
            <w:pPr>
              <w:spacing w:after="0" w:line="259" w:lineRule="auto"/>
              <w:ind w:right="142"/>
              <w:jc w:val="center"/>
              <w:rPr>
                <w:rFonts w:ascii="Arial" w:hAnsi="Arial"/>
                <w:b/>
                <w:sz w:val="18"/>
                <w:szCs w:val="18"/>
                <w:lang w:bidi="ar-SA"/>
              </w:rPr>
            </w:pPr>
            <w:r w:rsidRPr="001800FC">
              <w:rPr>
                <w:rFonts w:ascii="Arial" w:hAnsi="Arial"/>
                <w:b/>
                <w:sz w:val="18"/>
                <w:szCs w:val="18"/>
                <w:lang w:val="mn-MN" w:bidi="ar-SA"/>
              </w:rPr>
              <w:lastRenderedPageBreak/>
              <w:t xml:space="preserve">Монгол улсын хууль </w:t>
            </w:r>
          </w:p>
        </w:tc>
      </w:tr>
      <w:tr w:rsidR="001800FC" w:rsidRPr="001800FC" w:rsidTr="005D063E">
        <w:tc>
          <w:tcPr>
            <w:tcW w:w="35" w:type="dxa"/>
            <w:vMerge w:val="restart"/>
            <w:vAlign w:val="center"/>
          </w:tcPr>
          <w:p w:rsidR="001800FC" w:rsidRPr="001800FC" w:rsidRDefault="001800FC" w:rsidP="001800FC">
            <w:pPr>
              <w:spacing w:after="0" w:line="259" w:lineRule="auto"/>
              <w:jc w:val="center"/>
              <w:rPr>
                <w:rFonts w:ascii="Arial" w:hAnsi="Arial"/>
                <w:sz w:val="18"/>
                <w:szCs w:val="18"/>
                <w:lang w:val="mn-MN" w:bidi="ar-SA"/>
              </w:rPr>
            </w:pPr>
            <w:r w:rsidRPr="001800FC">
              <w:rPr>
                <w:rFonts w:ascii="Arial" w:hAnsi="Arial"/>
                <w:sz w:val="18"/>
                <w:szCs w:val="18"/>
                <w:lang w:val="mn-MN" w:bidi="ar-SA"/>
              </w:rPr>
              <w:t>1</w:t>
            </w:r>
          </w:p>
        </w:tc>
        <w:tc>
          <w:tcPr>
            <w:tcW w:w="425" w:type="dxa"/>
            <w:gridSpan w:val="2"/>
            <w:vAlign w:val="center"/>
          </w:tcPr>
          <w:p w:rsidR="001800FC" w:rsidRPr="001800FC" w:rsidRDefault="001800FC" w:rsidP="001800FC">
            <w:pPr>
              <w:spacing w:after="0" w:line="259" w:lineRule="auto"/>
              <w:jc w:val="center"/>
              <w:rPr>
                <w:rFonts w:ascii="Arial" w:hAnsi="Arial"/>
                <w:sz w:val="18"/>
                <w:szCs w:val="18"/>
                <w:lang w:val="mn-MN" w:bidi="ar-SA"/>
              </w:rPr>
            </w:pPr>
            <w:r w:rsidRPr="001800FC">
              <w:rPr>
                <w:rFonts w:ascii="Arial" w:hAnsi="Arial"/>
                <w:sz w:val="18"/>
                <w:szCs w:val="18"/>
                <w:lang w:val="mn-MN" w:bidi="ar-SA"/>
              </w:rPr>
              <w:t>1</w:t>
            </w:r>
          </w:p>
        </w:tc>
        <w:tc>
          <w:tcPr>
            <w:tcW w:w="5943" w:type="dxa"/>
            <w:gridSpan w:val="4"/>
            <w:shd w:val="clear" w:color="auto" w:fill="auto"/>
            <w:vAlign w:val="center"/>
          </w:tcPr>
          <w:p w:rsidR="001800FC" w:rsidRPr="001800FC" w:rsidRDefault="001800FC" w:rsidP="001800FC">
            <w:pPr>
              <w:spacing w:after="0" w:line="259" w:lineRule="auto"/>
              <w:ind w:right="142"/>
              <w:jc w:val="both"/>
              <w:rPr>
                <w:rFonts w:ascii="Arial" w:hAnsi="Arial"/>
                <w:sz w:val="20"/>
                <w:lang w:val="mn-MN" w:bidi="ar-SA"/>
              </w:rPr>
            </w:pPr>
            <w:r w:rsidRPr="001800FC">
              <w:rPr>
                <w:rFonts w:ascii="Arial" w:hAnsi="Arial"/>
                <w:sz w:val="20"/>
                <w:lang w:val="mn-MN" w:bidi="ar-SA"/>
              </w:rPr>
              <w:t>Хэмжлийн нэгдмэл байдлыг хангах тухай хууль</w:t>
            </w:r>
          </w:p>
          <w:p w:rsidR="001800FC" w:rsidRPr="001800FC" w:rsidRDefault="001800FC" w:rsidP="001800FC">
            <w:pPr>
              <w:spacing w:line="240" w:lineRule="auto"/>
              <w:jc w:val="both"/>
              <w:rPr>
                <w:rFonts w:ascii="Arial" w:hAnsi="Arial"/>
                <w:sz w:val="20"/>
                <w:lang w:val="mn-MN"/>
              </w:rPr>
            </w:pPr>
            <w:r w:rsidRPr="001800FC">
              <w:rPr>
                <w:rFonts w:ascii="Arial" w:hAnsi="Arial"/>
                <w:sz w:val="20"/>
                <w:lang w:val="mn-MN"/>
              </w:rPr>
              <w:t xml:space="preserve">8.1, 7.2, 9.1, 9.2, 9.3, 9.5, 9.6, 9.9, 11.1,11.2, 14.1, 14.2, 14.3, 14.4, 16, 17.1,2,3,4,5  19 дүгээр зүйл </w:t>
            </w:r>
          </w:p>
        </w:tc>
        <w:tc>
          <w:tcPr>
            <w:tcW w:w="6081" w:type="dxa"/>
            <w:gridSpan w:val="3"/>
            <w:shd w:val="clear" w:color="auto" w:fill="auto"/>
          </w:tcPr>
          <w:p w:rsidR="001800FC" w:rsidRPr="001800FC" w:rsidRDefault="001800FC" w:rsidP="001800FC">
            <w:pPr>
              <w:spacing w:after="0" w:line="259" w:lineRule="auto"/>
              <w:jc w:val="both"/>
              <w:rPr>
                <w:rFonts w:ascii="Arial" w:hAnsi="Arial"/>
                <w:sz w:val="18"/>
                <w:szCs w:val="18"/>
                <w:lang w:val="mn-MN" w:bidi="ar-SA"/>
              </w:rPr>
            </w:pPr>
            <w:r w:rsidRPr="001800FC">
              <w:rPr>
                <w:rFonts w:ascii="Arial" w:hAnsi="Arial"/>
                <w:sz w:val="20"/>
                <w:lang w:val="mn-MN" w:bidi="ar-SA"/>
              </w:rPr>
              <w:t xml:space="preserve">Орон нутагт хэмжлийн нэгдмэл байдлыг хангах хуулийн хэрэгжилтийг хангах чиглэлд хуулийг биелүүлэн ажиллаж байна. Механик, эзлэхүүн зарцуулалт, цахилгаан, даралтын хэмжлийн чиглэлээр эталон тоног төхөөрөмж, боловсон хүчнээ бэлтгэн хэмжих хэрэгсэл баталгаажуулалтын ажлыг гүйцэтгэж байна. Цулын 17 эталон, эзлэхүүний 1 эталон, цахилгааны 1 эталон, Цаг давтамжийн 1, даралтын 2 эталонтой үйл ажиллагаа явуулж байна. Уртын хэмжлийн рулетка, нефтьдэнсиметр, туухай шалгах эталон жин зэргийг шинээр авч, үйл ажиллагаандаа ашиглаж байна. Батлагдсан графикийн дагуу оны эхнээс аймгийн төв, хөдөөгийн 15 суманд хүнд, эзлэхүүний баталгаажуулалтын ажлыг 2 удаа, даралтын болон цахилгааны хэмжих хэрэгслийн баталгаажуулалтын ажлыг тогтоосон хугацаанд нь тус тус амжилттай зохион байгууллаа. </w:t>
            </w:r>
          </w:p>
        </w:tc>
        <w:tc>
          <w:tcPr>
            <w:tcW w:w="35" w:type="dxa"/>
            <w:shd w:val="clear" w:color="auto" w:fill="auto"/>
            <w:vAlign w:val="center"/>
          </w:tcPr>
          <w:p w:rsidR="001800FC" w:rsidRPr="001800FC" w:rsidRDefault="001800FC" w:rsidP="001800FC">
            <w:pPr>
              <w:spacing w:after="0" w:line="259" w:lineRule="auto"/>
              <w:ind w:right="141"/>
              <w:jc w:val="both"/>
              <w:rPr>
                <w:rFonts w:ascii="Arial" w:hAnsi="Arial"/>
                <w:sz w:val="18"/>
                <w:szCs w:val="18"/>
                <w:lang w:bidi="ar-SA"/>
              </w:rPr>
            </w:pPr>
          </w:p>
        </w:tc>
        <w:tc>
          <w:tcPr>
            <w:tcW w:w="1114" w:type="dxa"/>
            <w:gridSpan w:val="4"/>
            <w:vAlign w:val="center"/>
          </w:tcPr>
          <w:p w:rsidR="001800FC" w:rsidRPr="001800FC" w:rsidRDefault="001800FC" w:rsidP="001800FC">
            <w:pPr>
              <w:spacing w:after="0" w:line="259" w:lineRule="auto"/>
              <w:jc w:val="center"/>
              <w:rPr>
                <w:rFonts w:ascii="Arial" w:hAnsi="Arial"/>
                <w:sz w:val="18"/>
                <w:szCs w:val="18"/>
                <w:lang w:bidi="ar-SA"/>
              </w:rPr>
            </w:pPr>
            <w:r w:rsidRPr="001800FC">
              <w:rPr>
                <w:rFonts w:ascii="Arial" w:hAnsi="Arial"/>
                <w:sz w:val="18"/>
                <w:szCs w:val="18"/>
                <w:lang w:val="mn-MN" w:bidi="ar-SA"/>
              </w:rPr>
              <w:t>95</w:t>
            </w:r>
            <w:r w:rsidRPr="001800FC">
              <w:rPr>
                <w:rFonts w:ascii="Arial" w:hAnsi="Arial"/>
                <w:sz w:val="18"/>
                <w:szCs w:val="18"/>
                <w:lang w:bidi="ar-SA"/>
              </w:rPr>
              <w:t>%</w:t>
            </w:r>
          </w:p>
        </w:tc>
        <w:tc>
          <w:tcPr>
            <w:tcW w:w="118" w:type="dxa"/>
          </w:tcPr>
          <w:p w:rsidR="001800FC" w:rsidRPr="001800FC" w:rsidRDefault="001800FC" w:rsidP="001800FC">
            <w:pPr>
              <w:spacing w:after="0" w:line="259" w:lineRule="auto"/>
              <w:jc w:val="center"/>
              <w:rPr>
                <w:rFonts w:ascii="Arial" w:hAnsi="Arial"/>
                <w:sz w:val="18"/>
                <w:szCs w:val="18"/>
                <w:lang w:val="mn-MN" w:bidi="ar-SA"/>
              </w:rPr>
            </w:pPr>
          </w:p>
        </w:tc>
      </w:tr>
      <w:tr w:rsidR="001800FC" w:rsidRPr="001800FC" w:rsidTr="005D063E">
        <w:trPr>
          <w:trHeight w:val="65"/>
        </w:trPr>
        <w:tc>
          <w:tcPr>
            <w:tcW w:w="35" w:type="dxa"/>
            <w:vMerge/>
            <w:vAlign w:val="center"/>
          </w:tcPr>
          <w:p w:rsidR="001800FC" w:rsidRPr="001800FC" w:rsidRDefault="001800FC" w:rsidP="001800FC">
            <w:pPr>
              <w:spacing w:after="0" w:line="259" w:lineRule="auto"/>
              <w:jc w:val="center"/>
              <w:rPr>
                <w:rFonts w:ascii="Arial" w:hAnsi="Arial"/>
                <w:sz w:val="18"/>
                <w:szCs w:val="18"/>
                <w:lang w:bidi="ar-SA"/>
              </w:rPr>
            </w:pPr>
          </w:p>
        </w:tc>
        <w:tc>
          <w:tcPr>
            <w:tcW w:w="425" w:type="dxa"/>
            <w:gridSpan w:val="2"/>
            <w:vAlign w:val="center"/>
          </w:tcPr>
          <w:p w:rsidR="001800FC" w:rsidRPr="001800FC" w:rsidRDefault="001800FC" w:rsidP="001800FC">
            <w:pPr>
              <w:spacing w:after="0" w:line="259" w:lineRule="auto"/>
              <w:rPr>
                <w:rFonts w:ascii="Arial" w:hAnsi="Arial"/>
                <w:sz w:val="18"/>
                <w:szCs w:val="18"/>
                <w:lang w:val="mn-MN" w:bidi="ar-SA"/>
              </w:rPr>
            </w:pPr>
            <w:r w:rsidRPr="001800FC">
              <w:rPr>
                <w:rFonts w:ascii="Arial" w:hAnsi="Arial"/>
                <w:sz w:val="18"/>
                <w:szCs w:val="18"/>
                <w:lang w:val="mn-MN" w:bidi="ar-SA"/>
              </w:rPr>
              <w:t>2</w:t>
            </w:r>
          </w:p>
        </w:tc>
        <w:tc>
          <w:tcPr>
            <w:tcW w:w="5943" w:type="dxa"/>
            <w:gridSpan w:val="4"/>
            <w:shd w:val="clear" w:color="auto" w:fill="auto"/>
            <w:vAlign w:val="center"/>
          </w:tcPr>
          <w:p w:rsidR="001800FC" w:rsidRPr="001800FC" w:rsidRDefault="001800FC" w:rsidP="001800FC">
            <w:pPr>
              <w:spacing w:after="0" w:line="259" w:lineRule="auto"/>
              <w:ind w:right="142"/>
              <w:jc w:val="both"/>
              <w:rPr>
                <w:rFonts w:ascii="Arial" w:hAnsi="Arial"/>
                <w:bCs/>
                <w:sz w:val="20"/>
                <w:lang w:val="mn-MN" w:bidi="ar-SA"/>
              </w:rPr>
            </w:pPr>
            <w:r w:rsidRPr="001800FC">
              <w:rPr>
                <w:rFonts w:ascii="Arial" w:hAnsi="Arial"/>
                <w:bCs/>
                <w:sz w:val="20"/>
                <w:lang w:val="mn-MN" w:bidi="ar-SA"/>
              </w:rPr>
              <w:t xml:space="preserve">Стандартчилал тохирлын үнэлгээний тухай хууль </w:t>
            </w:r>
          </w:p>
          <w:p w:rsidR="001800FC" w:rsidRPr="001800FC" w:rsidRDefault="001800FC" w:rsidP="001800FC">
            <w:pPr>
              <w:spacing w:after="0" w:line="259" w:lineRule="auto"/>
              <w:ind w:right="142"/>
              <w:jc w:val="both"/>
              <w:rPr>
                <w:rFonts w:ascii="Arial" w:hAnsi="Arial"/>
                <w:bCs/>
                <w:sz w:val="20"/>
                <w:lang w:val="mn-MN" w:bidi="ar-SA"/>
              </w:rPr>
            </w:pPr>
            <w:r w:rsidRPr="001800FC">
              <w:rPr>
                <w:rFonts w:ascii="Arial" w:hAnsi="Arial"/>
                <w:bCs/>
                <w:sz w:val="20"/>
                <w:lang w:bidi="ar-SA"/>
              </w:rPr>
              <w:t>16</w:t>
            </w:r>
            <w:r w:rsidRPr="001800FC">
              <w:rPr>
                <w:rFonts w:ascii="Arial" w:hAnsi="Arial"/>
                <w:bCs/>
                <w:sz w:val="20"/>
                <w:lang w:val="mn-MN" w:bidi="ar-SA"/>
              </w:rPr>
              <w:t xml:space="preserve">.1, 16.4, 16.5, 16.9, 16.10, 16.11, 16.13, 19.1.1, 19.1.2, 23.2 </w:t>
            </w:r>
          </w:p>
        </w:tc>
        <w:tc>
          <w:tcPr>
            <w:tcW w:w="6081" w:type="dxa"/>
            <w:gridSpan w:val="3"/>
            <w:shd w:val="clear" w:color="auto" w:fill="auto"/>
          </w:tcPr>
          <w:p w:rsidR="001800FC" w:rsidRPr="001800FC" w:rsidRDefault="001800FC" w:rsidP="001800FC">
            <w:pPr>
              <w:spacing w:after="0" w:line="259" w:lineRule="auto"/>
              <w:jc w:val="both"/>
              <w:rPr>
                <w:rFonts w:ascii="Arial" w:hAnsi="Arial"/>
                <w:sz w:val="18"/>
                <w:szCs w:val="18"/>
                <w:lang w:val="mn-MN" w:bidi="ar-SA"/>
              </w:rPr>
            </w:pPr>
            <w:r w:rsidRPr="001800FC">
              <w:rPr>
                <w:rFonts w:ascii="Arial" w:hAnsi="Arial"/>
                <w:sz w:val="18"/>
                <w:szCs w:val="18"/>
                <w:lang w:val="mn-MN" w:bidi="ar-SA"/>
              </w:rPr>
              <w:t>Хуулийн дээрх заалтуудыг үндэслэн орон нутагт тохирлын үнэлгээний ажлыг мэргэшсэн шинжээч хууль, тогтоол, холбогдох дүрэм журам, стандартын дагуу гүйцэтгэн ажиллаж байна. Өн</w:t>
            </w:r>
            <w:r w:rsidR="006B3009">
              <w:rPr>
                <w:rFonts w:ascii="Arial" w:hAnsi="Arial"/>
                <w:sz w:val="18"/>
                <w:szCs w:val="18"/>
                <w:lang w:val="mn-MN" w:bidi="ar-SA"/>
              </w:rPr>
              <w:t>гөрсөн 2017 онд нийт  149</w:t>
            </w:r>
            <w:r w:rsidRPr="001800FC">
              <w:rPr>
                <w:rFonts w:ascii="Arial" w:hAnsi="Arial"/>
                <w:sz w:val="18"/>
                <w:szCs w:val="18"/>
                <w:lang w:val="mn-MN" w:bidi="ar-SA"/>
              </w:rPr>
              <w:t xml:space="preserve"> ААН, байгууллагад тохирлын үнэлгээ баталгаажуулалтын үйл ажил</w:t>
            </w:r>
            <w:r w:rsidR="006B3009">
              <w:rPr>
                <w:rFonts w:ascii="Arial" w:hAnsi="Arial"/>
                <w:sz w:val="18"/>
                <w:szCs w:val="18"/>
                <w:lang w:val="mn-MN" w:bidi="ar-SA"/>
              </w:rPr>
              <w:t>лагаа явуулж, тэдгээрээс 142</w:t>
            </w:r>
            <w:r w:rsidRPr="001800FC">
              <w:rPr>
                <w:rFonts w:ascii="Arial" w:hAnsi="Arial"/>
                <w:sz w:val="18"/>
                <w:szCs w:val="18"/>
                <w:lang w:val="mn-MN" w:bidi="ar-SA"/>
              </w:rPr>
              <w:t xml:space="preserve">-д нь тохирлын гэрчилгээг баталгаажуулалтын орон тооны бус зөвлөлийн 7 удаагийн хуралдаанаар олголоо. Баталгаажуулалтын хяналтын үйл ажиллагааг аймгийн Засаг дарга,сумын Засаг дарга, хэлтсийн даргын баталсан удирдамжийн дагуу Аймгийн ЗДТГ, Сайнцагаан сумын ЗДТГ, Цагдаагийн газар, Татварын хэлтэс, МХГ, ХХААГ зэрэг байгууллагуудтай хамтран оролцож, архи, согтууруулах ундааны худалдан борлуулдаг цэгийн үйл ажиллагаанд хяналт тавих ажилд 2 удаа оролцож, хяналт шалгалтын үйл ажиллагаагаар стандартын шаардлага хангахгүй, хууль тогтоомж зөрчсөн 13 цэгийн үйл ажиллагааг Засаг даргын захирамжаар зогсоосон. </w:t>
            </w:r>
          </w:p>
        </w:tc>
        <w:tc>
          <w:tcPr>
            <w:tcW w:w="35" w:type="dxa"/>
            <w:shd w:val="clear" w:color="auto" w:fill="auto"/>
            <w:vAlign w:val="center"/>
          </w:tcPr>
          <w:p w:rsidR="001800FC" w:rsidRPr="001800FC" w:rsidRDefault="001800FC" w:rsidP="001800FC">
            <w:pPr>
              <w:spacing w:after="0" w:line="259" w:lineRule="auto"/>
              <w:ind w:right="141"/>
              <w:jc w:val="both"/>
              <w:rPr>
                <w:rFonts w:ascii="Arial" w:hAnsi="Arial"/>
                <w:sz w:val="18"/>
                <w:szCs w:val="18"/>
                <w:lang w:bidi="ar-SA"/>
              </w:rPr>
            </w:pPr>
          </w:p>
        </w:tc>
        <w:tc>
          <w:tcPr>
            <w:tcW w:w="1114" w:type="dxa"/>
            <w:gridSpan w:val="4"/>
            <w:vAlign w:val="center"/>
          </w:tcPr>
          <w:p w:rsidR="001800FC" w:rsidRPr="001800FC" w:rsidRDefault="001800FC" w:rsidP="001800FC">
            <w:pPr>
              <w:spacing w:after="0" w:line="259" w:lineRule="auto"/>
              <w:rPr>
                <w:rFonts w:ascii="Arial" w:hAnsi="Arial"/>
                <w:sz w:val="18"/>
                <w:szCs w:val="18"/>
                <w:lang w:val="mn-MN" w:bidi="ar-SA"/>
              </w:rPr>
            </w:pPr>
          </w:p>
        </w:tc>
        <w:tc>
          <w:tcPr>
            <w:tcW w:w="118" w:type="dxa"/>
          </w:tcPr>
          <w:p w:rsidR="001800FC" w:rsidRPr="001800FC" w:rsidRDefault="001800FC" w:rsidP="001800FC">
            <w:pPr>
              <w:spacing w:after="0" w:line="259" w:lineRule="auto"/>
              <w:jc w:val="center"/>
              <w:rPr>
                <w:rFonts w:ascii="Arial" w:hAnsi="Arial"/>
                <w:sz w:val="18"/>
                <w:szCs w:val="18"/>
                <w:lang w:val="mn-MN" w:bidi="ar-SA"/>
              </w:rPr>
            </w:pPr>
          </w:p>
          <w:p w:rsidR="001800FC" w:rsidRPr="001800FC" w:rsidRDefault="001800FC" w:rsidP="001800FC">
            <w:pPr>
              <w:spacing w:after="0" w:line="259" w:lineRule="auto"/>
              <w:jc w:val="center"/>
              <w:rPr>
                <w:rFonts w:ascii="Arial" w:hAnsi="Arial"/>
                <w:sz w:val="18"/>
                <w:szCs w:val="18"/>
                <w:lang w:val="mn-MN" w:bidi="ar-SA"/>
              </w:rPr>
            </w:pPr>
          </w:p>
          <w:p w:rsidR="001800FC" w:rsidRPr="001800FC" w:rsidRDefault="001800FC" w:rsidP="001800FC">
            <w:pPr>
              <w:spacing w:after="0" w:line="259" w:lineRule="auto"/>
              <w:jc w:val="center"/>
              <w:rPr>
                <w:rFonts w:ascii="Arial" w:hAnsi="Arial"/>
                <w:sz w:val="18"/>
                <w:szCs w:val="18"/>
                <w:lang w:val="mn-MN" w:bidi="ar-SA"/>
              </w:rPr>
            </w:pPr>
          </w:p>
          <w:p w:rsidR="001800FC" w:rsidRPr="001800FC" w:rsidRDefault="001800FC" w:rsidP="001800FC">
            <w:pPr>
              <w:spacing w:after="0" w:line="259" w:lineRule="auto"/>
              <w:jc w:val="center"/>
              <w:rPr>
                <w:rFonts w:ascii="Arial" w:hAnsi="Arial"/>
                <w:sz w:val="18"/>
                <w:szCs w:val="18"/>
                <w:lang w:val="mn-MN" w:bidi="ar-SA"/>
              </w:rPr>
            </w:pPr>
          </w:p>
          <w:p w:rsidR="001800FC" w:rsidRPr="001800FC" w:rsidRDefault="001800FC" w:rsidP="001800FC">
            <w:pPr>
              <w:spacing w:after="0" w:line="259" w:lineRule="auto"/>
              <w:jc w:val="center"/>
              <w:rPr>
                <w:rFonts w:ascii="Arial" w:hAnsi="Arial"/>
                <w:sz w:val="18"/>
                <w:szCs w:val="18"/>
                <w:lang w:val="mn-MN" w:bidi="ar-SA"/>
              </w:rPr>
            </w:pPr>
          </w:p>
        </w:tc>
      </w:tr>
      <w:tr w:rsidR="001800FC" w:rsidRPr="001800FC" w:rsidTr="005D063E">
        <w:tc>
          <w:tcPr>
            <w:tcW w:w="13751" w:type="dxa"/>
            <w:gridSpan w:val="16"/>
            <w:shd w:val="clear" w:color="auto" w:fill="9CC2E5" w:themeFill="accent1" w:themeFillTint="99"/>
            <w:vAlign w:val="center"/>
          </w:tcPr>
          <w:p w:rsidR="001800FC" w:rsidRPr="001800FC" w:rsidRDefault="001800FC" w:rsidP="001800FC">
            <w:pPr>
              <w:spacing w:after="0" w:line="259" w:lineRule="auto"/>
              <w:ind w:right="142"/>
              <w:jc w:val="center"/>
              <w:rPr>
                <w:rFonts w:ascii="Arial" w:hAnsi="Arial"/>
                <w:b/>
                <w:sz w:val="18"/>
                <w:szCs w:val="18"/>
                <w:lang w:bidi="ar-SA"/>
              </w:rPr>
            </w:pPr>
            <w:r w:rsidRPr="001800FC">
              <w:rPr>
                <w:rFonts w:ascii="Arial" w:hAnsi="Arial"/>
                <w:b/>
                <w:sz w:val="18"/>
                <w:szCs w:val="18"/>
                <w:lang w:val="mn-MN" w:bidi="ar-SA"/>
              </w:rPr>
              <w:t xml:space="preserve">Засгийн газрын тогтоол </w:t>
            </w:r>
          </w:p>
        </w:tc>
      </w:tr>
      <w:tr w:rsidR="001800FC" w:rsidRPr="001800FC" w:rsidTr="005D063E">
        <w:tc>
          <w:tcPr>
            <w:tcW w:w="35" w:type="dxa"/>
            <w:vMerge w:val="restart"/>
            <w:vAlign w:val="center"/>
          </w:tcPr>
          <w:p w:rsidR="001800FC" w:rsidRPr="001800FC" w:rsidRDefault="001800FC" w:rsidP="001800FC">
            <w:pPr>
              <w:spacing w:after="0" w:line="259" w:lineRule="auto"/>
              <w:jc w:val="center"/>
              <w:rPr>
                <w:rFonts w:ascii="Arial" w:hAnsi="Arial"/>
                <w:sz w:val="18"/>
                <w:szCs w:val="18"/>
                <w:lang w:val="mn-MN" w:bidi="ar-SA"/>
              </w:rPr>
            </w:pPr>
            <w:r w:rsidRPr="001800FC">
              <w:rPr>
                <w:rFonts w:ascii="Arial" w:hAnsi="Arial"/>
                <w:sz w:val="18"/>
                <w:szCs w:val="18"/>
                <w:lang w:val="mn-MN" w:bidi="ar-SA"/>
              </w:rPr>
              <w:t>1</w:t>
            </w:r>
          </w:p>
        </w:tc>
        <w:tc>
          <w:tcPr>
            <w:tcW w:w="425" w:type="dxa"/>
            <w:gridSpan w:val="2"/>
            <w:vAlign w:val="center"/>
          </w:tcPr>
          <w:p w:rsidR="001800FC" w:rsidRPr="001800FC" w:rsidRDefault="001800FC" w:rsidP="001800FC">
            <w:pPr>
              <w:spacing w:after="0" w:line="259" w:lineRule="auto"/>
              <w:jc w:val="center"/>
              <w:rPr>
                <w:rFonts w:ascii="Arial" w:hAnsi="Arial"/>
                <w:sz w:val="18"/>
                <w:szCs w:val="18"/>
                <w:lang w:val="mn-MN" w:bidi="ar-SA"/>
              </w:rPr>
            </w:pPr>
            <w:r w:rsidRPr="001800FC">
              <w:rPr>
                <w:rFonts w:ascii="Arial" w:hAnsi="Arial"/>
                <w:sz w:val="18"/>
                <w:szCs w:val="18"/>
                <w:lang w:val="mn-MN" w:bidi="ar-SA"/>
              </w:rPr>
              <w:t>1</w:t>
            </w:r>
          </w:p>
        </w:tc>
        <w:tc>
          <w:tcPr>
            <w:tcW w:w="5943" w:type="dxa"/>
            <w:gridSpan w:val="4"/>
            <w:shd w:val="clear" w:color="auto" w:fill="auto"/>
            <w:vAlign w:val="center"/>
          </w:tcPr>
          <w:p w:rsidR="001800FC" w:rsidRPr="001800FC" w:rsidRDefault="001800FC" w:rsidP="001800FC">
            <w:pPr>
              <w:spacing w:line="240" w:lineRule="auto"/>
              <w:jc w:val="both"/>
              <w:rPr>
                <w:rFonts w:ascii="Arial" w:hAnsi="Arial"/>
                <w:sz w:val="20"/>
                <w:lang w:val="mn-MN"/>
              </w:rPr>
            </w:pPr>
            <w:r w:rsidRPr="001800FC">
              <w:rPr>
                <w:rFonts w:ascii="Arial" w:hAnsi="Arial"/>
                <w:b/>
                <w:sz w:val="20"/>
                <w:lang w:val="mn-MN"/>
              </w:rPr>
              <w:t>1995 оны 06 сарын 21-ний өдрийн 101 тоот тогтоол</w:t>
            </w:r>
            <w:r w:rsidRPr="001800FC">
              <w:rPr>
                <w:rFonts w:ascii="Arial" w:hAnsi="Arial"/>
                <w:sz w:val="20"/>
                <w:lang w:val="mn-MN"/>
              </w:rPr>
              <w:t xml:space="preserve"> Хэмжлийн нэгдмэл байдлыг хангах тухай хуулийг хэрэгжүүлэх талаар авах зарим арга хэмжээний тухай </w:t>
            </w:r>
          </w:p>
        </w:tc>
        <w:tc>
          <w:tcPr>
            <w:tcW w:w="6081" w:type="dxa"/>
            <w:gridSpan w:val="3"/>
            <w:shd w:val="clear" w:color="auto" w:fill="auto"/>
          </w:tcPr>
          <w:p w:rsidR="001800FC" w:rsidRPr="001800FC" w:rsidRDefault="001800FC" w:rsidP="001800FC">
            <w:pPr>
              <w:spacing w:after="0" w:line="259" w:lineRule="auto"/>
              <w:jc w:val="both"/>
              <w:rPr>
                <w:rFonts w:ascii="Arial" w:hAnsi="Arial"/>
                <w:sz w:val="18"/>
                <w:szCs w:val="18"/>
                <w:lang w:val="mn-MN" w:bidi="ar-SA"/>
              </w:rPr>
            </w:pPr>
            <w:r w:rsidRPr="001800FC">
              <w:rPr>
                <w:rFonts w:ascii="Arial" w:hAnsi="Arial"/>
                <w:sz w:val="20"/>
                <w:lang w:val="mn-MN" w:bidi="ar-SA"/>
              </w:rPr>
              <w:t xml:space="preserve">Аймгийн СХЗХ-ийн хэмжил зүйн лабораторийг цахилгаан, цул, эзэлхүүн зарцуулалт, 2014 оноос даралтын эталон, боловсон хүчнээр хангаж баталгаажуулалтын ажлыг гүйцэтгэж байна. Энэ онд Дулаан, даралтын хэмжих хэрэгсэл </w:t>
            </w:r>
            <w:r w:rsidR="008D7249">
              <w:rPr>
                <w:rFonts w:ascii="Arial" w:hAnsi="Arial"/>
                <w:sz w:val="20"/>
                <w:lang w:val="mn-MN" w:bidi="ar-SA"/>
              </w:rPr>
              <w:t>265, Механик хэмжих хэрэгсэл 500, эзлэхүүний 284</w:t>
            </w:r>
            <w:r w:rsidRPr="001800FC">
              <w:rPr>
                <w:rFonts w:ascii="Arial" w:hAnsi="Arial"/>
                <w:sz w:val="20"/>
                <w:lang w:val="mn-MN" w:bidi="ar-SA"/>
              </w:rPr>
              <w:t xml:space="preserve"> хэмжих хэрэгсэл  ширхэг, цахилгааны 1530 ширхэг хэмжих хэрэгслийг шалгаж баталгаажуулсан.</w:t>
            </w:r>
          </w:p>
        </w:tc>
        <w:tc>
          <w:tcPr>
            <w:tcW w:w="35" w:type="dxa"/>
            <w:shd w:val="clear" w:color="auto" w:fill="auto"/>
            <w:vAlign w:val="center"/>
          </w:tcPr>
          <w:p w:rsidR="001800FC" w:rsidRPr="001800FC" w:rsidRDefault="001800FC" w:rsidP="001800FC">
            <w:pPr>
              <w:spacing w:after="0" w:line="259" w:lineRule="auto"/>
              <w:ind w:right="141"/>
              <w:jc w:val="both"/>
              <w:rPr>
                <w:rFonts w:ascii="Arial" w:hAnsi="Arial"/>
                <w:sz w:val="18"/>
                <w:szCs w:val="18"/>
                <w:lang w:bidi="ar-SA"/>
              </w:rPr>
            </w:pPr>
          </w:p>
        </w:tc>
        <w:tc>
          <w:tcPr>
            <w:tcW w:w="1114" w:type="dxa"/>
            <w:gridSpan w:val="4"/>
            <w:vAlign w:val="center"/>
          </w:tcPr>
          <w:p w:rsidR="001800FC" w:rsidRPr="001800FC" w:rsidRDefault="001800FC" w:rsidP="001800FC">
            <w:pPr>
              <w:spacing w:after="0" w:line="259" w:lineRule="auto"/>
              <w:jc w:val="center"/>
              <w:rPr>
                <w:rFonts w:ascii="Arial" w:hAnsi="Arial"/>
                <w:sz w:val="18"/>
                <w:szCs w:val="18"/>
                <w:lang w:bidi="ar-SA"/>
              </w:rPr>
            </w:pPr>
            <w:r w:rsidRPr="001800FC">
              <w:rPr>
                <w:rFonts w:ascii="Arial" w:hAnsi="Arial"/>
                <w:sz w:val="18"/>
                <w:szCs w:val="18"/>
                <w:lang w:bidi="ar-SA"/>
              </w:rPr>
              <w:t>100%</w:t>
            </w:r>
          </w:p>
        </w:tc>
        <w:tc>
          <w:tcPr>
            <w:tcW w:w="118" w:type="dxa"/>
          </w:tcPr>
          <w:p w:rsidR="001800FC" w:rsidRPr="001800FC" w:rsidRDefault="001800FC" w:rsidP="001800FC">
            <w:pPr>
              <w:spacing w:after="0" w:line="259" w:lineRule="auto"/>
              <w:jc w:val="center"/>
              <w:rPr>
                <w:rFonts w:ascii="Arial" w:hAnsi="Arial"/>
                <w:sz w:val="18"/>
                <w:szCs w:val="18"/>
                <w:lang w:val="mn-MN" w:bidi="ar-SA"/>
              </w:rPr>
            </w:pPr>
          </w:p>
        </w:tc>
      </w:tr>
      <w:tr w:rsidR="001800FC" w:rsidRPr="001800FC" w:rsidTr="005D063E">
        <w:trPr>
          <w:trHeight w:val="2235"/>
        </w:trPr>
        <w:tc>
          <w:tcPr>
            <w:tcW w:w="35" w:type="dxa"/>
            <w:vMerge/>
            <w:vAlign w:val="center"/>
          </w:tcPr>
          <w:p w:rsidR="001800FC" w:rsidRPr="001800FC" w:rsidRDefault="001800FC" w:rsidP="001800FC">
            <w:pPr>
              <w:spacing w:after="0" w:line="259" w:lineRule="auto"/>
              <w:jc w:val="center"/>
              <w:rPr>
                <w:rFonts w:ascii="Arial" w:hAnsi="Arial"/>
                <w:sz w:val="18"/>
                <w:szCs w:val="18"/>
                <w:lang w:bidi="ar-SA"/>
              </w:rPr>
            </w:pPr>
          </w:p>
        </w:tc>
        <w:tc>
          <w:tcPr>
            <w:tcW w:w="425" w:type="dxa"/>
            <w:gridSpan w:val="2"/>
            <w:tcBorders>
              <w:bottom w:val="single" w:sz="4" w:space="0" w:color="auto"/>
            </w:tcBorders>
            <w:vAlign w:val="center"/>
          </w:tcPr>
          <w:p w:rsidR="001800FC" w:rsidRPr="001800FC" w:rsidRDefault="001800FC" w:rsidP="001800FC">
            <w:pPr>
              <w:spacing w:after="0" w:line="259" w:lineRule="auto"/>
              <w:jc w:val="center"/>
              <w:rPr>
                <w:rFonts w:ascii="Arial" w:hAnsi="Arial"/>
                <w:sz w:val="18"/>
                <w:szCs w:val="18"/>
                <w:lang w:val="mn-MN" w:bidi="ar-SA"/>
              </w:rPr>
            </w:pPr>
            <w:r w:rsidRPr="001800FC">
              <w:rPr>
                <w:rFonts w:ascii="Arial" w:hAnsi="Arial"/>
                <w:sz w:val="18"/>
                <w:szCs w:val="18"/>
                <w:lang w:val="mn-MN" w:bidi="ar-SA"/>
              </w:rPr>
              <w:t>2</w:t>
            </w:r>
          </w:p>
        </w:tc>
        <w:tc>
          <w:tcPr>
            <w:tcW w:w="5943" w:type="dxa"/>
            <w:gridSpan w:val="4"/>
            <w:tcBorders>
              <w:bottom w:val="single" w:sz="4" w:space="0" w:color="auto"/>
            </w:tcBorders>
            <w:shd w:val="clear" w:color="auto" w:fill="auto"/>
            <w:vAlign w:val="center"/>
          </w:tcPr>
          <w:p w:rsidR="001800FC" w:rsidRPr="001800FC" w:rsidRDefault="001800FC" w:rsidP="001800FC">
            <w:pPr>
              <w:spacing w:after="0" w:line="259" w:lineRule="auto"/>
              <w:ind w:right="142"/>
              <w:jc w:val="both"/>
              <w:rPr>
                <w:rFonts w:ascii="Arial" w:hAnsi="Arial"/>
                <w:b/>
                <w:sz w:val="20"/>
                <w:lang w:val="mn-MN" w:bidi="ar-SA"/>
              </w:rPr>
            </w:pPr>
            <w:r w:rsidRPr="001800FC">
              <w:rPr>
                <w:rFonts w:ascii="Arial" w:hAnsi="Arial"/>
                <w:b/>
                <w:sz w:val="20"/>
                <w:lang w:val="mn-MN" w:bidi="ar-SA"/>
              </w:rPr>
              <w:t>1998 оны 11 дүгээр сарын 20-ны өдрийн 208 тоот тогтоол</w:t>
            </w:r>
          </w:p>
          <w:p w:rsidR="001800FC" w:rsidRPr="001800FC" w:rsidRDefault="001800FC" w:rsidP="001800FC">
            <w:pPr>
              <w:spacing w:after="0" w:line="259" w:lineRule="auto"/>
              <w:ind w:right="142"/>
              <w:jc w:val="both"/>
              <w:rPr>
                <w:rFonts w:ascii="Arial" w:hAnsi="Arial"/>
                <w:b/>
                <w:bCs/>
                <w:sz w:val="20"/>
                <w:lang w:bidi="ar-SA"/>
              </w:rPr>
            </w:pPr>
            <w:r w:rsidRPr="001800FC">
              <w:rPr>
                <w:rFonts w:ascii="Arial" w:hAnsi="Arial"/>
                <w:sz w:val="20"/>
                <w:lang w:val="mn-MN" w:bidi="ar-SA"/>
              </w:rPr>
              <w:t>Хэмжлийн нэгжийн үндэсний эталоныг хөгжүүлэх хөтөлбөр</w:t>
            </w:r>
          </w:p>
        </w:tc>
        <w:tc>
          <w:tcPr>
            <w:tcW w:w="6081" w:type="dxa"/>
            <w:gridSpan w:val="3"/>
            <w:tcBorders>
              <w:bottom w:val="single" w:sz="4" w:space="0" w:color="auto"/>
            </w:tcBorders>
            <w:shd w:val="clear" w:color="auto" w:fill="auto"/>
          </w:tcPr>
          <w:p w:rsidR="001800FC" w:rsidRPr="001800FC" w:rsidRDefault="001800FC" w:rsidP="001800FC">
            <w:pPr>
              <w:spacing w:after="0" w:line="259" w:lineRule="auto"/>
              <w:jc w:val="both"/>
              <w:rPr>
                <w:rFonts w:ascii="Arial" w:hAnsi="Arial"/>
                <w:sz w:val="18"/>
                <w:szCs w:val="18"/>
                <w:lang w:val="mn-MN" w:bidi="ar-SA"/>
              </w:rPr>
            </w:pPr>
            <w:r w:rsidRPr="001800FC">
              <w:rPr>
                <w:rFonts w:ascii="Arial" w:hAnsi="Arial"/>
                <w:sz w:val="20"/>
                <w:lang w:val="mn-MN" w:bidi="ar-SA"/>
              </w:rPr>
              <w:t>Механик, эзлэхүүн зарцуулалт, цахилгаан, даралтын хэмжлийн чиглэлээр эталон тоног төхөөрөмж, боловсон хүчнээ бэлтгэн хэмжих хэрэгсэл баталгаажуулалтын ажлыг гүйцэтгэж байна. Цулын 17 эталон, эзлэхүүний 1 эталон, цахилгааны 1 эталон, Цаг давтамжийн 1, даралтын 2 эталонтой үйл ажиллагаа явуулж байна. Уртын хэмжлийн рулетка, нефтьдэнсиметр, туухай шалгах эталон жин зэргийг шинээр авч, үйл ажиллагаандаа ашиглаж байна.</w:t>
            </w:r>
          </w:p>
        </w:tc>
        <w:tc>
          <w:tcPr>
            <w:tcW w:w="35" w:type="dxa"/>
            <w:tcBorders>
              <w:bottom w:val="single" w:sz="4" w:space="0" w:color="auto"/>
            </w:tcBorders>
            <w:shd w:val="clear" w:color="auto" w:fill="auto"/>
            <w:vAlign w:val="center"/>
          </w:tcPr>
          <w:p w:rsidR="001800FC" w:rsidRPr="001800FC" w:rsidRDefault="001800FC" w:rsidP="001800FC">
            <w:pPr>
              <w:spacing w:after="0" w:line="259" w:lineRule="auto"/>
              <w:ind w:right="141"/>
              <w:jc w:val="both"/>
              <w:rPr>
                <w:rFonts w:ascii="Arial" w:hAnsi="Arial"/>
                <w:sz w:val="18"/>
                <w:szCs w:val="18"/>
                <w:lang w:bidi="ar-SA"/>
              </w:rPr>
            </w:pPr>
          </w:p>
        </w:tc>
        <w:tc>
          <w:tcPr>
            <w:tcW w:w="1114" w:type="dxa"/>
            <w:gridSpan w:val="4"/>
            <w:tcBorders>
              <w:bottom w:val="single" w:sz="4" w:space="0" w:color="auto"/>
            </w:tcBorders>
            <w:vAlign w:val="center"/>
          </w:tcPr>
          <w:p w:rsidR="001800FC" w:rsidRPr="001800FC" w:rsidRDefault="001800FC" w:rsidP="001800FC">
            <w:pPr>
              <w:spacing w:after="0" w:line="259" w:lineRule="auto"/>
              <w:jc w:val="center"/>
              <w:rPr>
                <w:rFonts w:ascii="Arial" w:hAnsi="Arial"/>
                <w:sz w:val="18"/>
                <w:szCs w:val="18"/>
                <w:lang w:val="mn-MN" w:bidi="ar-SA"/>
              </w:rPr>
            </w:pPr>
            <w:r w:rsidRPr="001800FC">
              <w:rPr>
                <w:rFonts w:ascii="Arial" w:hAnsi="Arial"/>
                <w:sz w:val="18"/>
                <w:szCs w:val="18"/>
                <w:lang w:val="mn-MN" w:bidi="ar-SA"/>
              </w:rPr>
              <w:t>95</w:t>
            </w:r>
            <w:r w:rsidRPr="001800FC">
              <w:rPr>
                <w:rFonts w:ascii="Arial" w:hAnsi="Arial"/>
                <w:sz w:val="18"/>
                <w:szCs w:val="18"/>
                <w:lang w:bidi="ar-SA"/>
              </w:rPr>
              <w:t>%</w:t>
            </w:r>
          </w:p>
        </w:tc>
        <w:tc>
          <w:tcPr>
            <w:tcW w:w="118" w:type="dxa"/>
            <w:tcBorders>
              <w:bottom w:val="single" w:sz="4" w:space="0" w:color="auto"/>
            </w:tcBorders>
          </w:tcPr>
          <w:p w:rsidR="001800FC" w:rsidRPr="001800FC" w:rsidRDefault="001800FC" w:rsidP="001800FC">
            <w:pPr>
              <w:spacing w:after="0" w:line="259" w:lineRule="auto"/>
              <w:jc w:val="center"/>
              <w:rPr>
                <w:rFonts w:ascii="Arial" w:hAnsi="Arial"/>
                <w:sz w:val="18"/>
                <w:szCs w:val="18"/>
                <w:lang w:val="mn-MN" w:bidi="ar-SA"/>
              </w:rPr>
            </w:pPr>
          </w:p>
          <w:p w:rsidR="001800FC" w:rsidRPr="001800FC" w:rsidRDefault="001800FC" w:rsidP="001800FC">
            <w:pPr>
              <w:spacing w:after="0" w:line="259" w:lineRule="auto"/>
              <w:jc w:val="center"/>
              <w:rPr>
                <w:rFonts w:ascii="Arial" w:hAnsi="Arial"/>
                <w:sz w:val="18"/>
                <w:szCs w:val="18"/>
                <w:lang w:val="mn-MN" w:bidi="ar-SA"/>
              </w:rPr>
            </w:pPr>
          </w:p>
          <w:p w:rsidR="001800FC" w:rsidRPr="001800FC" w:rsidRDefault="001800FC" w:rsidP="001800FC">
            <w:pPr>
              <w:spacing w:after="0" w:line="259" w:lineRule="auto"/>
              <w:jc w:val="center"/>
              <w:rPr>
                <w:rFonts w:ascii="Arial" w:hAnsi="Arial"/>
                <w:sz w:val="18"/>
                <w:szCs w:val="18"/>
                <w:lang w:val="mn-MN" w:bidi="ar-SA"/>
              </w:rPr>
            </w:pPr>
          </w:p>
          <w:p w:rsidR="001800FC" w:rsidRPr="001800FC" w:rsidRDefault="001800FC" w:rsidP="001800FC">
            <w:pPr>
              <w:spacing w:after="0" w:line="259" w:lineRule="auto"/>
              <w:jc w:val="center"/>
              <w:rPr>
                <w:rFonts w:ascii="Arial" w:hAnsi="Arial"/>
                <w:sz w:val="18"/>
                <w:szCs w:val="18"/>
                <w:lang w:val="mn-MN" w:bidi="ar-SA"/>
              </w:rPr>
            </w:pPr>
          </w:p>
          <w:p w:rsidR="001800FC" w:rsidRPr="001800FC" w:rsidRDefault="001800FC" w:rsidP="001800FC">
            <w:pPr>
              <w:spacing w:after="0" w:line="259" w:lineRule="auto"/>
              <w:jc w:val="center"/>
              <w:rPr>
                <w:rFonts w:ascii="Arial" w:hAnsi="Arial"/>
                <w:sz w:val="18"/>
                <w:szCs w:val="18"/>
                <w:lang w:val="mn-MN" w:bidi="ar-SA"/>
              </w:rPr>
            </w:pPr>
          </w:p>
          <w:p w:rsidR="001800FC" w:rsidRPr="001800FC" w:rsidRDefault="001800FC" w:rsidP="001800FC">
            <w:pPr>
              <w:spacing w:after="0" w:line="259" w:lineRule="auto"/>
              <w:jc w:val="center"/>
              <w:rPr>
                <w:rFonts w:ascii="Arial" w:hAnsi="Arial"/>
                <w:sz w:val="18"/>
                <w:szCs w:val="18"/>
                <w:lang w:val="mn-MN" w:bidi="ar-SA"/>
              </w:rPr>
            </w:pPr>
          </w:p>
          <w:p w:rsidR="001800FC" w:rsidRPr="001800FC" w:rsidRDefault="001800FC" w:rsidP="001800FC">
            <w:pPr>
              <w:spacing w:after="0" w:line="259" w:lineRule="auto"/>
              <w:jc w:val="center"/>
              <w:rPr>
                <w:rFonts w:ascii="Arial" w:hAnsi="Arial"/>
                <w:sz w:val="18"/>
                <w:szCs w:val="18"/>
                <w:lang w:val="mn-MN" w:bidi="ar-SA"/>
              </w:rPr>
            </w:pPr>
          </w:p>
          <w:p w:rsidR="001800FC" w:rsidRPr="001800FC" w:rsidRDefault="001800FC" w:rsidP="001800FC">
            <w:pPr>
              <w:spacing w:after="0" w:line="259" w:lineRule="auto"/>
              <w:jc w:val="center"/>
              <w:rPr>
                <w:rFonts w:ascii="Arial" w:hAnsi="Arial"/>
                <w:sz w:val="18"/>
                <w:szCs w:val="18"/>
                <w:lang w:val="mn-MN" w:bidi="ar-SA"/>
              </w:rPr>
            </w:pPr>
          </w:p>
          <w:p w:rsidR="001800FC" w:rsidRPr="001800FC" w:rsidRDefault="001800FC" w:rsidP="001800FC">
            <w:pPr>
              <w:spacing w:after="0" w:line="259" w:lineRule="auto"/>
              <w:jc w:val="center"/>
              <w:rPr>
                <w:rFonts w:ascii="Arial" w:hAnsi="Arial"/>
                <w:sz w:val="18"/>
                <w:szCs w:val="18"/>
                <w:lang w:val="mn-MN" w:bidi="ar-SA"/>
              </w:rPr>
            </w:pPr>
          </w:p>
          <w:p w:rsidR="001800FC" w:rsidRPr="001800FC" w:rsidRDefault="001800FC" w:rsidP="001800FC">
            <w:pPr>
              <w:spacing w:after="0" w:line="259" w:lineRule="auto"/>
              <w:jc w:val="center"/>
              <w:rPr>
                <w:rFonts w:ascii="Arial" w:hAnsi="Arial"/>
                <w:sz w:val="18"/>
                <w:szCs w:val="18"/>
                <w:lang w:val="mn-MN" w:bidi="ar-SA"/>
              </w:rPr>
            </w:pPr>
          </w:p>
          <w:p w:rsidR="001800FC" w:rsidRPr="001800FC" w:rsidRDefault="001800FC" w:rsidP="001800FC">
            <w:pPr>
              <w:spacing w:after="0" w:line="259" w:lineRule="auto"/>
              <w:jc w:val="center"/>
              <w:rPr>
                <w:rFonts w:ascii="Arial" w:hAnsi="Arial"/>
                <w:sz w:val="18"/>
                <w:szCs w:val="18"/>
                <w:lang w:val="mn-MN" w:bidi="ar-SA"/>
              </w:rPr>
            </w:pPr>
          </w:p>
        </w:tc>
      </w:tr>
      <w:tr w:rsidR="001800FC" w:rsidRPr="001800FC" w:rsidTr="005D063E">
        <w:trPr>
          <w:trHeight w:val="1170"/>
        </w:trPr>
        <w:tc>
          <w:tcPr>
            <w:tcW w:w="35" w:type="dxa"/>
            <w:vMerge/>
            <w:vAlign w:val="center"/>
          </w:tcPr>
          <w:p w:rsidR="001800FC" w:rsidRPr="001800FC" w:rsidRDefault="001800FC" w:rsidP="001800FC">
            <w:pPr>
              <w:spacing w:after="0" w:line="259" w:lineRule="auto"/>
              <w:jc w:val="center"/>
              <w:rPr>
                <w:rFonts w:ascii="Arial" w:hAnsi="Arial"/>
                <w:sz w:val="18"/>
                <w:szCs w:val="18"/>
                <w:lang w:bidi="ar-SA"/>
              </w:rPr>
            </w:pPr>
          </w:p>
        </w:tc>
        <w:tc>
          <w:tcPr>
            <w:tcW w:w="425" w:type="dxa"/>
            <w:gridSpan w:val="2"/>
            <w:tcBorders>
              <w:top w:val="single" w:sz="4" w:space="0" w:color="auto"/>
              <w:bottom w:val="single" w:sz="4" w:space="0" w:color="auto"/>
            </w:tcBorders>
            <w:vAlign w:val="center"/>
          </w:tcPr>
          <w:p w:rsidR="001800FC" w:rsidRPr="001800FC" w:rsidRDefault="001800FC" w:rsidP="001800FC">
            <w:pPr>
              <w:spacing w:after="0" w:line="259" w:lineRule="auto"/>
              <w:jc w:val="center"/>
              <w:rPr>
                <w:rFonts w:ascii="Arial" w:hAnsi="Arial"/>
                <w:sz w:val="18"/>
                <w:szCs w:val="18"/>
                <w:lang w:val="mn-MN" w:bidi="ar-SA"/>
              </w:rPr>
            </w:pPr>
            <w:r w:rsidRPr="001800FC">
              <w:rPr>
                <w:rFonts w:ascii="Arial" w:hAnsi="Arial"/>
                <w:sz w:val="18"/>
                <w:szCs w:val="18"/>
                <w:lang w:val="mn-MN" w:bidi="ar-SA"/>
              </w:rPr>
              <w:t>3</w:t>
            </w:r>
          </w:p>
        </w:tc>
        <w:tc>
          <w:tcPr>
            <w:tcW w:w="5943" w:type="dxa"/>
            <w:gridSpan w:val="4"/>
            <w:tcBorders>
              <w:top w:val="single" w:sz="4" w:space="0" w:color="auto"/>
              <w:bottom w:val="single" w:sz="4" w:space="0" w:color="auto"/>
            </w:tcBorders>
            <w:shd w:val="clear" w:color="auto" w:fill="auto"/>
            <w:vAlign w:val="center"/>
          </w:tcPr>
          <w:p w:rsidR="001800FC" w:rsidRPr="001800FC" w:rsidRDefault="001800FC" w:rsidP="001800FC">
            <w:pPr>
              <w:spacing w:after="0" w:line="259" w:lineRule="auto"/>
              <w:ind w:right="142"/>
              <w:jc w:val="both"/>
              <w:rPr>
                <w:rFonts w:ascii="Arial" w:hAnsi="Arial"/>
                <w:b/>
                <w:sz w:val="20"/>
                <w:lang w:val="mn-MN" w:bidi="ar-SA"/>
              </w:rPr>
            </w:pPr>
            <w:r w:rsidRPr="001800FC">
              <w:rPr>
                <w:rFonts w:ascii="Arial" w:hAnsi="Arial"/>
                <w:b/>
                <w:sz w:val="20"/>
                <w:lang w:val="mn-MN" w:bidi="ar-SA"/>
              </w:rPr>
              <w:t>2009 оны 11-р сарын 18-ны өдрийн 346-р тогтоол</w:t>
            </w:r>
          </w:p>
          <w:p w:rsidR="001800FC" w:rsidRPr="001800FC" w:rsidRDefault="001800FC" w:rsidP="001800FC">
            <w:pPr>
              <w:spacing w:after="0" w:line="259" w:lineRule="auto"/>
              <w:ind w:right="142"/>
              <w:jc w:val="both"/>
              <w:rPr>
                <w:rFonts w:ascii="Arial" w:hAnsi="Arial"/>
                <w:sz w:val="20"/>
                <w:lang w:val="mn-MN" w:bidi="ar-SA"/>
              </w:rPr>
            </w:pPr>
            <w:r w:rsidRPr="001800FC">
              <w:rPr>
                <w:rFonts w:ascii="Arial" w:hAnsi="Arial"/>
                <w:sz w:val="20"/>
                <w:lang w:val="mn-MN" w:bidi="ar-SA"/>
              </w:rPr>
              <w:t>Эрүүл мэндийн салбарт хэмжлийн нэгдмэл байдлыг хангах хөтөлбөр</w:t>
            </w:r>
          </w:p>
          <w:p w:rsidR="001800FC" w:rsidRPr="001800FC" w:rsidRDefault="001800FC" w:rsidP="001800FC">
            <w:pPr>
              <w:spacing w:after="0" w:line="259" w:lineRule="auto"/>
              <w:ind w:right="142"/>
              <w:jc w:val="both"/>
              <w:rPr>
                <w:rFonts w:ascii="Arial" w:hAnsi="Arial"/>
                <w:sz w:val="20"/>
                <w:lang w:val="mn-MN" w:bidi="ar-SA"/>
              </w:rPr>
            </w:pPr>
          </w:p>
          <w:p w:rsidR="001800FC" w:rsidRPr="001800FC" w:rsidRDefault="001800FC" w:rsidP="001800FC">
            <w:pPr>
              <w:spacing w:after="0" w:line="259" w:lineRule="auto"/>
              <w:ind w:right="142"/>
              <w:jc w:val="both"/>
              <w:rPr>
                <w:rFonts w:ascii="Arial" w:hAnsi="Arial"/>
                <w:sz w:val="20"/>
                <w:lang w:val="mn-MN" w:bidi="ar-SA"/>
              </w:rPr>
            </w:pPr>
          </w:p>
          <w:p w:rsidR="001800FC" w:rsidRPr="001800FC" w:rsidRDefault="001800FC" w:rsidP="001800FC">
            <w:pPr>
              <w:spacing w:after="0" w:line="259" w:lineRule="auto"/>
              <w:ind w:right="142"/>
              <w:jc w:val="both"/>
              <w:rPr>
                <w:rFonts w:ascii="Arial" w:hAnsi="Arial"/>
                <w:sz w:val="20"/>
                <w:lang w:val="mn-MN" w:bidi="ar-SA"/>
              </w:rPr>
            </w:pPr>
          </w:p>
          <w:p w:rsidR="001800FC" w:rsidRPr="001800FC" w:rsidRDefault="001800FC" w:rsidP="001800FC">
            <w:pPr>
              <w:spacing w:after="0" w:line="259" w:lineRule="auto"/>
              <w:ind w:right="142"/>
              <w:jc w:val="both"/>
              <w:rPr>
                <w:rFonts w:ascii="Arial" w:hAnsi="Arial"/>
                <w:b/>
                <w:sz w:val="20"/>
                <w:lang w:val="mn-MN" w:bidi="ar-SA"/>
              </w:rPr>
            </w:pPr>
          </w:p>
        </w:tc>
        <w:tc>
          <w:tcPr>
            <w:tcW w:w="6081" w:type="dxa"/>
            <w:gridSpan w:val="3"/>
            <w:tcBorders>
              <w:top w:val="single" w:sz="4" w:space="0" w:color="auto"/>
              <w:bottom w:val="single" w:sz="4" w:space="0" w:color="auto"/>
            </w:tcBorders>
            <w:shd w:val="clear" w:color="auto" w:fill="auto"/>
          </w:tcPr>
          <w:p w:rsidR="001800FC" w:rsidRPr="001800FC" w:rsidRDefault="001800FC" w:rsidP="001800FC">
            <w:pPr>
              <w:spacing w:after="0" w:line="259" w:lineRule="auto"/>
              <w:jc w:val="both"/>
              <w:rPr>
                <w:rFonts w:ascii="Arial" w:hAnsi="Arial"/>
                <w:sz w:val="20"/>
                <w:lang w:val="mn-MN" w:bidi="ar-SA"/>
              </w:rPr>
            </w:pPr>
            <w:r w:rsidRPr="001800FC">
              <w:rPr>
                <w:rFonts w:ascii="Arial" w:hAnsi="Arial"/>
                <w:sz w:val="20"/>
                <w:lang w:val="mn-MN" w:bidi="ar-SA"/>
              </w:rPr>
              <w:t>Төв хөдөөгийн эрүүл мэндийн байгууллагын лабораторид ашиглаж бай</w:t>
            </w:r>
            <w:r w:rsidR="00E1714A">
              <w:rPr>
                <w:rFonts w:ascii="Arial" w:hAnsi="Arial"/>
                <w:sz w:val="20"/>
                <w:lang w:val="mn-MN" w:bidi="ar-SA"/>
              </w:rPr>
              <w:t>гаа автоклавны манометрүүдийг 16</w:t>
            </w:r>
            <w:r w:rsidRPr="001800FC">
              <w:rPr>
                <w:rFonts w:ascii="Arial" w:hAnsi="Arial"/>
                <w:sz w:val="20"/>
                <w:lang w:val="mn-MN" w:bidi="ar-SA"/>
              </w:rPr>
              <w:t xml:space="preserve"> ширхэгийг шалгаж баталгаажууллаа. Эмч нарын цусны </w:t>
            </w:r>
            <w:r w:rsidR="00E1714A">
              <w:rPr>
                <w:rFonts w:ascii="Arial" w:hAnsi="Arial"/>
                <w:sz w:val="20"/>
                <w:lang w:val="mn-MN" w:bidi="ar-SA"/>
              </w:rPr>
              <w:t>даралтын аппарат 144</w:t>
            </w:r>
            <w:r w:rsidRPr="001800FC">
              <w:rPr>
                <w:rFonts w:ascii="Arial" w:hAnsi="Arial"/>
                <w:sz w:val="20"/>
                <w:lang w:val="mn-MN" w:bidi="ar-SA"/>
              </w:rPr>
              <w:t xml:space="preserve"> шалгаж баталгаажууллаа.</w:t>
            </w:r>
          </w:p>
        </w:tc>
        <w:tc>
          <w:tcPr>
            <w:tcW w:w="35" w:type="dxa"/>
            <w:tcBorders>
              <w:top w:val="single" w:sz="4" w:space="0" w:color="auto"/>
              <w:bottom w:val="single" w:sz="4" w:space="0" w:color="auto"/>
            </w:tcBorders>
            <w:shd w:val="clear" w:color="auto" w:fill="auto"/>
            <w:vAlign w:val="center"/>
          </w:tcPr>
          <w:p w:rsidR="001800FC" w:rsidRPr="001800FC" w:rsidRDefault="001800FC" w:rsidP="001800FC">
            <w:pPr>
              <w:spacing w:after="0" w:line="259" w:lineRule="auto"/>
              <w:ind w:right="141"/>
              <w:jc w:val="both"/>
              <w:rPr>
                <w:rFonts w:ascii="Arial" w:hAnsi="Arial"/>
                <w:sz w:val="18"/>
                <w:szCs w:val="18"/>
                <w:lang w:bidi="ar-SA"/>
              </w:rPr>
            </w:pPr>
          </w:p>
        </w:tc>
        <w:tc>
          <w:tcPr>
            <w:tcW w:w="1114" w:type="dxa"/>
            <w:gridSpan w:val="4"/>
            <w:tcBorders>
              <w:top w:val="single" w:sz="4" w:space="0" w:color="auto"/>
              <w:bottom w:val="single" w:sz="4" w:space="0" w:color="auto"/>
            </w:tcBorders>
            <w:vAlign w:val="center"/>
          </w:tcPr>
          <w:p w:rsidR="001800FC" w:rsidRPr="001800FC" w:rsidRDefault="001800FC" w:rsidP="001800FC">
            <w:pPr>
              <w:spacing w:after="0" w:line="259" w:lineRule="auto"/>
              <w:jc w:val="center"/>
              <w:rPr>
                <w:rFonts w:ascii="Arial" w:hAnsi="Arial"/>
                <w:sz w:val="18"/>
                <w:szCs w:val="18"/>
                <w:lang w:bidi="ar-SA"/>
              </w:rPr>
            </w:pPr>
            <w:r w:rsidRPr="001800FC">
              <w:rPr>
                <w:rFonts w:ascii="Arial" w:hAnsi="Arial"/>
                <w:sz w:val="18"/>
                <w:szCs w:val="18"/>
                <w:lang w:bidi="ar-SA"/>
              </w:rPr>
              <w:t>95%</w:t>
            </w:r>
          </w:p>
        </w:tc>
        <w:tc>
          <w:tcPr>
            <w:tcW w:w="118" w:type="dxa"/>
            <w:tcBorders>
              <w:top w:val="single" w:sz="4" w:space="0" w:color="auto"/>
              <w:bottom w:val="single" w:sz="4" w:space="0" w:color="auto"/>
            </w:tcBorders>
          </w:tcPr>
          <w:p w:rsidR="001800FC" w:rsidRPr="001800FC" w:rsidRDefault="001800FC" w:rsidP="001800FC">
            <w:pPr>
              <w:spacing w:after="0" w:line="259" w:lineRule="auto"/>
              <w:jc w:val="center"/>
              <w:rPr>
                <w:rFonts w:ascii="Arial" w:hAnsi="Arial"/>
                <w:sz w:val="18"/>
                <w:szCs w:val="18"/>
                <w:lang w:val="mn-MN" w:bidi="ar-SA"/>
              </w:rPr>
            </w:pPr>
          </w:p>
          <w:p w:rsidR="001800FC" w:rsidRPr="001800FC" w:rsidRDefault="001800FC" w:rsidP="001800FC">
            <w:pPr>
              <w:spacing w:after="0" w:line="259" w:lineRule="auto"/>
              <w:jc w:val="center"/>
              <w:rPr>
                <w:rFonts w:ascii="Arial" w:hAnsi="Arial"/>
                <w:sz w:val="18"/>
                <w:szCs w:val="18"/>
                <w:lang w:val="mn-MN" w:bidi="ar-SA"/>
              </w:rPr>
            </w:pPr>
          </w:p>
          <w:p w:rsidR="001800FC" w:rsidRPr="001800FC" w:rsidRDefault="001800FC" w:rsidP="001800FC">
            <w:pPr>
              <w:spacing w:after="0" w:line="259" w:lineRule="auto"/>
              <w:jc w:val="center"/>
              <w:rPr>
                <w:rFonts w:ascii="Arial" w:hAnsi="Arial"/>
                <w:sz w:val="18"/>
                <w:szCs w:val="18"/>
                <w:lang w:val="mn-MN" w:bidi="ar-SA"/>
              </w:rPr>
            </w:pPr>
          </w:p>
          <w:p w:rsidR="001800FC" w:rsidRPr="001800FC" w:rsidRDefault="001800FC" w:rsidP="001800FC">
            <w:pPr>
              <w:spacing w:after="0" w:line="259" w:lineRule="auto"/>
              <w:jc w:val="center"/>
              <w:rPr>
                <w:rFonts w:ascii="Arial" w:hAnsi="Arial"/>
                <w:sz w:val="18"/>
                <w:szCs w:val="18"/>
                <w:lang w:val="mn-MN" w:bidi="ar-SA"/>
              </w:rPr>
            </w:pPr>
          </w:p>
          <w:p w:rsidR="001800FC" w:rsidRPr="001800FC" w:rsidRDefault="001800FC" w:rsidP="001800FC">
            <w:pPr>
              <w:spacing w:after="0" w:line="259" w:lineRule="auto"/>
              <w:rPr>
                <w:rFonts w:ascii="Arial" w:hAnsi="Arial"/>
                <w:sz w:val="18"/>
                <w:szCs w:val="18"/>
                <w:lang w:val="mn-MN" w:bidi="ar-SA"/>
              </w:rPr>
            </w:pPr>
          </w:p>
        </w:tc>
      </w:tr>
      <w:tr w:rsidR="001800FC" w:rsidRPr="001800FC" w:rsidTr="005D063E">
        <w:trPr>
          <w:trHeight w:val="555"/>
        </w:trPr>
        <w:tc>
          <w:tcPr>
            <w:tcW w:w="35" w:type="dxa"/>
            <w:vMerge/>
            <w:vAlign w:val="center"/>
          </w:tcPr>
          <w:p w:rsidR="001800FC" w:rsidRPr="001800FC" w:rsidRDefault="001800FC" w:rsidP="001800FC">
            <w:pPr>
              <w:spacing w:after="0" w:line="259" w:lineRule="auto"/>
              <w:jc w:val="center"/>
              <w:rPr>
                <w:rFonts w:ascii="Arial" w:hAnsi="Arial"/>
                <w:sz w:val="18"/>
                <w:szCs w:val="18"/>
                <w:lang w:bidi="ar-SA"/>
              </w:rPr>
            </w:pPr>
          </w:p>
        </w:tc>
        <w:tc>
          <w:tcPr>
            <w:tcW w:w="425" w:type="dxa"/>
            <w:gridSpan w:val="2"/>
            <w:tcBorders>
              <w:top w:val="single" w:sz="4" w:space="0" w:color="auto"/>
            </w:tcBorders>
            <w:vAlign w:val="center"/>
          </w:tcPr>
          <w:p w:rsidR="001800FC" w:rsidRPr="001800FC" w:rsidRDefault="001800FC" w:rsidP="001800FC">
            <w:pPr>
              <w:spacing w:after="0" w:line="259" w:lineRule="auto"/>
              <w:jc w:val="center"/>
              <w:rPr>
                <w:rFonts w:ascii="Arial" w:hAnsi="Arial"/>
                <w:sz w:val="18"/>
                <w:szCs w:val="18"/>
                <w:lang w:val="mn-MN" w:bidi="ar-SA"/>
              </w:rPr>
            </w:pPr>
            <w:r w:rsidRPr="001800FC">
              <w:rPr>
                <w:rFonts w:ascii="Arial" w:hAnsi="Arial"/>
                <w:sz w:val="18"/>
                <w:szCs w:val="18"/>
                <w:lang w:val="mn-MN" w:bidi="ar-SA"/>
              </w:rPr>
              <w:t>4</w:t>
            </w:r>
          </w:p>
        </w:tc>
        <w:tc>
          <w:tcPr>
            <w:tcW w:w="5943" w:type="dxa"/>
            <w:gridSpan w:val="4"/>
            <w:tcBorders>
              <w:top w:val="single" w:sz="4" w:space="0" w:color="auto"/>
            </w:tcBorders>
            <w:shd w:val="clear" w:color="auto" w:fill="auto"/>
            <w:vAlign w:val="center"/>
          </w:tcPr>
          <w:p w:rsidR="001800FC" w:rsidRPr="001800FC" w:rsidRDefault="001800FC" w:rsidP="001800FC">
            <w:pPr>
              <w:spacing w:line="240" w:lineRule="auto"/>
              <w:jc w:val="both"/>
              <w:rPr>
                <w:rFonts w:ascii="Arial" w:hAnsi="Arial"/>
                <w:b/>
                <w:sz w:val="20"/>
                <w:lang w:val="mn-MN"/>
              </w:rPr>
            </w:pPr>
            <w:r w:rsidRPr="001800FC">
              <w:rPr>
                <w:rFonts w:ascii="Arial" w:hAnsi="Arial"/>
                <w:b/>
                <w:sz w:val="20"/>
                <w:lang w:val="mn-MN"/>
              </w:rPr>
              <w:t xml:space="preserve">2003 оны 05 дугаар сарын 15-ны өдрийн тогтоол </w:t>
            </w:r>
          </w:p>
          <w:p w:rsidR="001800FC" w:rsidRPr="001800FC" w:rsidRDefault="001800FC" w:rsidP="001800FC">
            <w:pPr>
              <w:spacing w:line="240" w:lineRule="auto"/>
              <w:jc w:val="both"/>
              <w:rPr>
                <w:rFonts w:ascii="Arial" w:hAnsi="Arial"/>
                <w:sz w:val="20"/>
                <w:lang w:val="mn-MN"/>
              </w:rPr>
            </w:pPr>
            <w:r w:rsidRPr="001800FC">
              <w:rPr>
                <w:rFonts w:ascii="Arial" w:hAnsi="Arial"/>
                <w:sz w:val="20"/>
                <w:lang w:val="mn-MN"/>
              </w:rPr>
              <w:t>Стандартчилал тохирлын үнэлгээ баталгаажуулалтын  үйл ажиллагааг Монгол улсад хэрэгжүүлэх</w:t>
            </w:r>
          </w:p>
          <w:p w:rsidR="001800FC" w:rsidRPr="001800FC" w:rsidRDefault="001800FC" w:rsidP="001800FC">
            <w:pPr>
              <w:spacing w:line="240" w:lineRule="auto"/>
              <w:jc w:val="both"/>
              <w:rPr>
                <w:rFonts w:ascii="Arial" w:hAnsi="Arial"/>
                <w:sz w:val="20"/>
                <w:lang w:val="mn-MN"/>
              </w:rPr>
            </w:pPr>
            <w:r w:rsidRPr="001800FC">
              <w:rPr>
                <w:rFonts w:ascii="Arial" w:hAnsi="Arial"/>
                <w:sz w:val="20"/>
                <w:lang w:val="mn-MN"/>
              </w:rPr>
              <w:t xml:space="preserve"> </w:t>
            </w:r>
          </w:p>
          <w:p w:rsidR="001800FC" w:rsidRPr="001800FC" w:rsidRDefault="001800FC" w:rsidP="001800FC">
            <w:pPr>
              <w:spacing w:after="0" w:line="259" w:lineRule="auto"/>
              <w:ind w:right="142"/>
              <w:jc w:val="both"/>
              <w:rPr>
                <w:rFonts w:ascii="Arial" w:hAnsi="Arial"/>
                <w:b/>
                <w:sz w:val="20"/>
                <w:lang w:val="mn-MN" w:bidi="ar-SA"/>
              </w:rPr>
            </w:pPr>
          </w:p>
        </w:tc>
        <w:tc>
          <w:tcPr>
            <w:tcW w:w="6081" w:type="dxa"/>
            <w:gridSpan w:val="3"/>
            <w:tcBorders>
              <w:top w:val="single" w:sz="4" w:space="0" w:color="auto"/>
            </w:tcBorders>
            <w:shd w:val="clear" w:color="auto" w:fill="auto"/>
          </w:tcPr>
          <w:p w:rsidR="001800FC" w:rsidRPr="001800FC" w:rsidRDefault="001800FC" w:rsidP="001800FC">
            <w:pPr>
              <w:spacing w:line="240" w:lineRule="auto"/>
              <w:jc w:val="both"/>
              <w:rPr>
                <w:rFonts w:ascii="Arial" w:hAnsi="Arial"/>
                <w:sz w:val="20"/>
                <w:lang w:val="mn-MN"/>
              </w:rPr>
            </w:pPr>
            <w:r w:rsidRPr="001800FC">
              <w:rPr>
                <w:rFonts w:ascii="Arial" w:hAnsi="Arial"/>
                <w:sz w:val="20"/>
                <w:lang w:val="mn-MN"/>
              </w:rPr>
              <w:t xml:space="preserve">12.4 Тохирлын үнэлгээг стандарт НТББ-ыг үндэслэн явуулж байна . </w:t>
            </w:r>
          </w:p>
          <w:p w:rsidR="001800FC" w:rsidRPr="001800FC" w:rsidRDefault="001800FC" w:rsidP="001800FC">
            <w:pPr>
              <w:spacing w:line="240" w:lineRule="auto"/>
              <w:jc w:val="both"/>
              <w:rPr>
                <w:rFonts w:ascii="Arial" w:hAnsi="Arial"/>
                <w:sz w:val="20"/>
                <w:lang w:val="mn-MN"/>
              </w:rPr>
            </w:pPr>
            <w:r w:rsidRPr="001800FC">
              <w:rPr>
                <w:rFonts w:ascii="Arial" w:hAnsi="Arial"/>
                <w:sz w:val="20"/>
                <w:lang w:val="mn-MN"/>
              </w:rPr>
              <w:t>12.5 Тохирлын үнэлгээний ажлыг 4 удаа итгэмжлэлд хамрагдсан баталгаажуулалтын байгууллага болон мэргэшсэн шинжээч гүйцэтгэж байна. 13.2 тус байгууллагын баталгаажуулалтын алба болон хэмжилзүйн лабораториуд 2016 онд итгэмжлэлд 4 жилийн хугацаатайгаар нийт 5 удаа хамрагдсан.</w:t>
            </w:r>
          </w:p>
          <w:p w:rsidR="001800FC" w:rsidRPr="001800FC" w:rsidRDefault="001800FC" w:rsidP="001800FC">
            <w:pPr>
              <w:spacing w:line="240" w:lineRule="auto"/>
              <w:jc w:val="both"/>
              <w:rPr>
                <w:rFonts w:ascii="Arial" w:hAnsi="Arial"/>
                <w:sz w:val="20"/>
                <w:lang w:val="mn-MN"/>
              </w:rPr>
            </w:pPr>
            <w:r w:rsidRPr="001800FC">
              <w:rPr>
                <w:rFonts w:ascii="Arial" w:hAnsi="Arial"/>
                <w:sz w:val="20"/>
                <w:lang w:val="mn-MN"/>
              </w:rPr>
              <w:t>16.1 Энэхүү заалтанд орсон бүтээгдэхүүнийг үйлдвэрлэснээс хойш 3 сарын хугацаанд баталгаажуулалтанд заавал хамруулан ажиллаж байна. Дотоодын үйлдвэрлэлийн 9 хүнсний бүтээгдэхүүнийг баталгаажуулан тохирлын гэрчилгээ олголоо.</w:t>
            </w:r>
          </w:p>
          <w:p w:rsidR="001800FC" w:rsidRPr="001800FC" w:rsidRDefault="001800FC" w:rsidP="001800FC">
            <w:pPr>
              <w:spacing w:line="240" w:lineRule="auto"/>
              <w:jc w:val="both"/>
              <w:rPr>
                <w:rFonts w:ascii="Arial" w:hAnsi="Arial"/>
                <w:sz w:val="20"/>
                <w:lang w:val="mn-MN"/>
              </w:rPr>
            </w:pPr>
            <w:r w:rsidRPr="001800FC">
              <w:rPr>
                <w:rFonts w:ascii="Arial" w:hAnsi="Arial"/>
                <w:sz w:val="20"/>
                <w:lang w:val="mn-MN"/>
              </w:rPr>
              <w:t>16.9 Үйлдвэрлэл үйлчилгээг тогтворжсон байгууллагуудад гэрчилгээг 3 жил хүртэл хугацаагаар тохирлын гэрчилгээ олгож байна. Жилийн эцсийн байдлаар 142 ААН байгууллагад тохирлын гэрчилгээ олгосон.</w:t>
            </w:r>
          </w:p>
          <w:p w:rsidR="001800FC" w:rsidRPr="001800FC" w:rsidRDefault="001800FC" w:rsidP="001800FC">
            <w:pPr>
              <w:spacing w:line="240" w:lineRule="auto"/>
              <w:jc w:val="both"/>
              <w:rPr>
                <w:rFonts w:ascii="Arial" w:hAnsi="Arial"/>
                <w:sz w:val="20"/>
                <w:lang w:val="mn-MN"/>
              </w:rPr>
            </w:pPr>
            <w:r w:rsidRPr="001800FC">
              <w:rPr>
                <w:rFonts w:ascii="Arial" w:hAnsi="Arial"/>
                <w:sz w:val="20"/>
                <w:lang w:val="mn-MN"/>
              </w:rPr>
              <w:t>16.16 энэ зүйлд заасан бүрэн эрхээ баталгаажуулалтын шинжээч хэрэгжүүлэн тохирлын үнэлгээ, баталгаажуулалтын хяналт, мэдээлэл, сурталчилгаа,сургалтын ажлыг Аймгийн Хөгжлийн бодлогын хэлтэс, Сайнцагаан сумын Тамгын газар, Хүнс хөдөө аж ахуйн газар, тогоочдын холбоо, худалдагчдын холбоо зэрэг байгууллагуудтай үйл ажиллагаагаа уялдуулан хамтран ажиллаж, шинжээчийн дүрэмд заасан эрх үүргээ бүрэн хэрэгжүүлэн ажиллаж байна.</w:t>
            </w:r>
          </w:p>
          <w:p w:rsidR="001800FC" w:rsidRPr="001800FC" w:rsidRDefault="001800FC" w:rsidP="001800FC">
            <w:pPr>
              <w:spacing w:line="240" w:lineRule="auto"/>
              <w:jc w:val="both"/>
              <w:rPr>
                <w:rFonts w:ascii="Arial" w:hAnsi="Arial"/>
                <w:sz w:val="20"/>
                <w:lang w:val="mn-MN"/>
              </w:rPr>
            </w:pPr>
            <w:r w:rsidRPr="001800FC">
              <w:rPr>
                <w:rFonts w:ascii="Arial" w:hAnsi="Arial"/>
                <w:sz w:val="20"/>
                <w:lang w:val="mn-MN"/>
              </w:rPr>
              <w:t>16.13.3 баталгаажуулалтанд хамрагдсан бүтээгдэхүүн үйлчилгээнд хянал</w:t>
            </w:r>
            <w:r w:rsidR="00411468">
              <w:rPr>
                <w:rFonts w:ascii="Arial" w:hAnsi="Arial"/>
                <w:sz w:val="20"/>
                <w:lang w:val="mn-MN"/>
              </w:rPr>
              <w:t xml:space="preserve">т шалгалтыг тогтмолжуулж </w:t>
            </w:r>
            <w:r w:rsidRPr="001800FC">
              <w:rPr>
                <w:rFonts w:ascii="Arial" w:hAnsi="Arial"/>
                <w:sz w:val="20"/>
                <w:lang w:val="mn-MN"/>
              </w:rPr>
              <w:t xml:space="preserve"> жилийн </w:t>
            </w:r>
            <w:r w:rsidR="00411468">
              <w:rPr>
                <w:rFonts w:ascii="Arial" w:hAnsi="Arial"/>
                <w:sz w:val="20"/>
                <w:lang w:val="mn-MN"/>
              </w:rPr>
              <w:t xml:space="preserve">эцсийн </w:t>
            </w:r>
            <w:r w:rsidR="00411468">
              <w:rPr>
                <w:rFonts w:ascii="Arial" w:hAnsi="Arial"/>
                <w:sz w:val="20"/>
                <w:lang w:val="mn-MN"/>
              </w:rPr>
              <w:lastRenderedPageBreak/>
              <w:t>байдлаар 15 сумын 128</w:t>
            </w:r>
            <w:r w:rsidRPr="001800FC">
              <w:rPr>
                <w:rFonts w:ascii="Arial" w:hAnsi="Arial"/>
                <w:sz w:val="20"/>
                <w:lang w:val="mn-MN"/>
              </w:rPr>
              <w:t xml:space="preserve"> баталгаажуулалтад хамрагдсан ААН, байгууллагын бүтээгдэхүүнд хяналт тавин ажиллалаа.</w:t>
            </w:r>
          </w:p>
          <w:p w:rsidR="001800FC" w:rsidRPr="001800FC" w:rsidRDefault="001800FC" w:rsidP="001800FC">
            <w:pPr>
              <w:spacing w:line="240" w:lineRule="auto"/>
              <w:jc w:val="both"/>
              <w:rPr>
                <w:rFonts w:ascii="Arial" w:hAnsi="Arial"/>
                <w:sz w:val="20"/>
                <w:lang w:val="mn-MN"/>
              </w:rPr>
            </w:pPr>
            <w:r w:rsidRPr="001800FC">
              <w:rPr>
                <w:rFonts w:ascii="Arial" w:hAnsi="Arial"/>
                <w:sz w:val="20"/>
                <w:lang w:val="mn-MN"/>
              </w:rPr>
              <w:t>16.13.6 Баталгаажуулалтын үйл ажиллагаанд аймгийн Цагдаагийн хэлтэс, МХГ, ХХААГ,  бусад төрийн бус байгууллагууд ИТХ-ын ажилтнуудыг татан оролцуулж  үр дүнд хүрсэн.</w:t>
            </w:r>
          </w:p>
          <w:p w:rsidR="001800FC" w:rsidRPr="001800FC" w:rsidRDefault="001800FC" w:rsidP="001800FC">
            <w:pPr>
              <w:spacing w:line="240" w:lineRule="auto"/>
              <w:jc w:val="both"/>
              <w:rPr>
                <w:rFonts w:ascii="Arial" w:hAnsi="Arial"/>
                <w:sz w:val="20"/>
                <w:lang w:val="mn-MN"/>
              </w:rPr>
            </w:pPr>
            <w:r w:rsidRPr="001800FC">
              <w:rPr>
                <w:rFonts w:ascii="Arial" w:hAnsi="Arial"/>
                <w:sz w:val="20"/>
                <w:lang w:val="mn-MN"/>
              </w:rPr>
              <w:t xml:space="preserve">23.2.2 Байгууллагын стандарт боловсруулах талаар Талх, нарийн боов үйлдвэрлэдэг Зараагийн нүхэн ХХК-д заавар зөвлөгөө өгч арга зүйн тусламж үзүүлж, Бялуу болон Напалеон гэсэн 2 бүтээгдэхүүнийг нь байгууллагын стандартаар батлан бүртгэн авлаа. </w:t>
            </w:r>
          </w:p>
          <w:p w:rsidR="001800FC" w:rsidRPr="001800FC" w:rsidRDefault="001800FC" w:rsidP="001800FC">
            <w:pPr>
              <w:spacing w:line="240" w:lineRule="auto"/>
              <w:jc w:val="both"/>
              <w:rPr>
                <w:rFonts w:ascii="Arial" w:hAnsi="Arial"/>
                <w:sz w:val="20"/>
                <w:lang w:val="mn-MN"/>
              </w:rPr>
            </w:pPr>
            <w:r w:rsidRPr="001800FC">
              <w:rPr>
                <w:rFonts w:ascii="Arial" w:hAnsi="Arial"/>
                <w:sz w:val="20"/>
                <w:lang w:val="mn-MN"/>
              </w:rPr>
              <w:t xml:space="preserve">23.2.3 Стандартын мэдээлэл лавлагааны салбар сан үйл ажиллагаагааа тогтмол явуулж орон нутгийн иргэд, ААН, байгууллагуудад стандарт хэвлэж түгээх, стандартын талаарх мэдээллийг тогтмол хүргэх, сургалт,  сурталчилгааны ажлыг  зохион байгуулах зэрэг ажлуудыг хийж гүйцэтгэж байна. Стандартын салбар сан нь жилийн эцсийн байдлаар 91 стандартыг түгээсэн. Шинэ гарсан болон шинэчлэгдсэн стандартын мэдээллийг 11 төрийн байгууллагууд болон иргэд, сумдад 326 ш стандартын мэдээллийг цахим хэлбэрээр хүргэн, стандартын захиалга авч, түргэн шуурхай гарган өгч үйлчилж байна. </w:t>
            </w:r>
          </w:p>
        </w:tc>
        <w:tc>
          <w:tcPr>
            <w:tcW w:w="35" w:type="dxa"/>
            <w:tcBorders>
              <w:top w:val="single" w:sz="4" w:space="0" w:color="auto"/>
            </w:tcBorders>
            <w:shd w:val="clear" w:color="auto" w:fill="auto"/>
            <w:vAlign w:val="center"/>
          </w:tcPr>
          <w:p w:rsidR="001800FC" w:rsidRPr="001800FC" w:rsidRDefault="001800FC" w:rsidP="001800FC">
            <w:pPr>
              <w:spacing w:after="0" w:line="259" w:lineRule="auto"/>
              <w:ind w:right="141"/>
              <w:jc w:val="both"/>
              <w:rPr>
                <w:rFonts w:ascii="Arial" w:hAnsi="Arial"/>
                <w:sz w:val="18"/>
                <w:szCs w:val="18"/>
                <w:lang w:bidi="ar-SA"/>
              </w:rPr>
            </w:pPr>
          </w:p>
        </w:tc>
        <w:tc>
          <w:tcPr>
            <w:tcW w:w="1114" w:type="dxa"/>
            <w:gridSpan w:val="4"/>
            <w:tcBorders>
              <w:top w:val="single" w:sz="4" w:space="0" w:color="auto"/>
            </w:tcBorders>
            <w:vAlign w:val="center"/>
          </w:tcPr>
          <w:p w:rsidR="001800FC" w:rsidRPr="001800FC" w:rsidRDefault="001800FC" w:rsidP="001800FC">
            <w:pPr>
              <w:spacing w:after="0" w:line="259" w:lineRule="auto"/>
              <w:jc w:val="center"/>
              <w:rPr>
                <w:rFonts w:ascii="Arial" w:hAnsi="Arial"/>
                <w:sz w:val="18"/>
                <w:szCs w:val="18"/>
                <w:lang w:bidi="ar-SA"/>
              </w:rPr>
            </w:pPr>
            <w:r w:rsidRPr="001800FC">
              <w:rPr>
                <w:rFonts w:ascii="Arial" w:hAnsi="Arial"/>
                <w:sz w:val="18"/>
                <w:szCs w:val="18"/>
                <w:lang w:bidi="ar-SA"/>
              </w:rPr>
              <w:t>98%</w:t>
            </w:r>
          </w:p>
        </w:tc>
        <w:tc>
          <w:tcPr>
            <w:tcW w:w="118" w:type="dxa"/>
            <w:tcBorders>
              <w:top w:val="single" w:sz="4" w:space="0" w:color="auto"/>
            </w:tcBorders>
          </w:tcPr>
          <w:p w:rsidR="001800FC" w:rsidRPr="001800FC" w:rsidRDefault="001800FC" w:rsidP="001800FC">
            <w:pPr>
              <w:spacing w:after="0" w:line="259" w:lineRule="auto"/>
              <w:rPr>
                <w:rFonts w:ascii="Arial" w:hAnsi="Arial"/>
                <w:sz w:val="18"/>
                <w:szCs w:val="18"/>
                <w:lang w:val="mn-MN" w:bidi="ar-SA"/>
              </w:rPr>
            </w:pPr>
          </w:p>
        </w:tc>
      </w:tr>
      <w:tr w:rsidR="001800FC" w:rsidRPr="001800FC" w:rsidTr="005D063E">
        <w:trPr>
          <w:trHeight w:val="555"/>
        </w:trPr>
        <w:tc>
          <w:tcPr>
            <w:tcW w:w="35" w:type="dxa"/>
            <w:vAlign w:val="center"/>
          </w:tcPr>
          <w:p w:rsidR="001800FC" w:rsidRPr="001800FC" w:rsidRDefault="001800FC" w:rsidP="001800FC">
            <w:pPr>
              <w:spacing w:after="0" w:line="259" w:lineRule="auto"/>
              <w:jc w:val="center"/>
              <w:rPr>
                <w:rFonts w:ascii="Arial" w:hAnsi="Arial"/>
                <w:sz w:val="18"/>
                <w:szCs w:val="18"/>
                <w:lang w:bidi="ar-SA"/>
              </w:rPr>
            </w:pPr>
          </w:p>
        </w:tc>
        <w:tc>
          <w:tcPr>
            <w:tcW w:w="425" w:type="dxa"/>
            <w:gridSpan w:val="2"/>
            <w:tcBorders>
              <w:top w:val="single" w:sz="4" w:space="0" w:color="auto"/>
            </w:tcBorders>
            <w:vAlign w:val="center"/>
          </w:tcPr>
          <w:p w:rsidR="001800FC" w:rsidRPr="001800FC" w:rsidRDefault="001800FC" w:rsidP="001800FC">
            <w:pPr>
              <w:spacing w:after="0" w:line="259" w:lineRule="auto"/>
              <w:jc w:val="center"/>
              <w:rPr>
                <w:rFonts w:ascii="Arial" w:hAnsi="Arial"/>
                <w:sz w:val="20"/>
                <w:szCs w:val="18"/>
                <w:lang w:val="mn-MN" w:bidi="ar-SA"/>
              </w:rPr>
            </w:pPr>
            <w:r w:rsidRPr="001800FC">
              <w:rPr>
                <w:rFonts w:ascii="Arial" w:hAnsi="Arial"/>
                <w:sz w:val="20"/>
                <w:szCs w:val="18"/>
                <w:lang w:val="mn-MN" w:bidi="ar-SA"/>
              </w:rPr>
              <w:t>5</w:t>
            </w:r>
          </w:p>
        </w:tc>
        <w:tc>
          <w:tcPr>
            <w:tcW w:w="5943" w:type="dxa"/>
            <w:gridSpan w:val="4"/>
            <w:tcBorders>
              <w:top w:val="single" w:sz="4" w:space="0" w:color="auto"/>
            </w:tcBorders>
            <w:shd w:val="clear" w:color="auto" w:fill="auto"/>
            <w:vAlign w:val="center"/>
          </w:tcPr>
          <w:p w:rsidR="001800FC" w:rsidRPr="001800FC" w:rsidRDefault="001800FC" w:rsidP="001800FC">
            <w:pPr>
              <w:spacing w:line="240" w:lineRule="auto"/>
              <w:jc w:val="both"/>
              <w:rPr>
                <w:rFonts w:ascii="Arial" w:hAnsi="Arial"/>
                <w:b/>
                <w:sz w:val="20"/>
                <w:lang w:val="mn-MN"/>
              </w:rPr>
            </w:pPr>
            <w:r w:rsidRPr="001800FC">
              <w:rPr>
                <w:rFonts w:ascii="Arial" w:hAnsi="Arial"/>
                <w:b/>
                <w:sz w:val="20"/>
                <w:lang w:val="mn-MN"/>
              </w:rPr>
              <w:t>2003.10.14 Дугаар 222</w:t>
            </w:r>
          </w:p>
          <w:p w:rsidR="001800FC" w:rsidRPr="001800FC" w:rsidRDefault="001800FC" w:rsidP="001800FC">
            <w:pPr>
              <w:spacing w:line="240" w:lineRule="auto"/>
              <w:jc w:val="both"/>
              <w:rPr>
                <w:rFonts w:ascii="Arial" w:hAnsi="Arial"/>
                <w:sz w:val="20"/>
                <w:lang w:val="mn-MN"/>
              </w:rPr>
            </w:pPr>
            <w:r w:rsidRPr="001800FC">
              <w:rPr>
                <w:rFonts w:ascii="Arial" w:hAnsi="Arial"/>
                <w:sz w:val="20"/>
                <w:szCs w:val="16"/>
              </w:rPr>
              <w:t>Тохирлын</w:t>
            </w:r>
            <w:r w:rsidRPr="001800FC">
              <w:rPr>
                <w:rFonts w:ascii="Arial" w:hAnsi="Arial"/>
                <w:sz w:val="20"/>
                <w:szCs w:val="16"/>
                <w:lang w:val="mn-MN"/>
              </w:rPr>
              <w:t xml:space="preserve"> үнэлгээний тухай хуулийг</w:t>
            </w:r>
            <w:r w:rsidRPr="001800FC">
              <w:rPr>
                <w:rFonts w:ascii="Arial" w:hAnsi="Arial"/>
                <w:sz w:val="20"/>
                <w:szCs w:val="16"/>
              </w:rPr>
              <w:t xml:space="preserve"> хэрэгжүүлэх зарим арга хэмжээний тухай</w:t>
            </w:r>
          </w:p>
          <w:p w:rsidR="001800FC" w:rsidRPr="001800FC" w:rsidRDefault="001800FC" w:rsidP="001800FC">
            <w:pPr>
              <w:spacing w:line="240" w:lineRule="auto"/>
              <w:jc w:val="both"/>
              <w:rPr>
                <w:rFonts w:ascii="Arial" w:hAnsi="Arial"/>
                <w:b/>
                <w:sz w:val="20"/>
                <w:lang w:val="mn-MN"/>
              </w:rPr>
            </w:pPr>
          </w:p>
        </w:tc>
        <w:tc>
          <w:tcPr>
            <w:tcW w:w="6081" w:type="dxa"/>
            <w:gridSpan w:val="3"/>
            <w:tcBorders>
              <w:top w:val="single" w:sz="4" w:space="0" w:color="auto"/>
            </w:tcBorders>
            <w:shd w:val="clear" w:color="auto" w:fill="auto"/>
          </w:tcPr>
          <w:p w:rsidR="001800FC" w:rsidRPr="001800FC" w:rsidRDefault="001800FC" w:rsidP="001800FC">
            <w:pPr>
              <w:spacing w:line="240" w:lineRule="auto"/>
              <w:jc w:val="both"/>
              <w:rPr>
                <w:rFonts w:ascii="Arial" w:hAnsi="Arial"/>
                <w:sz w:val="20"/>
                <w:lang w:val="mn-MN"/>
              </w:rPr>
            </w:pPr>
            <w:r w:rsidRPr="001800FC">
              <w:rPr>
                <w:rFonts w:ascii="Arial" w:hAnsi="Arial"/>
                <w:sz w:val="20"/>
                <w:lang w:val="mn-MN"/>
              </w:rPr>
              <w:t>Энэхүү тогтоолын 1-р заалтанд орсон бүтээгдэхүүн, үйлчилгээг баталгаажуулалтад хамруулж, 2017 оны жилийн эцсийн  байдлаар 142 ААН-д үйлчилгээний тохирлын гэрчилгээ, дотоод үйлдвэрлэлийн  бүтээгдэхүүний тохирлын гэрчилгээ тус тус олголоо.</w:t>
            </w:r>
          </w:p>
        </w:tc>
        <w:tc>
          <w:tcPr>
            <w:tcW w:w="35" w:type="dxa"/>
            <w:tcBorders>
              <w:top w:val="single" w:sz="4" w:space="0" w:color="auto"/>
            </w:tcBorders>
            <w:shd w:val="clear" w:color="auto" w:fill="auto"/>
            <w:vAlign w:val="center"/>
          </w:tcPr>
          <w:p w:rsidR="001800FC" w:rsidRPr="001800FC" w:rsidRDefault="001800FC" w:rsidP="001800FC">
            <w:pPr>
              <w:spacing w:after="0" w:line="259" w:lineRule="auto"/>
              <w:ind w:right="141"/>
              <w:jc w:val="both"/>
              <w:rPr>
                <w:rFonts w:ascii="Arial" w:hAnsi="Arial"/>
                <w:sz w:val="18"/>
                <w:szCs w:val="18"/>
                <w:lang w:bidi="ar-SA"/>
              </w:rPr>
            </w:pPr>
          </w:p>
        </w:tc>
        <w:tc>
          <w:tcPr>
            <w:tcW w:w="1114" w:type="dxa"/>
            <w:gridSpan w:val="4"/>
            <w:tcBorders>
              <w:top w:val="single" w:sz="4" w:space="0" w:color="auto"/>
            </w:tcBorders>
            <w:vAlign w:val="center"/>
          </w:tcPr>
          <w:p w:rsidR="001800FC" w:rsidRPr="001800FC" w:rsidRDefault="001800FC" w:rsidP="001800FC">
            <w:pPr>
              <w:spacing w:after="0" w:line="259" w:lineRule="auto"/>
              <w:jc w:val="center"/>
              <w:rPr>
                <w:rFonts w:ascii="Arial" w:hAnsi="Arial"/>
                <w:sz w:val="18"/>
                <w:szCs w:val="18"/>
                <w:lang w:bidi="ar-SA"/>
              </w:rPr>
            </w:pPr>
            <w:r w:rsidRPr="001800FC">
              <w:rPr>
                <w:rFonts w:ascii="Arial" w:hAnsi="Arial"/>
                <w:sz w:val="18"/>
                <w:szCs w:val="18"/>
                <w:lang w:bidi="ar-SA"/>
              </w:rPr>
              <w:t>95%</w:t>
            </w:r>
          </w:p>
        </w:tc>
        <w:tc>
          <w:tcPr>
            <w:tcW w:w="118" w:type="dxa"/>
            <w:tcBorders>
              <w:top w:val="single" w:sz="4" w:space="0" w:color="auto"/>
            </w:tcBorders>
          </w:tcPr>
          <w:p w:rsidR="001800FC" w:rsidRPr="001800FC" w:rsidRDefault="001800FC" w:rsidP="001800FC">
            <w:pPr>
              <w:spacing w:after="0" w:line="259" w:lineRule="auto"/>
              <w:rPr>
                <w:rFonts w:ascii="Arial" w:hAnsi="Arial"/>
                <w:sz w:val="18"/>
                <w:szCs w:val="18"/>
                <w:lang w:val="mn-MN" w:bidi="ar-SA"/>
              </w:rPr>
            </w:pPr>
          </w:p>
        </w:tc>
      </w:tr>
      <w:tr w:rsidR="001800FC" w:rsidRPr="001800FC" w:rsidTr="005D063E">
        <w:trPr>
          <w:trHeight w:val="555"/>
        </w:trPr>
        <w:tc>
          <w:tcPr>
            <w:tcW w:w="35" w:type="dxa"/>
            <w:vAlign w:val="center"/>
          </w:tcPr>
          <w:p w:rsidR="001800FC" w:rsidRPr="001800FC" w:rsidRDefault="001800FC" w:rsidP="001800FC">
            <w:pPr>
              <w:spacing w:after="0" w:line="259" w:lineRule="auto"/>
              <w:jc w:val="center"/>
              <w:rPr>
                <w:rFonts w:ascii="Arial" w:hAnsi="Arial"/>
                <w:sz w:val="18"/>
                <w:szCs w:val="18"/>
                <w:lang w:bidi="ar-SA"/>
              </w:rPr>
            </w:pPr>
          </w:p>
        </w:tc>
        <w:tc>
          <w:tcPr>
            <w:tcW w:w="425" w:type="dxa"/>
            <w:gridSpan w:val="2"/>
            <w:tcBorders>
              <w:top w:val="single" w:sz="4" w:space="0" w:color="auto"/>
            </w:tcBorders>
            <w:vAlign w:val="center"/>
          </w:tcPr>
          <w:p w:rsidR="001800FC" w:rsidRPr="001800FC" w:rsidRDefault="001800FC" w:rsidP="001800FC">
            <w:pPr>
              <w:spacing w:after="0" w:line="259" w:lineRule="auto"/>
              <w:jc w:val="center"/>
              <w:rPr>
                <w:rFonts w:ascii="Arial" w:hAnsi="Arial"/>
                <w:sz w:val="20"/>
                <w:szCs w:val="18"/>
                <w:lang w:val="mn-MN" w:bidi="ar-SA"/>
              </w:rPr>
            </w:pPr>
            <w:r w:rsidRPr="001800FC">
              <w:rPr>
                <w:rFonts w:ascii="Arial" w:hAnsi="Arial"/>
                <w:sz w:val="20"/>
                <w:szCs w:val="18"/>
                <w:lang w:val="mn-MN" w:bidi="ar-SA"/>
              </w:rPr>
              <w:t>6</w:t>
            </w:r>
          </w:p>
        </w:tc>
        <w:tc>
          <w:tcPr>
            <w:tcW w:w="5943" w:type="dxa"/>
            <w:gridSpan w:val="4"/>
            <w:tcBorders>
              <w:top w:val="single" w:sz="4" w:space="0" w:color="auto"/>
            </w:tcBorders>
            <w:shd w:val="clear" w:color="auto" w:fill="auto"/>
            <w:vAlign w:val="center"/>
          </w:tcPr>
          <w:p w:rsidR="001800FC" w:rsidRPr="001800FC" w:rsidRDefault="001800FC" w:rsidP="001800FC">
            <w:pPr>
              <w:spacing w:line="240" w:lineRule="auto"/>
              <w:jc w:val="both"/>
              <w:rPr>
                <w:rFonts w:ascii="Arial" w:hAnsi="Arial"/>
                <w:b/>
                <w:sz w:val="20"/>
                <w:lang w:val="mn-MN"/>
              </w:rPr>
            </w:pPr>
            <w:r w:rsidRPr="001800FC">
              <w:rPr>
                <w:rFonts w:ascii="Arial" w:hAnsi="Arial"/>
                <w:b/>
                <w:sz w:val="20"/>
                <w:lang w:val="mn-MN"/>
              </w:rPr>
              <w:t>2005.06.17 Дугаар 127</w:t>
            </w:r>
          </w:p>
          <w:p w:rsidR="001800FC" w:rsidRPr="001800FC" w:rsidRDefault="001800FC" w:rsidP="001800FC">
            <w:pPr>
              <w:spacing w:line="240" w:lineRule="auto"/>
              <w:jc w:val="both"/>
              <w:rPr>
                <w:rFonts w:ascii="Arial" w:hAnsi="Arial"/>
                <w:sz w:val="20"/>
                <w:lang w:val="mn-MN"/>
              </w:rPr>
            </w:pPr>
            <w:r w:rsidRPr="001800FC">
              <w:rPr>
                <w:rFonts w:ascii="Arial" w:hAnsi="Arial"/>
                <w:sz w:val="20"/>
                <w:lang w:val="mn-MN"/>
              </w:rPr>
              <w:t>Стандартчилал, тохирлын үнэлгээний ажлыг боловсронгуй болгох зарим арга хэмжээнтий тухай</w:t>
            </w:r>
          </w:p>
          <w:p w:rsidR="001800FC" w:rsidRPr="001800FC" w:rsidRDefault="001800FC" w:rsidP="001800FC">
            <w:pPr>
              <w:spacing w:line="240" w:lineRule="auto"/>
              <w:jc w:val="both"/>
              <w:rPr>
                <w:rFonts w:ascii="Arial" w:hAnsi="Arial"/>
                <w:b/>
                <w:sz w:val="20"/>
                <w:lang w:val="mn-MN"/>
              </w:rPr>
            </w:pPr>
          </w:p>
        </w:tc>
        <w:tc>
          <w:tcPr>
            <w:tcW w:w="6081" w:type="dxa"/>
            <w:gridSpan w:val="3"/>
            <w:tcBorders>
              <w:top w:val="single" w:sz="4" w:space="0" w:color="auto"/>
            </w:tcBorders>
            <w:shd w:val="clear" w:color="auto" w:fill="auto"/>
          </w:tcPr>
          <w:p w:rsidR="001800FC" w:rsidRPr="001800FC" w:rsidRDefault="001800FC" w:rsidP="001800FC">
            <w:pPr>
              <w:spacing w:line="240" w:lineRule="auto"/>
              <w:jc w:val="both"/>
              <w:rPr>
                <w:rFonts w:ascii="Arial" w:hAnsi="Arial"/>
                <w:sz w:val="20"/>
                <w:lang w:val="mn-MN"/>
              </w:rPr>
            </w:pPr>
            <w:r w:rsidRPr="001800FC">
              <w:rPr>
                <w:rFonts w:ascii="Arial" w:hAnsi="Arial"/>
                <w:sz w:val="20"/>
                <w:lang w:val="mn-MN"/>
              </w:rPr>
              <w:lastRenderedPageBreak/>
              <w:t>Тогтоолын 1-р хавсралтанд заагдсан бүтээгдэхүүн үйлчилгээнд тохирлын гэрчилгээ 142-г олгосон.</w:t>
            </w:r>
          </w:p>
        </w:tc>
        <w:tc>
          <w:tcPr>
            <w:tcW w:w="35" w:type="dxa"/>
            <w:tcBorders>
              <w:top w:val="single" w:sz="4" w:space="0" w:color="auto"/>
            </w:tcBorders>
            <w:shd w:val="clear" w:color="auto" w:fill="auto"/>
            <w:vAlign w:val="center"/>
          </w:tcPr>
          <w:p w:rsidR="001800FC" w:rsidRPr="001800FC" w:rsidRDefault="001800FC" w:rsidP="001800FC">
            <w:pPr>
              <w:spacing w:after="0" w:line="259" w:lineRule="auto"/>
              <w:ind w:right="141"/>
              <w:jc w:val="both"/>
              <w:rPr>
                <w:rFonts w:ascii="Arial" w:hAnsi="Arial"/>
                <w:sz w:val="18"/>
                <w:szCs w:val="18"/>
                <w:lang w:bidi="ar-SA"/>
              </w:rPr>
            </w:pPr>
          </w:p>
        </w:tc>
        <w:tc>
          <w:tcPr>
            <w:tcW w:w="1114" w:type="dxa"/>
            <w:gridSpan w:val="4"/>
            <w:tcBorders>
              <w:top w:val="single" w:sz="4" w:space="0" w:color="auto"/>
            </w:tcBorders>
            <w:vAlign w:val="center"/>
          </w:tcPr>
          <w:p w:rsidR="001800FC" w:rsidRPr="001800FC" w:rsidRDefault="001800FC" w:rsidP="001800FC">
            <w:pPr>
              <w:spacing w:after="0" w:line="259" w:lineRule="auto"/>
              <w:jc w:val="center"/>
              <w:rPr>
                <w:rFonts w:ascii="Arial" w:hAnsi="Arial"/>
                <w:sz w:val="18"/>
                <w:szCs w:val="18"/>
                <w:lang w:bidi="ar-SA"/>
              </w:rPr>
            </w:pPr>
            <w:r w:rsidRPr="001800FC">
              <w:rPr>
                <w:rFonts w:ascii="Arial" w:hAnsi="Arial"/>
                <w:sz w:val="18"/>
                <w:szCs w:val="18"/>
                <w:lang w:bidi="ar-SA"/>
              </w:rPr>
              <w:t>95%</w:t>
            </w:r>
          </w:p>
        </w:tc>
        <w:tc>
          <w:tcPr>
            <w:tcW w:w="118" w:type="dxa"/>
            <w:tcBorders>
              <w:top w:val="single" w:sz="4" w:space="0" w:color="auto"/>
            </w:tcBorders>
          </w:tcPr>
          <w:p w:rsidR="001800FC" w:rsidRPr="001800FC" w:rsidRDefault="001800FC" w:rsidP="001800FC">
            <w:pPr>
              <w:spacing w:after="0" w:line="259" w:lineRule="auto"/>
              <w:rPr>
                <w:rFonts w:ascii="Arial" w:hAnsi="Arial"/>
                <w:sz w:val="18"/>
                <w:szCs w:val="18"/>
                <w:lang w:val="mn-MN" w:bidi="ar-SA"/>
              </w:rPr>
            </w:pPr>
          </w:p>
        </w:tc>
      </w:tr>
      <w:tr w:rsidR="001800FC" w:rsidRPr="001800FC" w:rsidTr="005D063E">
        <w:tc>
          <w:tcPr>
            <w:tcW w:w="13751" w:type="dxa"/>
            <w:gridSpan w:val="16"/>
            <w:shd w:val="clear" w:color="auto" w:fill="9CC2E5" w:themeFill="accent1" w:themeFillTint="99"/>
            <w:vAlign w:val="center"/>
          </w:tcPr>
          <w:p w:rsidR="001800FC" w:rsidRPr="001800FC" w:rsidRDefault="001800FC" w:rsidP="001800FC">
            <w:pPr>
              <w:spacing w:after="0" w:line="259" w:lineRule="auto"/>
              <w:ind w:right="142"/>
              <w:jc w:val="center"/>
              <w:rPr>
                <w:rFonts w:ascii="Arial" w:hAnsi="Arial"/>
                <w:b/>
                <w:sz w:val="18"/>
                <w:szCs w:val="18"/>
                <w:lang w:bidi="ar-SA"/>
              </w:rPr>
            </w:pPr>
            <w:r w:rsidRPr="001800FC">
              <w:rPr>
                <w:rFonts w:ascii="Arial" w:hAnsi="Arial"/>
                <w:b/>
                <w:sz w:val="18"/>
                <w:szCs w:val="18"/>
                <w:lang w:val="mn-MN" w:bidi="ar-SA"/>
              </w:rPr>
              <w:lastRenderedPageBreak/>
              <w:t xml:space="preserve">УИХ-ын тогтоол </w:t>
            </w:r>
          </w:p>
        </w:tc>
      </w:tr>
      <w:tr w:rsidR="001800FC" w:rsidRPr="001800FC" w:rsidTr="005D063E">
        <w:tc>
          <w:tcPr>
            <w:tcW w:w="35" w:type="dxa"/>
            <w:vMerge w:val="restart"/>
            <w:vAlign w:val="center"/>
          </w:tcPr>
          <w:p w:rsidR="001800FC" w:rsidRPr="001800FC" w:rsidRDefault="001800FC" w:rsidP="001800FC">
            <w:pPr>
              <w:spacing w:after="0" w:line="259" w:lineRule="auto"/>
              <w:jc w:val="center"/>
              <w:rPr>
                <w:rFonts w:ascii="Arial" w:hAnsi="Arial"/>
                <w:sz w:val="18"/>
                <w:szCs w:val="18"/>
                <w:lang w:val="mn-MN" w:bidi="ar-SA"/>
              </w:rPr>
            </w:pPr>
            <w:r w:rsidRPr="001800FC">
              <w:rPr>
                <w:rFonts w:ascii="Arial" w:hAnsi="Arial"/>
                <w:sz w:val="18"/>
                <w:szCs w:val="18"/>
                <w:lang w:val="mn-MN" w:bidi="ar-SA"/>
              </w:rPr>
              <w:t>1</w:t>
            </w:r>
          </w:p>
        </w:tc>
        <w:tc>
          <w:tcPr>
            <w:tcW w:w="425" w:type="dxa"/>
            <w:gridSpan w:val="2"/>
            <w:vAlign w:val="center"/>
          </w:tcPr>
          <w:p w:rsidR="001800FC" w:rsidRPr="001800FC" w:rsidRDefault="001800FC" w:rsidP="001800FC">
            <w:pPr>
              <w:spacing w:after="0" w:line="259" w:lineRule="auto"/>
              <w:jc w:val="center"/>
              <w:rPr>
                <w:rFonts w:ascii="Arial" w:hAnsi="Arial"/>
                <w:sz w:val="18"/>
                <w:szCs w:val="18"/>
                <w:lang w:val="mn-MN" w:bidi="ar-SA"/>
              </w:rPr>
            </w:pPr>
            <w:r w:rsidRPr="001800FC">
              <w:rPr>
                <w:rFonts w:ascii="Arial" w:hAnsi="Arial"/>
                <w:sz w:val="18"/>
                <w:szCs w:val="18"/>
                <w:lang w:val="mn-MN" w:bidi="ar-SA"/>
              </w:rPr>
              <w:t>1</w:t>
            </w:r>
          </w:p>
        </w:tc>
        <w:tc>
          <w:tcPr>
            <w:tcW w:w="5943" w:type="dxa"/>
            <w:gridSpan w:val="4"/>
            <w:shd w:val="clear" w:color="auto" w:fill="auto"/>
            <w:vAlign w:val="center"/>
          </w:tcPr>
          <w:p w:rsidR="001800FC" w:rsidRPr="001800FC" w:rsidRDefault="001800FC" w:rsidP="001800FC">
            <w:pPr>
              <w:spacing w:line="240" w:lineRule="auto"/>
              <w:jc w:val="both"/>
              <w:rPr>
                <w:rFonts w:ascii="Arial" w:hAnsi="Arial"/>
                <w:b/>
                <w:sz w:val="20"/>
                <w:lang w:val="mn-MN"/>
              </w:rPr>
            </w:pPr>
            <w:r w:rsidRPr="001800FC">
              <w:rPr>
                <w:rFonts w:ascii="Arial" w:hAnsi="Arial"/>
                <w:sz w:val="20"/>
                <w:lang w:val="mn-MN"/>
              </w:rPr>
              <w:t xml:space="preserve"> </w:t>
            </w:r>
            <w:r w:rsidRPr="001800FC">
              <w:rPr>
                <w:rFonts w:ascii="Arial" w:hAnsi="Arial"/>
                <w:b/>
                <w:sz w:val="20"/>
                <w:lang w:val="mn-MN"/>
              </w:rPr>
              <w:t>1994 оны 12 дугаар сарын 22</w:t>
            </w:r>
          </w:p>
          <w:p w:rsidR="001800FC" w:rsidRPr="001800FC" w:rsidRDefault="001800FC" w:rsidP="001800FC">
            <w:pPr>
              <w:spacing w:line="240" w:lineRule="auto"/>
              <w:jc w:val="both"/>
              <w:rPr>
                <w:rFonts w:ascii="Arial" w:hAnsi="Arial"/>
                <w:sz w:val="20"/>
                <w:lang w:val="mn-MN"/>
              </w:rPr>
            </w:pPr>
            <w:r w:rsidRPr="001800FC">
              <w:rPr>
                <w:rFonts w:ascii="Arial" w:hAnsi="Arial"/>
                <w:sz w:val="20"/>
                <w:lang w:val="mn-MN"/>
              </w:rPr>
              <w:t>ХНБХ тухай хууль нь:ХНБ-ыг хангах түүнд хяналт тавих, засварлах, үйлдвэрлэх, суурилуулах, ашиглах, худалдаалах талаар үүссэн харилцааг зохицуулна.</w:t>
            </w:r>
          </w:p>
          <w:p w:rsidR="001800FC" w:rsidRPr="001800FC" w:rsidRDefault="001800FC" w:rsidP="001800FC">
            <w:pPr>
              <w:spacing w:line="240" w:lineRule="auto"/>
              <w:jc w:val="both"/>
              <w:rPr>
                <w:rFonts w:ascii="Arial" w:hAnsi="Arial"/>
                <w:sz w:val="20"/>
                <w:lang w:val="mn-MN"/>
              </w:rPr>
            </w:pPr>
          </w:p>
        </w:tc>
        <w:tc>
          <w:tcPr>
            <w:tcW w:w="6081" w:type="dxa"/>
            <w:gridSpan w:val="3"/>
            <w:shd w:val="clear" w:color="auto" w:fill="auto"/>
          </w:tcPr>
          <w:p w:rsidR="001800FC" w:rsidRPr="001800FC" w:rsidRDefault="001800FC" w:rsidP="001800FC">
            <w:pPr>
              <w:spacing w:line="240" w:lineRule="auto"/>
              <w:jc w:val="both"/>
              <w:rPr>
                <w:rFonts w:ascii="Arial" w:hAnsi="Arial"/>
                <w:sz w:val="20"/>
                <w:lang w:val="mn-MN"/>
              </w:rPr>
            </w:pPr>
            <w:r w:rsidRPr="001800FC">
              <w:rPr>
                <w:rFonts w:ascii="Arial" w:hAnsi="Arial"/>
                <w:sz w:val="20"/>
                <w:lang w:val="mn-MN"/>
              </w:rPr>
              <w:t>7.2 Худалдаа үйлчилгээ, эмчилгээ оношилгооны  тооцоонд ашиглаж байгаа хэмжих хэрэгслүүдийг улсын баталгаажуулалтад бүрэн хамруулан ажиллаж байна. Жилийн эцсийн байдлаар  худалдаа үйлчилгээ, эмчилгээ о</w:t>
            </w:r>
            <w:r w:rsidR="008437FB">
              <w:rPr>
                <w:rFonts w:ascii="Arial" w:hAnsi="Arial"/>
                <w:sz w:val="20"/>
                <w:lang w:val="mn-MN"/>
              </w:rPr>
              <w:t>ношилгооны чиглэлээр механик 500, эзлэхүүн 284, цахилгаан 1530, даралтын 265</w:t>
            </w:r>
            <w:r w:rsidRPr="001800FC">
              <w:rPr>
                <w:rFonts w:ascii="Arial" w:hAnsi="Arial"/>
                <w:sz w:val="20"/>
                <w:lang w:val="mn-MN"/>
              </w:rPr>
              <w:t xml:space="preserve"> ширхэг хэмжих хэрэгслийг шалгаж баталгаажууллаа. </w:t>
            </w:r>
          </w:p>
          <w:p w:rsidR="001800FC" w:rsidRPr="001800FC" w:rsidRDefault="001800FC" w:rsidP="001800FC">
            <w:pPr>
              <w:spacing w:line="240" w:lineRule="auto"/>
              <w:jc w:val="both"/>
              <w:rPr>
                <w:rFonts w:ascii="Arial" w:hAnsi="Arial"/>
                <w:sz w:val="20"/>
                <w:lang w:val="mn-MN"/>
              </w:rPr>
            </w:pPr>
            <w:r w:rsidRPr="001800FC">
              <w:rPr>
                <w:rFonts w:ascii="Arial" w:hAnsi="Arial"/>
                <w:sz w:val="20"/>
                <w:lang w:val="mn-MN"/>
              </w:rPr>
              <w:t>9.1 Тус байгууллагын Хэмжил зүйн лаборатори итгэмжлэлд хамрагдаж итгэмжлэгдсэн мэргэжлийн байгууллагын эрх хэмжээтэйгээр баталгаажуулалтын үйл ажиллагааг гүйцэтгэж байна.</w:t>
            </w:r>
          </w:p>
          <w:p w:rsidR="001800FC" w:rsidRPr="001800FC" w:rsidRDefault="001800FC" w:rsidP="001800FC">
            <w:pPr>
              <w:spacing w:line="240" w:lineRule="auto"/>
              <w:jc w:val="both"/>
              <w:rPr>
                <w:rFonts w:ascii="Arial" w:hAnsi="Arial"/>
                <w:sz w:val="20"/>
                <w:lang w:val="mn-MN"/>
              </w:rPr>
            </w:pPr>
            <w:r w:rsidRPr="001800FC">
              <w:rPr>
                <w:rFonts w:ascii="Arial" w:hAnsi="Arial"/>
                <w:sz w:val="20"/>
                <w:lang w:val="mn-MN"/>
              </w:rPr>
              <w:t xml:space="preserve">9.3 Хэмжил зүйн төв байгууллагаас эрх авч цул, эзлэхүүн, цахилгаан, даралтын хэмжлийн  мэргэжлийн дамжаанд суралцан эрх олгох шалгалтанд тэнцссэн 3 улсын шалгагч  хэмжих хэрэгсэл баталгаажуулах ажлыг гардан гүйцэтгэж байна. </w:t>
            </w:r>
          </w:p>
          <w:p w:rsidR="001800FC" w:rsidRPr="001800FC" w:rsidRDefault="001800FC" w:rsidP="001800FC">
            <w:pPr>
              <w:spacing w:line="240" w:lineRule="auto"/>
              <w:jc w:val="both"/>
              <w:rPr>
                <w:rFonts w:ascii="Arial" w:hAnsi="Arial"/>
                <w:sz w:val="20"/>
                <w:lang w:val="mn-MN"/>
              </w:rPr>
            </w:pPr>
            <w:r w:rsidRPr="001800FC">
              <w:rPr>
                <w:rFonts w:ascii="Arial" w:hAnsi="Arial"/>
                <w:sz w:val="20"/>
                <w:lang w:val="mn-MN"/>
              </w:rPr>
              <w:t>9.4 Хэмжих хэрэгсэл баталгаажуулалтын ажлыг стандартын дагуу батлагдсан арга аргачлалаар гүйцэтгэж, лац дарж гэрчилгээ олгож байна. Анхан шатны бүртгэл, протокол, мэдэгдэл өгөх зэрэг үйл ажиллагааг холбогдох дүрэм журамд заасны дагуу гүйцэтгэж ирсэн.</w:t>
            </w:r>
          </w:p>
          <w:p w:rsidR="001800FC" w:rsidRPr="001800FC" w:rsidRDefault="001800FC" w:rsidP="001800FC">
            <w:pPr>
              <w:spacing w:line="240" w:lineRule="auto"/>
              <w:jc w:val="both"/>
              <w:rPr>
                <w:rFonts w:ascii="Arial" w:hAnsi="Arial"/>
                <w:sz w:val="20"/>
                <w:lang w:val="mn-MN"/>
              </w:rPr>
            </w:pPr>
            <w:r w:rsidRPr="001800FC">
              <w:rPr>
                <w:rFonts w:ascii="Arial" w:hAnsi="Arial"/>
                <w:sz w:val="20"/>
                <w:lang w:val="mn-MN"/>
              </w:rPr>
              <w:t>17.4.2 Тус байгууллагад даралт, дулаан, цахилгаан, эзлэхүүн, массын нийт 33 эталоныг ашиглаж байгаагаас бүх эталоныг улсын анхдагч эталонтой дүйлгэж баталгаажуулсан.</w:t>
            </w:r>
          </w:p>
          <w:p w:rsidR="001800FC" w:rsidRPr="001800FC" w:rsidRDefault="001800FC" w:rsidP="001800FC">
            <w:pPr>
              <w:spacing w:line="240" w:lineRule="auto"/>
              <w:jc w:val="both"/>
              <w:rPr>
                <w:rFonts w:ascii="Arial" w:hAnsi="Arial"/>
                <w:sz w:val="20"/>
                <w:lang w:val="mn-MN"/>
              </w:rPr>
            </w:pPr>
            <w:r w:rsidRPr="001800FC">
              <w:rPr>
                <w:rFonts w:ascii="Arial" w:hAnsi="Arial"/>
                <w:sz w:val="20"/>
                <w:lang w:val="mn-MN"/>
              </w:rPr>
              <w:t xml:space="preserve">17.4.3 Худалдаа үйлчилгээ, эмчилгээ оношилгооны  тооцоонд ашиглаж байгаа хэмжих хэрэгслүүдийг улсын баталгаажуулалтад бүрэн хамруулан ажиллаж байна.  </w:t>
            </w:r>
            <w:r w:rsidR="00966F44">
              <w:rPr>
                <w:rFonts w:ascii="Arial" w:hAnsi="Arial"/>
                <w:sz w:val="20"/>
                <w:lang w:val="mn-MN"/>
              </w:rPr>
              <w:t>Ж</w:t>
            </w:r>
            <w:r w:rsidRPr="001800FC">
              <w:rPr>
                <w:rFonts w:ascii="Arial" w:hAnsi="Arial"/>
                <w:sz w:val="20"/>
                <w:lang w:val="mn-MN"/>
              </w:rPr>
              <w:t>илийн</w:t>
            </w:r>
            <w:r w:rsidR="00966F44">
              <w:rPr>
                <w:rFonts w:ascii="Arial" w:hAnsi="Arial"/>
                <w:sz w:val="20"/>
                <w:lang w:val="mn-MN"/>
              </w:rPr>
              <w:t xml:space="preserve"> эцсийн</w:t>
            </w:r>
            <w:r w:rsidRPr="001800FC">
              <w:rPr>
                <w:rFonts w:ascii="Arial" w:hAnsi="Arial"/>
                <w:sz w:val="20"/>
                <w:lang w:val="mn-MN"/>
              </w:rPr>
              <w:t xml:space="preserve">  байдлаар бата</w:t>
            </w:r>
            <w:r w:rsidR="00966F44">
              <w:rPr>
                <w:rFonts w:ascii="Arial" w:hAnsi="Arial"/>
                <w:sz w:val="20"/>
                <w:lang w:val="mn-MN"/>
              </w:rPr>
              <w:t>лгаажуулалтын ажлын түвшин 117</w:t>
            </w:r>
            <w:r w:rsidRPr="001800FC">
              <w:rPr>
                <w:rFonts w:ascii="Arial" w:hAnsi="Arial"/>
                <w:sz w:val="20"/>
              </w:rPr>
              <w:t>%</w:t>
            </w:r>
            <w:r w:rsidRPr="001800FC">
              <w:rPr>
                <w:rFonts w:ascii="Arial" w:hAnsi="Arial"/>
                <w:sz w:val="20"/>
                <w:lang w:val="mn-MN"/>
              </w:rPr>
              <w:t>-тай байна.</w:t>
            </w:r>
          </w:p>
          <w:p w:rsidR="001800FC" w:rsidRPr="001800FC" w:rsidRDefault="00432C8B" w:rsidP="001800FC">
            <w:pPr>
              <w:spacing w:after="0" w:line="259" w:lineRule="auto"/>
              <w:jc w:val="both"/>
              <w:rPr>
                <w:rFonts w:ascii="Arial" w:hAnsi="Arial"/>
                <w:sz w:val="18"/>
                <w:szCs w:val="18"/>
                <w:lang w:val="mn-MN" w:bidi="ar-SA"/>
              </w:rPr>
            </w:pPr>
            <w:r>
              <w:rPr>
                <w:rFonts w:ascii="Arial" w:hAnsi="Arial"/>
                <w:iCs/>
                <w:sz w:val="20"/>
                <w:lang w:val="mn-MN" w:bidi="ar-SA"/>
              </w:rPr>
              <w:lastRenderedPageBreak/>
              <w:t>17.4.5 Нийт 115</w:t>
            </w:r>
            <w:r w:rsidR="001800FC" w:rsidRPr="001800FC">
              <w:rPr>
                <w:rFonts w:ascii="Arial" w:hAnsi="Arial"/>
                <w:iCs/>
                <w:sz w:val="20"/>
                <w:lang w:val="mn-MN" w:bidi="ar-SA"/>
              </w:rPr>
              <w:t xml:space="preserve"> ААН, байгууллага, иргэдтэй хэмжих хэрэгсэл баталгаажуулах талаар </w:t>
            </w:r>
            <w:r w:rsidR="001800FC" w:rsidRPr="001800FC">
              <w:rPr>
                <w:rFonts w:ascii="Arial" w:hAnsi="Arial"/>
                <w:sz w:val="20"/>
                <w:lang w:val="mn-MN" w:bidi="ar-SA"/>
              </w:rPr>
              <w:t>гэрээний үндсэн дээр хамтран ажиллаж байгаа бөгөөд хагас жилийн байдлаар хэрэгжилтийн түвшин 100</w:t>
            </w:r>
            <w:r w:rsidR="001800FC" w:rsidRPr="001800FC">
              <w:rPr>
                <w:rFonts w:ascii="Arial" w:hAnsi="Arial"/>
                <w:sz w:val="20"/>
                <w:lang w:bidi="ar-SA"/>
              </w:rPr>
              <w:t>%</w:t>
            </w:r>
            <w:r w:rsidR="001800FC" w:rsidRPr="001800FC">
              <w:rPr>
                <w:rFonts w:ascii="Arial" w:hAnsi="Arial"/>
                <w:sz w:val="20"/>
                <w:lang w:val="mn-MN" w:bidi="ar-SA"/>
              </w:rPr>
              <w:t>-тай байна.  Мөн нийт сумдуудад болон ААН, байгууллагуудад, загварын туршилтанд орсон хэмжих хэрэгслийн жагсаалт, шинэчлэн батлагдсан хэмжих хэрэгсэл баталгаажуулалтын тариф, судалгааны маягтуудыг, холбогдох хууль тогтоомж, дүрэм журам, стандартуудын жагсаалтыг товхимол сэтгүүлээр нийт сумдын удирдлагуудад хүргэлээ. “Дэлхийн хэмжил зүйн өдөр”-ийг тохиолдуулан Хулд суманд нээлттэй хаалганы өдөрлөгийг зохион байгуулж, байгууллагын зорилго, зорилт, үйл ажиллагааны чиглэлүүд салбарын хэмжээнд мөрддөг хууль тогтоомжуудын талаар сурталчилан таниулж иргэдээс сэтгэл ханамжийн судалгаа авсан.Хэрэглэгчдийн хүсэлтээр тэдний хувьдаа ашигладаг цусны даралтын аппарат, ахуйн жин зэргийг тохируулан шалгаж өгсөн.</w:t>
            </w:r>
          </w:p>
        </w:tc>
        <w:tc>
          <w:tcPr>
            <w:tcW w:w="35" w:type="dxa"/>
            <w:shd w:val="clear" w:color="auto" w:fill="auto"/>
            <w:vAlign w:val="center"/>
          </w:tcPr>
          <w:p w:rsidR="001800FC" w:rsidRPr="001800FC" w:rsidRDefault="001800FC" w:rsidP="001800FC">
            <w:pPr>
              <w:spacing w:after="0" w:line="259" w:lineRule="auto"/>
              <w:ind w:right="141"/>
              <w:jc w:val="both"/>
              <w:rPr>
                <w:rFonts w:ascii="Arial" w:hAnsi="Arial"/>
                <w:sz w:val="18"/>
                <w:szCs w:val="18"/>
                <w:lang w:bidi="ar-SA"/>
              </w:rPr>
            </w:pPr>
          </w:p>
        </w:tc>
        <w:tc>
          <w:tcPr>
            <w:tcW w:w="1114" w:type="dxa"/>
            <w:gridSpan w:val="4"/>
            <w:vAlign w:val="center"/>
          </w:tcPr>
          <w:p w:rsidR="001800FC" w:rsidRPr="001800FC" w:rsidRDefault="001800FC" w:rsidP="001800FC">
            <w:pPr>
              <w:spacing w:after="0" w:line="259" w:lineRule="auto"/>
              <w:jc w:val="center"/>
              <w:rPr>
                <w:rFonts w:ascii="Arial" w:hAnsi="Arial"/>
                <w:sz w:val="18"/>
                <w:szCs w:val="18"/>
                <w:lang w:bidi="ar-SA"/>
              </w:rPr>
            </w:pPr>
            <w:r w:rsidRPr="001800FC">
              <w:rPr>
                <w:rFonts w:ascii="Arial" w:hAnsi="Arial"/>
                <w:sz w:val="18"/>
                <w:szCs w:val="18"/>
                <w:lang w:bidi="ar-SA"/>
              </w:rPr>
              <w:t>95%</w:t>
            </w:r>
          </w:p>
        </w:tc>
        <w:tc>
          <w:tcPr>
            <w:tcW w:w="118" w:type="dxa"/>
          </w:tcPr>
          <w:p w:rsidR="001800FC" w:rsidRPr="001800FC" w:rsidRDefault="001800FC" w:rsidP="001800FC">
            <w:pPr>
              <w:spacing w:after="0" w:line="259" w:lineRule="auto"/>
              <w:jc w:val="center"/>
              <w:rPr>
                <w:rFonts w:ascii="Arial" w:hAnsi="Arial"/>
                <w:sz w:val="18"/>
                <w:szCs w:val="18"/>
                <w:lang w:val="mn-MN" w:bidi="ar-SA"/>
              </w:rPr>
            </w:pPr>
          </w:p>
        </w:tc>
      </w:tr>
      <w:tr w:rsidR="001800FC" w:rsidRPr="001800FC" w:rsidTr="005D063E">
        <w:trPr>
          <w:gridAfter w:val="15"/>
          <w:wAfter w:w="13716" w:type="dxa"/>
          <w:trHeight w:val="223"/>
        </w:trPr>
        <w:tc>
          <w:tcPr>
            <w:tcW w:w="35" w:type="dxa"/>
            <w:vMerge/>
            <w:vAlign w:val="center"/>
          </w:tcPr>
          <w:p w:rsidR="001800FC" w:rsidRPr="001800FC" w:rsidRDefault="001800FC" w:rsidP="001800FC">
            <w:pPr>
              <w:spacing w:after="0" w:line="259" w:lineRule="auto"/>
              <w:jc w:val="center"/>
              <w:rPr>
                <w:rFonts w:ascii="Arial" w:hAnsi="Arial"/>
                <w:sz w:val="18"/>
                <w:szCs w:val="18"/>
                <w:lang w:bidi="ar-SA"/>
              </w:rPr>
            </w:pPr>
          </w:p>
        </w:tc>
      </w:tr>
    </w:tbl>
    <w:p w:rsidR="00C83F54" w:rsidRDefault="00C83F54" w:rsidP="007F4253">
      <w:pPr>
        <w:spacing w:line="360" w:lineRule="auto"/>
        <w:ind w:right="4"/>
        <w:jc w:val="both"/>
        <w:rPr>
          <w:rFonts w:ascii="Arial" w:hAnsi="Arial" w:cs="Arial"/>
          <w:b/>
          <w:bCs/>
          <w:szCs w:val="24"/>
          <w:lang w:val="mn-MN"/>
        </w:rPr>
      </w:pPr>
    </w:p>
    <w:p w:rsidR="007F4253" w:rsidRDefault="007F4253" w:rsidP="007F4253">
      <w:pPr>
        <w:spacing w:line="360" w:lineRule="auto"/>
        <w:ind w:right="4"/>
        <w:jc w:val="both"/>
        <w:rPr>
          <w:rFonts w:ascii="Arial" w:hAnsi="Arial" w:cs="Arial"/>
          <w:b/>
          <w:bCs/>
          <w:szCs w:val="24"/>
          <w:lang w:val="mn-MN"/>
        </w:rPr>
      </w:pPr>
      <w:r>
        <w:rPr>
          <w:rFonts w:ascii="Arial" w:hAnsi="Arial" w:cs="Arial"/>
          <w:b/>
          <w:bCs/>
          <w:szCs w:val="24"/>
          <w:lang w:val="mn-MN"/>
        </w:rPr>
        <w:t>1</w:t>
      </w:r>
      <w:r w:rsidRPr="00031603">
        <w:rPr>
          <w:rFonts w:ascii="Arial" w:hAnsi="Arial" w:cs="Arial"/>
          <w:b/>
          <w:bCs/>
          <w:szCs w:val="24"/>
          <w:lang w:val="mn-MN"/>
        </w:rPr>
        <w:t xml:space="preserve">.3 Засгийн Газрын үйл ажиллагааны </w:t>
      </w:r>
      <w:r>
        <w:rPr>
          <w:rFonts w:ascii="Arial" w:hAnsi="Arial" w:cs="Arial"/>
          <w:b/>
          <w:bCs/>
          <w:szCs w:val="24"/>
          <w:lang w:val="mn-MN"/>
        </w:rPr>
        <w:t xml:space="preserve">хөтөлбөрийн </w:t>
      </w:r>
      <w:r w:rsidRPr="00031603">
        <w:rPr>
          <w:rFonts w:ascii="Arial" w:hAnsi="Arial" w:cs="Arial"/>
          <w:b/>
          <w:bCs/>
          <w:szCs w:val="24"/>
          <w:lang w:val="mn-MN"/>
        </w:rPr>
        <w:t>хэрэгжилт</w:t>
      </w:r>
    </w:p>
    <w:p w:rsidR="007F4253" w:rsidRPr="001A5E51" w:rsidRDefault="007F4253" w:rsidP="007F4253">
      <w:pPr>
        <w:spacing w:after="0"/>
        <w:rPr>
          <w:rFonts w:ascii="Arial Mon" w:hAnsi="Arial Mon" w:cs="Arial"/>
          <w:sz w:val="20"/>
          <w:szCs w:val="20"/>
          <w:lang w:val="mn-MN"/>
        </w:rPr>
      </w:pPr>
    </w:p>
    <w:tbl>
      <w:tblPr>
        <w:tblW w:w="14317" w:type="dxa"/>
        <w:tblCellSpacing w:w="0" w:type="dxa"/>
        <w:tblInd w:w="-577" w:type="dxa"/>
        <w:tblLayout w:type="fixed"/>
        <w:tblCellMar>
          <w:left w:w="0" w:type="dxa"/>
          <w:right w:w="0" w:type="dxa"/>
        </w:tblCellMar>
        <w:tblLook w:val="04A0" w:firstRow="1" w:lastRow="0" w:firstColumn="1" w:lastColumn="0" w:noHBand="0" w:noVBand="1"/>
      </w:tblPr>
      <w:tblGrid>
        <w:gridCol w:w="2108"/>
        <w:gridCol w:w="869"/>
        <w:gridCol w:w="1843"/>
        <w:gridCol w:w="1276"/>
        <w:gridCol w:w="850"/>
        <w:gridCol w:w="1020"/>
        <w:gridCol w:w="4650"/>
        <w:gridCol w:w="1701"/>
      </w:tblGrid>
      <w:tr w:rsidR="00B65873" w:rsidRPr="00B65873" w:rsidTr="00266EFE">
        <w:trPr>
          <w:trHeight w:val="562"/>
          <w:tblCellSpacing w:w="0" w:type="dxa"/>
        </w:trPr>
        <w:tc>
          <w:tcPr>
            <w:tcW w:w="2108" w:type="dxa"/>
            <w:tcBorders>
              <w:top w:val="single" w:sz="8" w:space="0" w:color="000000"/>
              <w:left w:val="single" w:sz="8" w:space="0" w:color="000000"/>
              <w:bottom w:val="single" w:sz="8" w:space="0" w:color="000000"/>
              <w:right w:val="single" w:sz="8" w:space="0" w:color="000000"/>
            </w:tcBorders>
            <w:shd w:val="clear" w:color="auto" w:fill="DBE5F1"/>
            <w:tcMar>
              <w:top w:w="0" w:type="dxa"/>
              <w:left w:w="108" w:type="dxa"/>
              <w:bottom w:w="0" w:type="dxa"/>
              <w:right w:w="108" w:type="dxa"/>
            </w:tcMar>
            <w:vAlign w:val="center"/>
            <w:hideMark/>
          </w:tcPr>
          <w:p w:rsidR="00B65873" w:rsidRPr="00B65873" w:rsidRDefault="00B65873" w:rsidP="00B65873">
            <w:pPr>
              <w:spacing w:before="100" w:beforeAutospacing="1" w:after="100" w:afterAutospacing="1" w:line="240" w:lineRule="auto"/>
              <w:jc w:val="center"/>
              <w:rPr>
                <w:rFonts w:ascii="Arial" w:eastAsia="Times New Roman" w:hAnsi="Arial" w:cs="Arial"/>
                <w:sz w:val="20"/>
                <w:lang w:bidi="ar-SA"/>
              </w:rPr>
            </w:pPr>
            <w:r w:rsidRPr="00B65873">
              <w:rPr>
                <w:rFonts w:ascii="Arial" w:eastAsia="Times New Roman" w:hAnsi="Arial" w:cs="Arial"/>
                <w:sz w:val="20"/>
                <w:lang w:val="mn-MN" w:bidi="ar-SA"/>
              </w:rPr>
              <w:t>Зорилт</w:t>
            </w:r>
          </w:p>
        </w:tc>
        <w:tc>
          <w:tcPr>
            <w:tcW w:w="869" w:type="dxa"/>
            <w:tcBorders>
              <w:top w:val="single" w:sz="8" w:space="0" w:color="000000"/>
              <w:left w:val="nil"/>
              <w:bottom w:val="single" w:sz="8" w:space="0" w:color="000000"/>
              <w:right w:val="single" w:sz="8" w:space="0" w:color="000000"/>
            </w:tcBorders>
            <w:shd w:val="clear" w:color="auto" w:fill="DBE5F1"/>
            <w:tcMar>
              <w:top w:w="0" w:type="dxa"/>
              <w:left w:w="108" w:type="dxa"/>
              <w:bottom w:w="0" w:type="dxa"/>
              <w:right w:w="108" w:type="dxa"/>
            </w:tcMar>
            <w:vAlign w:val="center"/>
            <w:hideMark/>
          </w:tcPr>
          <w:p w:rsidR="00B65873" w:rsidRPr="00B65873" w:rsidRDefault="00B65873" w:rsidP="00B65873">
            <w:pPr>
              <w:spacing w:before="100" w:beforeAutospacing="1" w:after="100" w:afterAutospacing="1" w:line="240" w:lineRule="auto"/>
              <w:jc w:val="center"/>
              <w:rPr>
                <w:rFonts w:ascii="Arial" w:eastAsia="Times New Roman" w:hAnsi="Arial" w:cs="Arial"/>
                <w:sz w:val="20"/>
                <w:lang w:bidi="ar-SA"/>
              </w:rPr>
            </w:pPr>
            <w:r w:rsidRPr="00B65873">
              <w:rPr>
                <w:rFonts w:ascii="Arial" w:eastAsia="Times New Roman" w:hAnsi="Arial" w:cs="Arial"/>
                <w:sz w:val="20"/>
                <w:lang w:val="mn-MN" w:bidi="ar-SA"/>
              </w:rPr>
              <w:t>№</w:t>
            </w:r>
          </w:p>
        </w:tc>
        <w:tc>
          <w:tcPr>
            <w:tcW w:w="1843" w:type="dxa"/>
            <w:tcBorders>
              <w:top w:val="single" w:sz="8" w:space="0" w:color="000000"/>
              <w:left w:val="nil"/>
              <w:bottom w:val="single" w:sz="8" w:space="0" w:color="000000"/>
              <w:right w:val="single" w:sz="8" w:space="0" w:color="000000"/>
            </w:tcBorders>
            <w:shd w:val="clear" w:color="auto" w:fill="DBE5F1"/>
            <w:tcMar>
              <w:top w:w="0" w:type="dxa"/>
              <w:left w:w="108" w:type="dxa"/>
              <w:bottom w:w="0" w:type="dxa"/>
              <w:right w:w="108" w:type="dxa"/>
            </w:tcMar>
            <w:vAlign w:val="center"/>
            <w:hideMark/>
          </w:tcPr>
          <w:p w:rsidR="00B65873" w:rsidRPr="00B65873" w:rsidRDefault="00B65873" w:rsidP="00B65873">
            <w:pPr>
              <w:spacing w:before="100" w:beforeAutospacing="1" w:after="100" w:afterAutospacing="1" w:line="240" w:lineRule="auto"/>
              <w:jc w:val="center"/>
              <w:rPr>
                <w:rFonts w:ascii="Arial" w:eastAsia="Times New Roman" w:hAnsi="Arial" w:cs="Arial"/>
                <w:sz w:val="20"/>
                <w:lang w:bidi="ar-SA"/>
              </w:rPr>
            </w:pPr>
            <w:r w:rsidRPr="00B65873">
              <w:rPr>
                <w:rFonts w:ascii="Arial" w:eastAsia="Times New Roman" w:hAnsi="Arial" w:cs="Arial"/>
                <w:sz w:val="20"/>
                <w:lang w:val="mn-MN" w:bidi="ar-SA"/>
              </w:rPr>
              <w:t>Зорилтыг хэрэгжүүлэх арга хэмжээ</w:t>
            </w:r>
          </w:p>
        </w:tc>
        <w:tc>
          <w:tcPr>
            <w:tcW w:w="1276" w:type="dxa"/>
            <w:tcBorders>
              <w:top w:val="single" w:sz="8" w:space="0" w:color="000000"/>
              <w:left w:val="nil"/>
              <w:bottom w:val="single" w:sz="8" w:space="0" w:color="000000"/>
              <w:right w:val="single" w:sz="8" w:space="0" w:color="000000"/>
            </w:tcBorders>
            <w:shd w:val="clear" w:color="auto" w:fill="DBE5F1"/>
            <w:tcMar>
              <w:top w:w="0" w:type="dxa"/>
              <w:left w:w="108" w:type="dxa"/>
              <w:bottom w:w="0" w:type="dxa"/>
              <w:right w:w="108" w:type="dxa"/>
            </w:tcMar>
            <w:hideMark/>
          </w:tcPr>
          <w:p w:rsidR="00B65873" w:rsidRPr="00B65873" w:rsidRDefault="00B65873" w:rsidP="00B65873">
            <w:pPr>
              <w:spacing w:before="100" w:beforeAutospacing="1" w:after="100" w:afterAutospacing="1" w:line="240" w:lineRule="auto"/>
              <w:jc w:val="center"/>
              <w:rPr>
                <w:rFonts w:ascii="Arial" w:eastAsia="Times New Roman" w:hAnsi="Arial" w:cs="Arial"/>
                <w:sz w:val="20"/>
                <w:lang w:bidi="ar-SA"/>
              </w:rPr>
            </w:pPr>
            <w:r w:rsidRPr="00B65873">
              <w:rPr>
                <w:rFonts w:ascii="Arial" w:eastAsia="Times New Roman" w:hAnsi="Arial" w:cs="Arial"/>
                <w:sz w:val="20"/>
                <w:lang w:bidi="ar-SA"/>
              </w:rPr>
              <w:t> </w:t>
            </w:r>
          </w:p>
          <w:p w:rsidR="00B65873" w:rsidRPr="00B65873" w:rsidRDefault="00B65873" w:rsidP="00B65873">
            <w:pPr>
              <w:spacing w:before="100" w:beforeAutospacing="1" w:after="100" w:afterAutospacing="1" w:line="240" w:lineRule="auto"/>
              <w:rPr>
                <w:rFonts w:ascii="Arial" w:eastAsia="Times New Roman" w:hAnsi="Arial" w:cs="Arial"/>
                <w:sz w:val="20"/>
                <w:lang w:bidi="ar-SA"/>
              </w:rPr>
            </w:pPr>
            <w:r w:rsidRPr="00B65873">
              <w:rPr>
                <w:rFonts w:ascii="Arial" w:eastAsia="Times New Roman" w:hAnsi="Arial" w:cs="Arial"/>
                <w:sz w:val="20"/>
                <w:lang w:val="mn-MN" w:bidi="ar-SA"/>
              </w:rPr>
              <w:t>хэрэгжих хугацаа</w:t>
            </w:r>
          </w:p>
        </w:tc>
        <w:tc>
          <w:tcPr>
            <w:tcW w:w="850" w:type="dxa"/>
            <w:tcBorders>
              <w:top w:val="single" w:sz="8" w:space="0" w:color="000000"/>
              <w:left w:val="nil"/>
              <w:bottom w:val="single" w:sz="8" w:space="0" w:color="000000"/>
              <w:right w:val="single" w:sz="8" w:space="0" w:color="000000"/>
            </w:tcBorders>
            <w:shd w:val="clear" w:color="auto" w:fill="DBE5F1"/>
            <w:tcMar>
              <w:top w:w="0" w:type="dxa"/>
              <w:left w:w="108" w:type="dxa"/>
              <w:bottom w:w="0" w:type="dxa"/>
              <w:right w:w="108" w:type="dxa"/>
            </w:tcMar>
            <w:hideMark/>
          </w:tcPr>
          <w:p w:rsidR="00B65873" w:rsidRPr="00B65873" w:rsidRDefault="00B65873" w:rsidP="00B65873">
            <w:pPr>
              <w:spacing w:before="100" w:beforeAutospacing="1" w:after="100" w:afterAutospacing="1" w:line="240" w:lineRule="auto"/>
              <w:jc w:val="center"/>
              <w:rPr>
                <w:rFonts w:ascii="Arial" w:eastAsia="Times New Roman" w:hAnsi="Arial" w:cs="Arial"/>
                <w:sz w:val="20"/>
                <w:lang w:bidi="ar-SA"/>
              </w:rPr>
            </w:pPr>
            <w:r w:rsidRPr="00B65873">
              <w:rPr>
                <w:rFonts w:ascii="Arial" w:eastAsia="Times New Roman" w:hAnsi="Arial" w:cs="Arial"/>
                <w:sz w:val="20"/>
                <w:lang w:val="mn-MN" w:bidi="ar-SA"/>
              </w:rPr>
              <w:t>Зарцуулсан хөрөнгийн хэмжээ, эх үүсвэр /сая.төг/</w:t>
            </w:r>
          </w:p>
        </w:tc>
        <w:tc>
          <w:tcPr>
            <w:tcW w:w="1020" w:type="dxa"/>
            <w:tcBorders>
              <w:top w:val="single" w:sz="8" w:space="0" w:color="000000"/>
              <w:left w:val="nil"/>
              <w:bottom w:val="single" w:sz="8" w:space="0" w:color="000000"/>
              <w:right w:val="single" w:sz="8" w:space="0" w:color="000000"/>
            </w:tcBorders>
            <w:shd w:val="clear" w:color="auto" w:fill="DBE5F1"/>
            <w:tcMar>
              <w:top w:w="0" w:type="dxa"/>
              <w:left w:w="108" w:type="dxa"/>
              <w:bottom w:w="0" w:type="dxa"/>
              <w:right w:w="108" w:type="dxa"/>
            </w:tcMar>
            <w:vAlign w:val="center"/>
            <w:hideMark/>
          </w:tcPr>
          <w:p w:rsidR="00B65873" w:rsidRPr="00B65873" w:rsidRDefault="00B65873" w:rsidP="00B65873">
            <w:pPr>
              <w:spacing w:before="100" w:beforeAutospacing="1" w:after="100" w:afterAutospacing="1" w:line="240" w:lineRule="auto"/>
              <w:jc w:val="center"/>
              <w:rPr>
                <w:rFonts w:ascii="Arial" w:eastAsia="Times New Roman" w:hAnsi="Arial" w:cs="Arial"/>
                <w:sz w:val="20"/>
                <w:lang w:bidi="ar-SA"/>
              </w:rPr>
            </w:pPr>
            <w:r w:rsidRPr="00B65873">
              <w:rPr>
                <w:rFonts w:ascii="Arial" w:eastAsia="Times New Roman" w:hAnsi="Arial" w:cs="Arial"/>
                <w:sz w:val="20"/>
                <w:lang w:val="mn-MN" w:bidi="ar-SA"/>
              </w:rPr>
              <w:t>Зорилтот түвшин, үр дүнгийн үзүүлэлт</w:t>
            </w:r>
          </w:p>
        </w:tc>
        <w:tc>
          <w:tcPr>
            <w:tcW w:w="4650" w:type="dxa"/>
            <w:tcBorders>
              <w:top w:val="single" w:sz="8" w:space="0" w:color="000000"/>
              <w:left w:val="nil"/>
              <w:bottom w:val="single" w:sz="8" w:space="0" w:color="000000"/>
              <w:right w:val="single" w:sz="8" w:space="0" w:color="000000"/>
            </w:tcBorders>
            <w:shd w:val="clear" w:color="auto" w:fill="DBE5F1"/>
            <w:tcMar>
              <w:top w:w="0" w:type="dxa"/>
              <w:left w:w="108" w:type="dxa"/>
              <w:bottom w:w="0" w:type="dxa"/>
              <w:right w:w="108" w:type="dxa"/>
            </w:tcMar>
            <w:vAlign w:val="center"/>
            <w:hideMark/>
          </w:tcPr>
          <w:p w:rsidR="00B65873" w:rsidRPr="00B65873" w:rsidRDefault="00B65873" w:rsidP="00B65873">
            <w:pPr>
              <w:spacing w:before="100" w:beforeAutospacing="1" w:after="100" w:afterAutospacing="1" w:line="240" w:lineRule="auto"/>
              <w:jc w:val="center"/>
              <w:rPr>
                <w:rFonts w:ascii="Arial" w:eastAsia="Times New Roman" w:hAnsi="Arial" w:cs="Arial"/>
                <w:sz w:val="20"/>
                <w:lang w:bidi="ar-SA"/>
              </w:rPr>
            </w:pPr>
            <w:r w:rsidRPr="00B65873">
              <w:rPr>
                <w:rFonts w:ascii="Arial" w:eastAsia="Times New Roman" w:hAnsi="Arial" w:cs="Arial"/>
                <w:sz w:val="20"/>
                <w:lang w:val="mn-MN" w:bidi="ar-SA"/>
              </w:rPr>
              <w:t xml:space="preserve">Хүрсэн түвшин, хэрэгжилт </w:t>
            </w:r>
          </w:p>
        </w:tc>
        <w:tc>
          <w:tcPr>
            <w:tcW w:w="1701" w:type="dxa"/>
            <w:tcBorders>
              <w:top w:val="single" w:sz="8" w:space="0" w:color="000000"/>
              <w:left w:val="nil"/>
              <w:bottom w:val="single" w:sz="8" w:space="0" w:color="000000"/>
              <w:right w:val="single" w:sz="8" w:space="0" w:color="000000"/>
            </w:tcBorders>
            <w:shd w:val="clear" w:color="auto" w:fill="DBE5F1"/>
            <w:tcMar>
              <w:top w:w="0" w:type="dxa"/>
              <w:left w:w="108" w:type="dxa"/>
              <w:bottom w:w="0" w:type="dxa"/>
              <w:right w:w="108" w:type="dxa"/>
            </w:tcMar>
            <w:vAlign w:val="center"/>
            <w:hideMark/>
          </w:tcPr>
          <w:p w:rsidR="00B65873" w:rsidRPr="00B65873" w:rsidRDefault="00B65873" w:rsidP="00B65873">
            <w:pPr>
              <w:spacing w:before="100" w:beforeAutospacing="1" w:after="100" w:afterAutospacing="1" w:line="240" w:lineRule="auto"/>
              <w:jc w:val="center"/>
              <w:rPr>
                <w:rFonts w:ascii="Arial" w:eastAsia="Times New Roman" w:hAnsi="Arial" w:cs="Arial"/>
                <w:sz w:val="20"/>
                <w:lang w:bidi="ar-SA"/>
              </w:rPr>
            </w:pPr>
            <w:r w:rsidRPr="00B65873">
              <w:rPr>
                <w:rFonts w:ascii="Arial" w:eastAsia="Times New Roman" w:hAnsi="Arial" w:cs="Arial"/>
                <w:sz w:val="20"/>
                <w:lang w:val="mn-MN" w:bidi="ar-SA"/>
              </w:rPr>
              <w:t xml:space="preserve">Хэрэгжилтийн хувь </w:t>
            </w:r>
          </w:p>
        </w:tc>
      </w:tr>
      <w:tr w:rsidR="00B65873" w:rsidRPr="00B65873" w:rsidTr="00266EFE">
        <w:trPr>
          <w:trHeight w:val="64"/>
          <w:tblCellSpacing w:w="0" w:type="dxa"/>
        </w:trPr>
        <w:tc>
          <w:tcPr>
            <w:tcW w:w="2108" w:type="dxa"/>
            <w:tcBorders>
              <w:top w:val="nil"/>
              <w:left w:val="single" w:sz="8" w:space="0" w:color="000000"/>
              <w:bottom w:val="single" w:sz="8" w:space="0" w:color="000000"/>
              <w:right w:val="single" w:sz="8" w:space="0" w:color="000000"/>
            </w:tcBorders>
            <w:shd w:val="clear" w:color="auto" w:fill="DBE5F1"/>
            <w:tcMar>
              <w:top w:w="0" w:type="dxa"/>
              <w:left w:w="108" w:type="dxa"/>
              <w:bottom w:w="0" w:type="dxa"/>
              <w:right w:w="108" w:type="dxa"/>
            </w:tcMar>
            <w:vAlign w:val="center"/>
            <w:hideMark/>
          </w:tcPr>
          <w:p w:rsidR="00B65873" w:rsidRPr="00B65873" w:rsidRDefault="00B65873" w:rsidP="00B65873">
            <w:pPr>
              <w:spacing w:before="100" w:beforeAutospacing="1" w:after="100" w:afterAutospacing="1" w:line="240" w:lineRule="auto"/>
              <w:jc w:val="center"/>
              <w:rPr>
                <w:rFonts w:ascii="Arial" w:eastAsia="Times New Roman" w:hAnsi="Arial" w:cs="Arial"/>
                <w:sz w:val="20"/>
                <w:lang w:bidi="ar-SA"/>
              </w:rPr>
            </w:pPr>
            <w:r w:rsidRPr="00B65873">
              <w:rPr>
                <w:rFonts w:ascii="Arial" w:eastAsia="Times New Roman" w:hAnsi="Arial" w:cs="Arial"/>
                <w:sz w:val="20"/>
                <w:lang w:val="mn-MN" w:bidi="ar-SA"/>
              </w:rPr>
              <w:t>1</w:t>
            </w:r>
          </w:p>
        </w:tc>
        <w:tc>
          <w:tcPr>
            <w:tcW w:w="869" w:type="dxa"/>
            <w:tcBorders>
              <w:top w:val="nil"/>
              <w:left w:val="nil"/>
              <w:bottom w:val="single" w:sz="8" w:space="0" w:color="000000"/>
              <w:right w:val="single" w:sz="8" w:space="0" w:color="000000"/>
            </w:tcBorders>
            <w:shd w:val="clear" w:color="auto" w:fill="DBE5F1"/>
            <w:tcMar>
              <w:top w:w="0" w:type="dxa"/>
              <w:left w:w="108" w:type="dxa"/>
              <w:bottom w:w="0" w:type="dxa"/>
              <w:right w:w="108" w:type="dxa"/>
            </w:tcMar>
            <w:vAlign w:val="center"/>
            <w:hideMark/>
          </w:tcPr>
          <w:p w:rsidR="00B65873" w:rsidRPr="00B65873" w:rsidRDefault="00B65873" w:rsidP="00B65873">
            <w:pPr>
              <w:spacing w:before="100" w:beforeAutospacing="1" w:after="100" w:afterAutospacing="1" w:line="240" w:lineRule="auto"/>
              <w:jc w:val="center"/>
              <w:rPr>
                <w:rFonts w:ascii="Arial" w:eastAsia="Times New Roman" w:hAnsi="Arial" w:cs="Arial"/>
                <w:sz w:val="20"/>
                <w:lang w:bidi="ar-SA"/>
              </w:rPr>
            </w:pPr>
            <w:r w:rsidRPr="00B65873">
              <w:rPr>
                <w:rFonts w:ascii="Arial" w:eastAsia="Times New Roman" w:hAnsi="Arial" w:cs="Arial"/>
                <w:sz w:val="20"/>
                <w:lang w:val="mn-MN" w:bidi="ar-SA"/>
              </w:rPr>
              <w:t>2</w:t>
            </w:r>
          </w:p>
        </w:tc>
        <w:tc>
          <w:tcPr>
            <w:tcW w:w="1843" w:type="dxa"/>
            <w:tcBorders>
              <w:top w:val="nil"/>
              <w:left w:val="nil"/>
              <w:bottom w:val="single" w:sz="8" w:space="0" w:color="000000"/>
              <w:right w:val="single" w:sz="8" w:space="0" w:color="000000"/>
            </w:tcBorders>
            <w:shd w:val="clear" w:color="auto" w:fill="DBE5F1"/>
            <w:tcMar>
              <w:top w:w="0" w:type="dxa"/>
              <w:left w:w="108" w:type="dxa"/>
              <w:bottom w:w="0" w:type="dxa"/>
              <w:right w:w="108" w:type="dxa"/>
            </w:tcMar>
            <w:vAlign w:val="center"/>
            <w:hideMark/>
          </w:tcPr>
          <w:p w:rsidR="00B65873" w:rsidRPr="00B65873" w:rsidRDefault="00B65873" w:rsidP="00B65873">
            <w:pPr>
              <w:spacing w:before="100" w:beforeAutospacing="1" w:after="100" w:afterAutospacing="1" w:line="240" w:lineRule="auto"/>
              <w:jc w:val="center"/>
              <w:rPr>
                <w:rFonts w:ascii="Arial" w:eastAsia="Times New Roman" w:hAnsi="Arial" w:cs="Arial"/>
                <w:sz w:val="20"/>
                <w:lang w:bidi="ar-SA"/>
              </w:rPr>
            </w:pPr>
            <w:r w:rsidRPr="00B65873">
              <w:rPr>
                <w:rFonts w:ascii="Arial" w:eastAsia="Times New Roman" w:hAnsi="Arial" w:cs="Arial"/>
                <w:sz w:val="20"/>
                <w:lang w:val="mn-MN" w:bidi="ar-SA"/>
              </w:rPr>
              <w:t>3</w:t>
            </w:r>
          </w:p>
        </w:tc>
        <w:tc>
          <w:tcPr>
            <w:tcW w:w="1276" w:type="dxa"/>
            <w:tcBorders>
              <w:top w:val="nil"/>
              <w:left w:val="nil"/>
              <w:bottom w:val="single" w:sz="8" w:space="0" w:color="000000"/>
              <w:right w:val="single" w:sz="8" w:space="0" w:color="000000"/>
            </w:tcBorders>
            <w:shd w:val="clear" w:color="auto" w:fill="DBE5F1"/>
            <w:tcMar>
              <w:top w:w="0" w:type="dxa"/>
              <w:left w:w="108" w:type="dxa"/>
              <w:bottom w:w="0" w:type="dxa"/>
              <w:right w:w="108" w:type="dxa"/>
            </w:tcMar>
            <w:hideMark/>
          </w:tcPr>
          <w:p w:rsidR="00B65873" w:rsidRPr="00B65873" w:rsidRDefault="00B65873" w:rsidP="00B65873">
            <w:pPr>
              <w:spacing w:before="100" w:beforeAutospacing="1" w:after="100" w:afterAutospacing="1" w:line="240" w:lineRule="auto"/>
              <w:jc w:val="center"/>
              <w:rPr>
                <w:rFonts w:ascii="Arial" w:eastAsia="Times New Roman" w:hAnsi="Arial" w:cs="Arial"/>
                <w:sz w:val="20"/>
                <w:lang w:bidi="ar-SA"/>
              </w:rPr>
            </w:pPr>
            <w:r w:rsidRPr="00B65873">
              <w:rPr>
                <w:rFonts w:ascii="Arial" w:eastAsia="Times New Roman" w:hAnsi="Arial" w:cs="Arial"/>
                <w:sz w:val="20"/>
                <w:lang w:val="mn-MN" w:bidi="ar-SA"/>
              </w:rPr>
              <w:t>4</w:t>
            </w:r>
          </w:p>
        </w:tc>
        <w:tc>
          <w:tcPr>
            <w:tcW w:w="850" w:type="dxa"/>
            <w:tcBorders>
              <w:top w:val="nil"/>
              <w:left w:val="nil"/>
              <w:bottom w:val="single" w:sz="8" w:space="0" w:color="000000"/>
              <w:right w:val="single" w:sz="8" w:space="0" w:color="000000"/>
            </w:tcBorders>
            <w:shd w:val="clear" w:color="auto" w:fill="DBE5F1"/>
            <w:tcMar>
              <w:top w:w="0" w:type="dxa"/>
              <w:left w:w="108" w:type="dxa"/>
              <w:bottom w:w="0" w:type="dxa"/>
              <w:right w:w="108" w:type="dxa"/>
            </w:tcMar>
            <w:hideMark/>
          </w:tcPr>
          <w:p w:rsidR="00B65873" w:rsidRPr="00B65873" w:rsidRDefault="00B65873" w:rsidP="00B65873">
            <w:pPr>
              <w:spacing w:before="100" w:beforeAutospacing="1" w:after="100" w:afterAutospacing="1" w:line="240" w:lineRule="auto"/>
              <w:jc w:val="center"/>
              <w:rPr>
                <w:rFonts w:ascii="Arial" w:eastAsia="Times New Roman" w:hAnsi="Arial" w:cs="Arial"/>
                <w:sz w:val="20"/>
                <w:lang w:bidi="ar-SA"/>
              </w:rPr>
            </w:pPr>
            <w:r w:rsidRPr="00B65873">
              <w:rPr>
                <w:rFonts w:ascii="Arial" w:eastAsia="Times New Roman" w:hAnsi="Arial" w:cs="Arial"/>
                <w:sz w:val="20"/>
                <w:lang w:val="mn-MN" w:bidi="ar-SA"/>
              </w:rPr>
              <w:t>5</w:t>
            </w:r>
          </w:p>
        </w:tc>
        <w:tc>
          <w:tcPr>
            <w:tcW w:w="1020" w:type="dxa"/>
            <w:tcBorders>
              <w:top w:val="nil"/>
              <w:left w:val="nil"/>
              <w:bottom w:val="single" w:sz="8" w:space="0" w:color="000000"/>
              <w:right w:val="single" w:sz="8" w:space="0" w:color="000000"/>
            </w:tcBorders>
            <w:shd w:val="clear" w:color="auto" w:fill="DBE5F1"/>
            <w:tcMar>
              <w:top w:w="0" w:type="dxa"/>
              <w:left w:w="108" w:type="dxa"/>
              <w:bottom w:w="0" w:type="dxa"/>
              <w:right w:w="108" w:type="dxa"/>
            </w:tcMar>
            <w:vAlign w:val="center"/>
            <w:hideMark/>
          </w:tcPr>
          <w:p w:rsidR="00B65873" w:rsidRPr="00B65873" w:rsidRDefault="00B65873" w:rsidP="00B65873">
            <w:pPr>
              <w:spacing w:before="100" w:beforeAutospacing="1" w:after="100" w:afterAutospacing="1" w:line="240" w:lineRule="auto"/>
              <w:jc w:val="center"/>
              <w:rPr>
                <w:rFonts w:ascii="Arial" w:eastAsia="Times New Roman" w:hAnsi="Arial" w:cs="Arial"/>
                <w:sz w:val="20"/>
                <w:lang w:bidi="ar-SA"/>
              </w:rPr>
            </w:pPr>
            <w:r w:rsidRPr="00B65873">
              <w:rPr>
                <w:rFonts w:ascii="Arial" w:eastAsia="Times New Roman" w:hAnsi="Arial" w:cs="Arial"/>
                <w:sz w:val="20"/>
                <w:lang w:val="mn-MN" w:bidi="ar-SA"/>
              </w:rPr>
              <w:t>6</w:t>
            </w:r>
          </w:p>
        </w:tc>
        <w:tc>
          <w:tcPr>
            <w:tcW w:w="4650" w:type="dxa"/>
            <w:tcBorders>
              <w:top w:val="nil"/>
              <w:left w:val="nil"/>
              <w:bottom w:val="single" w:sz="8" w:space="0" w:color="000000"/>
              <w:right w:val="single" w:sz="8" w:space="0" w:color="000000"/>
            </w:tcBorders>
            <w:shd w:val="clear" w:color="auto" w:fill="DBE5F1"/>
            <w:tcMar>
              <w:top w:w="0" w:type="dxa"/>
              <w:left w:w="108" w:type="dxa"/>
              <w:bottom w:w="0" w:type="dxa"/>
              <w:right w:w="108" w:type="dxa"/>
            </w:tcMar>
            <w:vAlign w:val="center"/>
            <w:hideMark/>
          </w:tcPr>
          <w:p w:rsidR="00B65873" w:rsidRPr="00B65873" w:rsidRDefault="00B65873" w:rsidP="00B65873">
            <w:pPr>
              <w:spacing w:before="100" w:beforeAutospacing="1" w:after="100" w:afterAutospacing="1" w:line="240" w:lineRule="auto"/>
              <w:jc w:val="center"/>
              <w:rPr>
                <w:rFonts w:ascii="Arial" w:eastAsia="Times New Roman" w:hAnsi="Arial" w:cs="Arial"/>
                <w:sz w:val="20"/>
                <w:lang w:bidi="ar-SA"/>
              </w:rPr>
            </w:pPr>
            <w:r w:rsidRPr="00B65873">
              <w:rPr>
                <w:rFonts w:ascii="Arial" w:eastAsia="Times New Roman" w:hAnsi="Arial" w:cs="Arial"/>
                <w:sz w:val="20"/>
                <w:lang w:val="mn-MN" w:bidi="ar-SA"/>
              </w:rPr>
              <w:t>7</w:t>
            </w:r>
          </w:p>
        </w:tc>
        <w:tc>
          <w:tcPr>
            <w:tcW w:w="1701" w:type="dxa"/>
            <w:tcBorders>
              <w:top w:val="nil"/>
              <w:left w:val="nil"/>
              <w:bottom w:val="single" w:sz="8" w:space="0" w:color="000000"/>
              <w:right w:val="single" w:sz="8" w:space="0" w:color="000000"/>
            </w:tcBorders>
            <w:shd w:val="clear" w:color="auto" w:fill="DBE5F1"/>
            <w:tcMar>
              <w:top w:w="0" w:type="dxa"/>
              <w:left w:w="108" w:type="dxa"/>
              <w:bottom w:w="0" w:type="dxa"/>
              <w:right w:w="108" w:type="dxa"/>
            </w:tcMar>
            <w:vAlign w:val="center"/>
            <w:hideMark/>
          </w:tcPr>
          <w:p w:rsidR="00B65873" w:rsidRPr="00B65873" w:rsidRDefault="00B65873" w:rsidP="00B65873">
            <w:pPr>
              <w:spacing w:before="100" w:beforeAutospacing="1" w:after="100" w:afterAutospacing="1" w:line="240" w:lineRule="auto"/>
              <w:jc w:val="center"/>
              <w:rPr>
                <w:rFonts w:ascii="Arial" w:eastAsia="Times New Roman" w:hAnsi="Arial" w:cs="Arial"/>
                <w:sz w:val="20"/>
                <w:lang w:bidi="ar-SA"/>
              </w:rPr>
            </w:pPr>
            <w:r w:rsidRPr="00B65873">
              <w:rPr>
                <w:rFonts w:ascii="Arial" w:eastAsia="Times New Roman" w:hAnsi="Arial" w:cs="Arial"/>
                <w:sz w:val="20"/>
                <w:lang w:val="mn-MN" w:bidi="ar-SA"/>
              </w:rPr>
              <w:t>8</w:t>
            </w:r>
          </w:p>
        </w:tc>
      </w:tr>
      <w:tr w:rsidR="00B65873" w:rsidRPr="00B65873" w:rsidTr="00266EFE">
        <w:trPr>
          <w:trHeight w:val="562"/>
          <w:tblCellSpacing w:w="0" w:type="dxa"/>
        </w:trPr>
        <w:tc>
          <w:tcPr>
            <w:tcW w:w="21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65873" w:rsidRPr="00B65873" w:rsidRDefault="00B65873" w:rsidP="00B65873">
            <w:pPr>
              <w:spacing w:after="0" w:line="240" w:lineRule="auto"/>
              <w:jc w:val="both"/>
              <w:rPr>
                <w:rFonts w:ascii="Arial" w:eastAsia="Times New Roman" w:hAnsi="Arial" w:cs="Arial"/>
                <w:sz w:val="20"/>
                <w:szCs w:val="20"/>
                <w:lang w:bidi="ar-SA"/>
              </w:rPr>
            </w:pPr>
            <w:r w:rsidRPr="00B65873">
              <w:rPr>
                <w:rFonts w:ascii="Arial" w:hAnsi="Arial" w:cs="Arial"/>
                <w:b/>
                <w:sz w:val="18"/>
                <w:szCs w:val="20"/>
                <w:lang w:val="mn-MN" w:bidi="ar-SA"/>
              </w:rPr>
              <w:lastRenderedPageBreak/>
              <w:t xml:space="preserve">1. </w:t>
            </w:r>
            <w:r w:rsidRPr="00B65873">
              <w:rPr>
                <w:rFonts w:ascii="Arial" w:hAnsi="Arial" w:cs="Arial"/>
                <w:b/>
                <w:sz w:val="18"/>
                <w:szCs w:val="20"/>
                <w:lang w:bidi="ar-SA"/>
              </w:rPr>
              <w:t>Эдийн засгийн хүндрэлийг даван туулах онцгой бодлого</w:t>
            </w:r>
          </w:p>
        </w:tc>
        <w:tc>
          <w:tcPr>
            <w:tcW w:w="8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5873" w:rsidRPr="00B65873" w:rsidRDefault="00B65873" w:rsidP="00B65873">
            <w:pPr>
              <w:spacing w:after="0" w:line="240" w:lineRule="auto"/>
              <w:jc w:val="both"/>
              <w:rPr>
                <w:rFonts w:ascii="Arial" w:eastAsia="Times New Roman" w:hAnsi="Arial" w:cs="Arial"/>
                <w:sz w:val="20"/>
                <w:szCs w:val="20"/>
                <w:lang w:val="mn-MN" w:bidi="ar-SA"/>
              </w:rPr>
            </w:pPr>
            <w:r w:rsidRPr="00B65873">
              <w:rPr>
                <w:rFonts w:ascii="Arial" w:eastAsia="Times New Roman" w:hAnsi="Arial" w:cs="Arial"/>
                <w:sz w:val="20"/>
                <w:szCs w:val="20"/>
                <w:lang w:val="mn-MN" w:bidi="ar-SA"/>
              </w:rPr>
              <w:t>1.4</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5873" w:rsidRPr="00B65873" w:rsidRDefault="00B65873" w:rsidP="00B65873">
            <w:pPr>
              <w:spacing w:after="0" w:line="240" w:lineRule="auto"/>
              <w:jc w:val="both"/>
              <w:rPr>
                <w:rFonts w:ascii="Arial" w:eastAsia="Times New Roman" w:hAnsi="Arial" w:cs="Arial"/>
                <w:sz w:val="20"/>
                <w:szCs w:val="20"/>
                <w:lang w:bidi="ar-SA"/>
              </w:rPr>
            </w:pPr>
            <w:r w:rsidRPr="00B65873">
              <w:rPr>
                <w:rFonts w:ascii="Arial" w:hAnsi="Arial" w:cs="Arial"/>
                <w:bCs/>
                <w:sz w:val="20"/>
                <w:szCs w:val="20"/>
                <w:lang w:bidi="ar-SA"/>
              </w:rPr>
              <w:t>Төсвийн сахилга батыг сайжруулж, үр ашиггүй зардлыг танах, хэмнэлтийн горимд шилжих замаар төсвийн алдагдлыг бууруулна.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65873" w:rsidRPr="00B65873" w:rsidRDefault="00B65873" w:rsidP="00B65873">
            <w:pPr>
              <w:spacing w:after="0" w:line="240" w:lineRule="auto"/>
              <w:rPr>
                <w:rFonts w:ascii="Arial" w:eastAsia="Times New Roman" w:hAnsi="Arial" w:cs="Arial"/>
                <w:sz w:val="20"/>
                <w:szCs w:val="20"/>
                <w:lang w:val="mn-MN" w:bidi="ar-SA"/>
              </w:rPr>
            </w:pPr>
            <w:r w:rsidRPr="00B65873">
              <w:rPr>
                <w:rFonts w:ascii="Arial" w:eastAsia="Times New Roman" w:hAnsi="Arial" w:cs="Arial"/>
                <w:sz w:val="20"/>
                <w:szCs w:val="20"/>
                <w:lang w:val="mn-MN" w:bidi="ar-SA"/>
              </w:rPr>
              <w:t>2016-2020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65873" w:rsidRPr="00B65873" w:rsidRDefault="00B65873" w:rsidP="00B65873">
            <w:pPr>
              <w:spacing w:after="0" w:line="240" w:lineRule="auto"/>
              <w:rPr>
                <w:rFonts w:ascii="Arial" w:eastAsia="Times New Roman" w:hAnsi="Arial" w:cs="Arial"/>
                <w:sz w:val="20"/>
                <w:szCs w:val="20"/>
                <w:lang w:bidi="ar-SA"/>
              </w:rPr>
            </w:pPr>
          </w:p>
        </w:tc>
        <w:tc>
          <w:tcPr>
            <w:tcW w:w="10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5873" w:rsidRPr="00B65873" w:rsidRDefault="00B65873" w:rsidP="00B65873">
            <w:pPr>
              <w:spacing w:after="0" w:line="240" w:lineRule="auto"/>
              <w:rPr>
                <w:rFonts w:ascii="Arial" w:eastAsia="Times New Roman" w:hAnsi="Arial" w:cs="Arial"/>
                <w:sz w:val="20"/>
                <w:szCs w:val="20"/>
                <w:lang w:bidi="ar-SA"/>
              </w:rPr>
            </w:pPr>
          </w:p>
        </w:tc>
        <w:tc>
          <w:tcPr>
            <w:tcW w:w="46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5873" w:rsidRPr="00B65873" w:rsidRDefault="00B65873" w:rsidP="00B65873">
            <w:pPr>
              <w:jc w:val="both"/>
              <w:rPr>
                <w:rFonts w:ascii="Arial" w:eastAsiaTheme="minorEastAsia" w:hAnsi="Arial" w:cs="Arial"/>
                <w:bCs/>
                <w:sz w:val="20"/>
                <w:szCs w:val="20"/>
                <w:lang w:val="mn-MN" w:bidi="ar-SA"/>
              </w:rPr>
            </w:pPr>
            <w:r w:rsidRPr="00B65873">
              <w:rPr>
                <w:rFonts w:ascii="Arial" w:eastAsiaTheme="minorEastAsia" w:hAnsi="Arial" w:cs="Arial"/>
                <w:bCs/>
                <w:sz w:val="20"/>
                <w:szCs w:val="20"/>
                <w:lang w:val="mn-MN" w:bidi="ar-SA"/>
              </w:rPr>
              <w:t xml:space="preserve">УИХ, СХЗГ-аас ирсэн тогтоол, тушаалын дагуу 2016, 2017 онд төсвийн зарлагыг бууруулах, орлогыг нэмэгдүүлэх, тэвчиж болох зардлыг судлах зэрэг арга хэмжээнүүдийг байгууллагын үндсэн үйл ажиллагааг алдагдуулахгүйгээр байнга мөрдөж ажиллаж ирсэн. Зардлыг багасгах, тэвчих зардал судлах: Цалингийн сандаа багтаан ажиллагсдын цалин хөлсийг цаг тухайд нь олгож байна. Сүүлийн 2 жил цалингийн шатлал нэмэх, хоол унааны мөнгө нэмэх, улирал бүр ажлын үр дүнгээр урамшуулал олгох асуудлыг зогсоосон. Нийгмийн даатгалын шимтгэл төсөвтөө багтаан хэвийн зарцуулагдаж байгаа. Байр ашиглалттай холбоотой тотмол зардлын тухайд гэрэл, цахилгаан, түлш халаалт хэвийн хэмжээгндээ зарцуулагдаж байна. Усны хэмнэлт гаргах үүднээс ариун цэврийн өрөөний суултуурын почкинд тоосго суурилуулсан. </w:t>
            </w:r>
          </w:p>
          <w:p w:rsidR="00B65873" w:rsidRPr="00B65873" w:rsidRDefault="00B65873" w:rsidP="00B65873">
            <w:pPr>
              <w:jc w:val="both"/>
              <w:rPr>
                <w:rFonts w:ascii="Arial" w:eastAsiaTheme="minorEastAsia" w:hAnsi="Arial" w:cs="Arial"/>
                <w:bCs/>
                <w:sz w:val="20"/>
                <w:szCs w:val="20"/>
                <w:lang w:val="mn-MN" w:bidi="ar-SA"/>
              </w:rPr>
            </w:pPr>
            <w:r w:rsidRPr="00B65873">
              <w:rPr>
                <w:rFonts w:ascii="Arial" w:eastAsiaTheme="minorEastAsia" w:hAnsi="Arial" w:cs="Arial"/>
                <w:bCs/>
                <w:sz w:val="20"/>
                <w:szCs w:val="20"/>
                <w:lang w:val="mn-MN" w:bidi="ar-SA"/>
              </w:rPr>
              <w:t xml:space="preserve">Хангамж бараа материалын зардал: </w:t>
            </w:r>
          </w:p>
          <w:p w:rsidR="00B65873" w:rsidRPr="00B65873" w:rsidRDefault="00B65873" w:rsidP="00B65873">
            <w:pPr>
              <w:jc w:val="both"/>
              <w:rPr>
                <w:rFonts w:ascii="Arial" w:eastAsiaTheme="minorEastAsia" w:hAnsi="Arial" w:cs="Arial"/>
                <w:bCs/>
                <w:sz w:val="20"/>
                <w:szCs w:val="20"/>
                <w:lang w:val="mn-MN" w:bidi="ar-SA"/>
              </w:rPr>
            </w:pPr>
            <w:r w:rsidRPr="00B65873">
              <w:rPr>
                <w:rFonts w:ascii="Arial" w:eastAsiaTheme="minorEastAsia" w:hAnsi="Arial" w:cs="Arial"/>
                <w:bCs/>
                <w:sz w:val="20"/>
                <w:szCs w:val="20"/>
                <w:lang w:val="mn-MN" w:bidi="ar-SA"/>
              </w:rPr>
              <w:t xml:space="preserve">Бичиг хэргийн зардлыг багасгахын тулд принтерийн тоог цөөрүүлж, ноорог цаасыг дахин ашиглаж байгаа. Интернетийн үнэ буурч, хямдрал зарласан үед гэрээний дагуу төлбөрийг хэд хэдэн сараар урьдчилан шилжүүлж, 99000 төгрөгийн хэмнэлт гаргасан. </w:t>
            </w:r>
          </w:p>
          <w:p w:rsidR="00B65873" w:rsidRPr="00B65873" w:rsidRDefault="00B65873" w:rsidP="00B65873">
            <w:pPr>
              <w:spacing w:after="0" w:line="240" w:lineRule="auto"/>
              <w:rPr>
                <w:rFonts w:ascii="Arial" w:eastAsiaTheme="minorEastAsia" w:hAnsi="Arial" w:cs="Arial"/>
                <w:bCs/>
                <w:sz w:val="20"/>
                <w:szCs w:val="20"/>
              </w:rPr>
            </w:pPr>
            <w:r w:rsidRPr="00B65873">
              <w:rPr>
                <w:rFonts w:ascii="Arial" w:eastAsiaTheme="minorEastAsia" w:hAnsi="Arial" w:cs="Arial"/>
                <w:bCs/>
                <w:sz w:val="20"/>
                <w:szCs w:val="20"/>
              </w:rPr>
              <w:t>Албан бичгийг шуудангаар бус, цахим хэлбэрээр илгээж, хүнээр дамжуулах зэрэг шуудангийн зардлыг хэмнэж байгаа.</w:t>
            </w:r>
          </w:p>
          <w:p w:rsidR="00B65873" w:rsidRPr="00B65873" w:rsidRDefault="00B65873" w:rsidP="00B65873">
            <w:pPr>
              <w:spacing w:after="0" w:line="240" w:lineRule="auto"/>
              <w:rPr>
                <w:rFonts w:ascii="Arial" w:eastAsia="Times New Roman" w:hAnsi="Arial" w:cs="Arial"/>
                <w:sz w:val="20"/>
                <w:szCs w:val="20"/>
                <w:lang w:bidi="ar-SA"/>
              </w:rPr>
            </w:pP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5873" w:rsidRPr="00B65873" w:rsidRDefault="00B65873" w:rsidP="00B65873">
            <w:pPr>
              <w:spacing w:after="0" w:line="240" w:lineRule="auto"/>
              <w:rPr>
                <w:rFonts w:ascii="Arial" w:eastAsia="Times New Roman" w:hAnsi="Arial" w:cs="Arial"/>
                <w:sz w:val="20"/>
                <w:szCs w:val="20"/>
                <w:lang w:val="mn-MN" w:bidi="ar-SA"/>
              </w:rPr>
            </w:pPr>
            <w:r w:rsidRPr="00B65873">
              <w:rPr>
                <w:rFonts w:ascii="Arial" w:eastAsia="Times New Roman" w:hAnsi="Arial" w:cs="Arial"/>
                <w:sz w:val="20"/>
                <w:szCs w:val="20"/>
                <w:lang w:val="mn-MN" w:bidi="ar-SA"/>
              </w:rPr>
              <w:t>90</w:t>
            </w:r>
            <w:r w:rsidRPr="00B65873">
              <w:rPr>
                <w:rFonts w:ascii="Arial" w:eastAsia="Times New Roman" w:hAnsi="Arial" w:cs="Arial"/>
                <w:sz w:val="20"/>
                <w:szCs w:val="20"/>
                <w:lang w:bidi="ar-SA"/>
              </w:rPr>
              <w:t>%</w:t>
            </w:r>
          </w:p>
        </w:tc>
      </w:tr>
      <w:tr w:rsidR="00B65873" w:rsidRPr="00B65873" w:rsidTr="00266EFE">
        <w:trPr>
          <w:trHeight w:val="562"/>
          <w:tblCellSpacing w:w="0" w:type="dxa"/>
        </w:trPr>
        <w:tc>
          <w:tcPr>
            <w:tcW w:w="21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65873" w:rsidRPr="00B65873" w:rsidRDefault="00B65873" w:rsidP="00B65873">
            <w:pPr>
              <w:spacing w:after="0" w:line="240" w:lineRule="auto"/>
              <w:rPr>
                <w:rFonts w:ascii="Arial" w:eastAsia="Times New Roman" w:hAnsi="Arial" w:cs="Arial"/>
                <w:sz w:val="20"/>
                <w:szCs w:val="20"/>
                <w:lang w:bidi="ar-SA"/>
              </w:rPr>
            </w:pPr>
          </w:p>
        </w:tc>
        <w:tc>
          <w:tcPr>
            <w:tcW w:w="8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5873" w:rsidRPr="00B65873" w:rsidRDefault="00B65873" w:rsidP="00B65873">
            <w:pPr>
              <w:spacing w:after="0" w:line="240" w:lineRule="auto"/>
              <w:rPr>
                <w:rFonts w:ascii="Arial" w:eastAsia="Times New Roman" w:hAnsi="Arial" w:cs="Arial"/>
                <w:sz w:val="20"/>
                <w:szCs w:val="20"/>
                <w:lang w:val="mn-MN" w:bidi="ar-SA"/>
              </w:rPr>
            </w:pPr>
            <w:r w:rsidRPr="00B65873">
              <w:rPr>
                <w:rFonts w:ascii="Arial" w:eastAsia="Times New Roman" w:hAnsi="Arial" w:cs="Arial"/>
                <w:sz w:val="20"/>
                <w:szCs w:val="20"/>
                <w:lang w:val="mn-MN" w:bidi="ar-SA"/>
              </w:rPr>
              <w:t>1.5</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5873" w:rsidRPr="00B65873" w:rsidRDefault="00B65873" w:rsidP="00B65873">
            <w:pPr>
              <w:spacing w:after="0" w:line="240" w:lineRule="auto"/>
              <w:jc w:val="both"/>
              <w:rPr>
                <w:rFonts w:ascii="Arial" w:eastAsia="Times New Roman" w:hAnsi="Arial" w:cs="Arial"/>
                <w:sz w:val="20"/>
                <w:szCs w:val="20"/>
                <w:lang w:bidi="ar-SA"/>
              </w:rPr>
            </w:pPr>
            <w:r w:rsidRPr="00B65873">
              <w:rPr>
                <w:rFonts w:ascii="Arial" w:hAnsi="Arial" w:cs="Arial"/>
                <w:bCs/>
                <w:sz w:val="20"/>
                <w:lang w:bidi="ar-SA"/>
              </w:rPr>
              <w:t>Орон нутгийн хөгжлийн сангийн зарцуулалтыг үр дүнтэй, ард иргэдэд нээлттэй ил тод болгоно.</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65873" w:rsidRPr="00B65873" w:rsidRDefault="00B65873" w:rsidP="00B65873">
            <w:pPr>
              <w:spacing w:after="0" w:line="240" w:lineRule="auto"/>
              <w:rPr>
                <w:rFonts w:ascii="Arial" w:eastAsia="Times New Roman" w:hAnsi="Arial" w:cs="Arial"/>
                <w:sz w:val="20"/>
                <w:szCs w:val="20"/>
                <w:lang w:val="mn-MN" w:bidi="ar-SA"/>
              </w:rPr>
            </w:pPr>
            <w:r w:rsidRPr="00B65873">
              <w:rPr>
                <w:rFonts w:ascii="Arial" w:eastAsia="Times New Roman" w:hAnsi="Arial" w:cs="Arial"/>
                <w:sz w:val="20"/>
                <w:szCs w:val="20"/>
                <w:lang w:val="mn-MN" w:bidi="ar-SA"/>
              </w:rPr>
              <w:t>2016-2020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65873" w:rsidRPr="00B65873" w:rsidRDefault="00B65873" w:rsidP="00B65873">
            <w:pPr>
              <w:spacing w:after="0" w:line="240" w:lineRule="auto"/>
              <w:rPr>
                <w:rFonts w:ascii="Arial" w:eastAsia="Times New Roman" w:hAnsi="Arial" w:cs="Arial"/>
                <w:sz w:val="20"/>
                <w:szCs w:val="20"/>
                <w:lang w:bidi="ar-SA"/>
              </w:rPr>
            </w:pPr>
          </w:p>
        </w:tc>
        <w:tc>
          <w:tcPr>
            <w:tcW w:w="10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5873" w:rsidRPr="00B65873" w:rsidRDefault="00B65873" w:rsidP="00B65873">
            <w:pPr>
              <w:spacing w:after="0" w:line="240" w:lineRule="auto"/>
              <w:rPr>
                <w:rFonts w:ascii="Arial" w:eastAsia="Times New Roman" w:hAnsi="Arial" w:cs="Arial"/>
                <w:sz w:val="20"/>
                <w:szCs w:val="20"/>
                <w:lang w:bidi="ar-SA"/>
              </w:rPr>
            </w:pPr>
          </w:p>
        </w:tc>
        <w:tc>
          <w:tcPr>
            <w:tcW w:w="46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5873" w:rsidRPr="00B65873" w:rsidRDefault="00B65873" w:rsidP="00B65873">
            <w:pPr>
              <w:spacing w:after="0" w:line="240" w:lineRule="auto"/>
              <w:jc w:val="both"/>
              <w:rPr>
                <w:rFonts w:ascii="Arial" w:eastAsia="Times New Roman" w:hAnsi="Arial" w:cs="Arial"/>
                <w:sz w:val="20"/>
                <w:szCs w:val="20"/>
                <w:lang w:bidi="ar-SA"/>
              </w:rPr>
            </w:pPr>
            <w:r w:rsidRPr="00B65873">
              <w:rPr>
                <w:rFonts w:ascii="Arial" w:hAnsi="Arial" w:cs="Arial"/>
                <w:bCs/>
                <w:sz w:val="20"/>
                <w:lang w:bidi="ar-SA"/>
              </w:rPr>
              <w:t>Аймгийн ИТХ-ын 2016 оны жилийн эцсийн 4 дүгээр хуралдаанаар батлагдсан орон нутгийн хөгжлийн сангийн хөрөнгөөр худалдан авах бараа үйлчилгээний жагсаалтад тус байгууллагын эталон манометр худалдан авах 9,5 сая төгрөгийн асуудлыг шийдвэрлэсэн. Уг төхөөрөмжийг гэрээний нөхцөлөөр худалдан авахаар аймгаас шийдвэрлэж, Эталон хэмжүүр ХХК, Мэйжүрмэнт ХХК, компаниудад үнийн санал хүргүүлж, Эталон хэмжүүр ХХК үнийн саналаар ялж, төхөөрөмжийг 05 дугаар сарын 02-ны өдөр аймгаас томилогдсон комиссын бүрэлдэхүүн хүлээн авч, СХЗХ-т хүлээлгэн өгсөн.</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5873" w:rsidRPr="00B65873" w:rsidRDefault="00B65873" w:rsidP="00B65873">
            <w:pPr>
              <w:spacing w:after="0" w:line="240" w:lineRule="auto"/>
              <w:rPr>
                <w:rFonts w:ascii="Arial" w:eastAsia="Times New Roman" w:hAnsi="Arial" w:cs="Arial"/>
                <w:sz w:val="20"/>
                <w:szCs w:val="20"/>
                <w:lang w:val="mn-MN" w:bidi="ar-SA"/>
              </w:rPr>
            </w:pPr>
            <w:r w:rsidRPr="00B65873">
              <w:rPr>
                <w:rFonts w:ascii="Arial" w:eastAsia="Times New Roman" w:hAnsi="Arial" w:cs="Arial"/>
                <w:sz w:val="20"/>
                <w:szCs w:val="20"/>
                <w:lang w:val="mn-MN" w:bidi="ar-SA"/>
              </w:rPr>
              <w:t>100</w:t>
            </w:r>
            <w:r w:rsidRPr="00B65873">
              <w:rPr>
                <w:rFonts w:ascii="Arial" w:eastAsia="Times New Roman" w:hAnsi="Arial" w:cs="Arial"/>
                <w:sz w:val="20"/>
                <w:szCs w:val="20"/>
                <w:lang w:bidi="ar-SA"/>
              </w:rPr>
              <w:t>%</w:t>
            </w:r>
          </w:p>
        </w:tc>
      </w:tr>
      <w:tr w:rsidR="00B65873" w:rsidRPr="00B65873" w:rsidTr="00266EFE">
        <w:trPr>
          <w:trHeight w:val="562"/>
          <w:tblCellSpacing w:w="0" w:type="dxa"/>
        </w:trPr>
        <w:tc>
          <w:tcPr>
            <w:tcW w:w="21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B65873" w:rsidRPr="00B65873" w:rsidRDefault="00B65873" w:rsidP="00B65873">
            <w:pPr>
              <w:spacing w:after="0" w:line="240" w:lineRule="auto"/>
              <w:jc w:val="both"/>
              <w:rPr>
                <w:rFonts w:ascii="Arial" w:eastAsia="Times New Roman" w:hAnsi="Arial" w:cs="Arial"/>
                <w:sz w:val="20"/>
                <w:szCs w:val="20"/>
                <w:lang w:bidi="ar-SA"/>
              </w:rPr>
            </w:pPr>
            <w:r w:rsidRPr="00B65873">
              <w:rPr>
                <w:rFonts w:ascii="Arial" w:hAnsi="Arial" w:cs="Arial"/>
                <w:b/>
                <w:sz w:val="20"/>
                <w:lang w:val="mn-MN" w:bidi="ar-SA"/>
              </w:rPr>
              <w:t xml:space="preserve">2. </w:t>
            </w:r>
            <w:r w:rsidRPr="00B65873">
              <w:rPr>
                <w:rFonts w:ascii="Arial" w:hAnsi="Arial" w:cs="Arial"/>
                <w:b/>
                <w:sz w:val="20"/>
                <w:lang w:bidi="ar-SA"/>
              </w:rPr>
              <w:t>Эдийн засгийн тогтвортой өсөлтийг хангах бодлого</w:t>
            </w:r>
          </w:p>
        </w:tc>
        <w:tc>
          <w:tcPr>
            <w:tcW w:w="8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65873" w:rsidRPr="00B65873" w:rsidRDefault="00B65873" w:rsidP="00B65873">
            <w:pPr>
              <w:spacing w:after="0" w:line="240" w:lineRule="auto"/>
              <w:rPr>
                <w:rFonts w:ascii="Arial" w:eastAsia="Times New Roman" w:hAnsi="Arial" w:cs="Arial"/>
                <w:sz w:val="20"/>
                <w:szCs w:val="20"/>
                <w:lang w:val="mn-MN" w:bidi="ar-SA"/>
              </w:rPr>
            </w:pPr>
            <w:r w:rsidRPr="00B65873">
              <w:rPr>
                <w:rFonts w:ascii="Arial" w:eastAsia="Times New Roman" w:hAnsi="Arial" w:cs="Arial"/>
                <w:sz w:val="20"/>
                <w:szCs w:val="20"/>
                <w:lang w:val="mn-MN" w:bidi="ar-SA"/>
              </w:rPr>
              <w:t>2.23</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65873" w:rsidRPr="00B65873" w:rsidRDefault="00B65873" w:rsidP="00B65873">
            <w:pPr>
              <w:jc w:val="both"/>
              <w:rPr>
                <w:rFonts w:ascii="Arial" w:eastAsiaTheme="minorEastAsia" w:hAnsi="Arial" w:cs="Arial"/>
                <w:bCs/>
                <w:sz w:val="22"/>
                <w:lang w:val="mn-MN" w:bidi="ar-SA"/>
              </w:rPr>
            </w:pPr>
            <w:r w:rsidRPr="00B65873">
              <w:rPr>
                <w:rFonts w:ascii="Arial" w:eastAsiaTheme="minorEastAsia" w:hAnsi="Arial" w:cs="Arial"/>
                <w:bCs/>
                <w:sz w:val="20"/>
                <w:lang w:val="mn-MN" w:bidi="ar-SA"/>
              </w:rPr>
              <w:t xml:space="preserve">Хүнсний үйлдвэрлэлийн чиглэлээр </w:t>
            </w:r>
          </w:p>
          <w:p w:rsidR="00B65873" w:rsidRPr="00B65873" w:rsidRDefault="00B65873" w:rsidP="00B65873">
            <w:pPr>
              <w:spacing w:after="0" w:line="240" w:lineRule="auto"/>
              <w:jc w:val="both"/>
              <w:rPr>
                <w:rFonts w:ascii="Arial" w:hAnsi="Arial" w:cs="Arial"/>
                <w:bCs/>
                <w:sz w:val="20"/>
                <w:lang w:bidi="ar-SA"/>
              </w:rPr>
            </w:pPr>
            <w:r w:rsidRPr="00B65873">
              <w:rPr>
                <w:rFonts w:ascii="Arial" w:eastAsiaTheme="minorEastAsia" w:hAnsi="Arial" w:cs="Arial"/>
                <w:bCs/>
                <w:sz w:val="20"/>
              </w:rPr>
              <w:t>Иргэдийн эрүүл, баталгаат хүнс хэрэглэх нөхцөлийг бүрдүүлж, хүнсний бүтээгдэхүүний бэлтгэл, боловсруулалт, хадгалалт, тээвэрлэлт, борлуулалтын тогтолцоог бий болгож, хүнсний аюулгүй байдлыг сайжруулна.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B65873" w:rsidRPr="00B65873" w:rsidRDefault="00B65873" w:rsidP="00B65873">
            <w:pPr>
              <w:spacing w:after="0" w:line="240" w:lineRule="auto"/>
              <w:rPr>
                <w:rFonts w:ascii="Arial" w:eastAsia="Times New Roman" w:hAnsi="Arial" w:cs="Arial"/>
                <w:sz w:val="20"/>
                <w:szCs w:val="20"/>
                <w:lang w:val="mn-MN" w:bidi="ar-SA"/>
              </w:rPr>
            </w:pPr>
            <w:r w:rsidRPr="00B65873">
              <w:rPr>
                <w:rFonts w:ascii="Arial" w:eastAsia="Times New Roman" w:hAnsi="Arial" w:cs="Arial"/>
                <w:sz w:val="20"/>
                <w:szCs w:val="20"/>
                <w:lang w:val="mn-MN" w:bidi="ar-SA"/>
              </w:rPr>
              <w:t>2016-2020</w:t>
            </w:r>
          </w:p>
        </w:tc>
        <w:tc>
          <w:tcPr>
            <w:tcW w:w="850" w:type="dxa"/>
            <w:tcBorders>
              <w:top w:val="nil"/>
              <w:left w:val="nil"/>
              <w:bottom w:val="single" w:sz="8" w:space="0" w:color="000000"/>
              <w:right w:val="single" w:sz="8" w:space="0" w:color="000000"/>
            </w:tcBorders>
            <w:tcMar>
              <w:top w:w="0" w:type="dxa"/>
              <w:left w:w="108" w:type="dxa"/>
              <w:bottom w:w="0" w:type="dxa"/>
              <w:right w:w="108" w:type="dxa"/>
            </w:tcMar>
          </w:tcPr>
          <w:p w:rsidR="00B65873" w:rsidRPr="00B65873" w:rsidRDefault="00B65873" w:rsidP="00B65873">
            <w:pPr>
              <w:spacing w:after="0" w:line="240" w:lineRule="auto"/>
              <w:rPr>
                <w:rFonts w:ascii="Arial" w:eastAsia="Times New Roman" w:hAnsi="Arial" w:cs="Arial"/>
                <w:sz w:val="20"/>
                <w:szCs w:val="20"/>
                <w:lang w:bidi="ar-SA"/>
              </w:rPr>
            </w:pPr>
          </w:p>
        </w:tc>
        <w:tc>
          <w:tcPr>
            <w:tcW w:w="102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65873" w:rsidRPr="00B65873" w:rsidRDefault="00B65873" w:rsidP="00B65873">
            <w:pPr>
              <w:spacing w:after="0" w:line="240" w:lineRule="auto"/>
              <w:rPr>
                <w:rFonts w:ascii="Arial" w:eastAsia="Times New Roman" w:hAnsi="Arial" w:cs="Arial"/>
                <w:sz w:val="20"/>
                <w:szCs w:val="20"/>
                <w:lang w:bidi="ar-SA"/>
              </w:rPr>
            </w:pPr>
          </w:p>
        </w:tc>
        <w:tc>
          <w:tcPr>
            <w:tcW w:w="46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65873" w:rsidRPr="00B65873" w:rsidRDefault="00B65873" w:rsidP="00B65873">
            <w:pPr>
              <w:jc w:val="both"/>
              <w:rPr>
                <w:rFonts w:ascii="Arial" w:eastAsiaTheme="minorEastAsia" w:hAnsi="Arial" w:cs="Arial"/>
                <w:bCs/>
                <w:sz w:val="20"/>
                <w:lang w:val="mn-MN" w:bidi="ar-SA"/>
              </w:rPr>
            </w:pPr>
            <w:r w:rsidRPr="00B65873">
              <w:rPr>
                <w:rFonts w:ascii="Arial" w:eastAsiaTheme="minorEastAsia" w:hAnsi="Arial" w:cs="Arial"/>
                <w:bCs/>
                <w:sz w:val="20"/>
                <w:lang w:val="mn-MN" w:bidi="ar-SA"/>
              </w:rPr>
              <w:t>Хүнсний аюулгүй байдлын талаар дараах арга хэмжээнүүдийг авч хэрэгжүүлсэн. Үүнд: баталгаажуулалтанд хамрагдсан х</w:t>
            </w:r>
            <w:r w:rsidR="00FF1E77">
              <w:rPr>
                <w:rFonts w:ascii="Arial" w:eastAsiaTheme="minorEastAsia" w:hAnsi="Arial" w:cs="Arial"/>
                <w:bCs/>
                <w:sz w:val="20"/>
                <w:lang w:val="mn-MN" w:bidi="ar-SA"/>
              </w:rPr>
              <w:t>удалдааны газар 94, үйлдвэрлэл 25, бүтээгдэхүүн 200</w:t>
            </w:r>
            <w:r w:rsidRPr="00B65873">
              <w:rPr>
                <w:rFonts w:ascii="Arial" w:eastAsiaTheme="minorEastAsia" w:hAnsi="Arial" w:cs="Arial"/>
                <w:bCs/>
                <w:sz w:val="20"/>
                <w:lang w:val="mn-MN" w:bidi="ar-SA"/>
              </w:rPr>
              <w:t xml:space="preserve">, дээж 10 удаа авч шинжлүүлсэн. Хяналт шалгалтаар хугацаа дууссан 20 нэр төрлийн 1124000 төгрөгийн үнэ бүхий бүтээгдэхүүнийг устгалд оруулсан. </w:t>
            </w:r>
          </w:p>
          <w:p w:rsidR="00B65873" w:rsidRPr="00B65873" w:rsidRDefault="00B65873" w:rsidP="00B65873">
            <w:pPr>
              <w:jc w:val="both"/>
              <w:rPr>
                <w:rFonts w:ascii="Arial" w:eastAsiaTheme="minorEastAsia" w:hAnsi="Arial" w:cs="Arial"/>
                <w:bCs/>
                <w:sz w:val="20"/>
                <w:lang w:val="mn-MN" w:bidi="ar-SA"/>
              </w:rPr>
            </w:pPr>
            <w:r w:rsidRPr="00B65873">
              <w:rPr>
                <w:rFonts w:ascii="Arial" w:eastAsiaTheme="minorEastAsia" w:hAnsi="Arial" w:cs="Arial"/>
                <w:bCs/>
                <w:sz w:val="20"/>
                <w:lang w:val="mn-MN" w:bidi="ar-SA"/>
              </w:rPr>
              <w:t>Хүнсний чиглэлийн 40 стандартаар иргэд ААН, байгууллагад үйлчилсэн. Мөн хүнсээ зөв сонгох, хүнсний т</w:t>
            </w:r>
            <w:r w:rsidR="006A0C49">
              <w:rPr>
                <w:rFonts w:ascii="Arial" w:eastAsiaTheme="minorEastAsia" w:hAnsi="Arial" w:cs="Arial"/>
                <w:bCs/>
                <w:sz w:val="20"/>
                <w:lang w:val="mn-MN" w:bidi="ar-SA"/>
              </w:rPr>
              <w:t xml:space="preserve">алаар гарсан стандартууд зэрэг </w:t>
            </w:r>
            <w:r w:rsidR="00124893">
              <w:rPr>
                <w:rFonts w:ascii="Arial" w:eastAsiaTheme="minorEastAsia" w:hAnsi="Arial" w:cs="Arial"/>
                <w:bCs/>
                <w:sz w:val="20"/>
                <w:lang w:val="mn-MN" w:bidi="ar-SA"/>
              </w:rPr>
              <w:t>12</w:t>
            </w:r>
            <w:r w:rsidRPr="00B65873">
              <w:rPr>
                <w:rFonts w:ascii="Arial" w:eastAsiaTheme="minorEastAsia" w:hAnsi="Arial" w:cs="Arial"/>
                <w:bCs/>
                <w:sz w:val="20"/>
                <w:lang w:val="mn-MN" w:bidi="ar-SA"/>
              </w:rPr>
              <w:t xml:space="preserve"> мэдээллийг аймгийн цахим хуудсанд байршуулан иргэдэд мэдээлсэн. </w:t>
            </w:r>
          </w:p>
          <w:p w:rsidR="00B65873" w:rsidRPr="00B65873" w:rsidRDefault="00B65873" w:rsidP="00B65873">
            <w:pPr>
              <w:spacing w:after="0" w:line="240" w:lineRule="auto"/>
              <w:jc w:val="both"/>
              <w:rPr>
                <w:rFonts w:ascii="Arial" w:hAnsi="Arial" w:cs="Arial"/>
                <w:bCs/>
                <w:sz w:val="20"/>
                <w:lang w:bidi="ar-SA"/>
              </w:rPr>
            </w:pP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65873" w:rsidRPr="00B65873" w:rsidRDefault="00B65873" w:rsidP="00B65873">
            <w:pPr>
              <w:spacing w:after="0" w:line="240" w:lineRule="auto"/>
              <w:rPr>
                <w:rFonts w:ascii="Arial" w:eastAsia="Times New Roman" w:hAnsi="Arial" w:cs="Arial"/>
                <w:sz w:val="20"/>
                <w:szCs w:val="20"/>
                <w:lang w:bidi="ar-SA"/>
              </w:rPr>
            </w:pPr>
            <w:r w:rsidRPr="00B65873">
              <w:rPr>
                <w:rFonts w:ascii="Arial" w:eastAsia="Times New Roman" w:hAnsi="Arial" w:cs="Arial"/>
                <w:sz w:val="20"/>
                <w:szCs w:val="20"/>
                <w:lang w:val="mn-MN" w:bidi="ar-SA"/>
              </w:rPr>
              <w:t>95</w:t>
            </w:r>
            <w:r w:rsidRPr="00B65873">
              <w:rPr>
                <w:rFonts w:ascii="Arial" w:eastAsia="Times New Roman" w:hAnsi="Arial" w:cs="Arial"/>
                <w:sz w:val="20"/>
                <w:szCs w:val="20"/>
                <w:lang w:bidi="ar-SA"/>
              </w:rPr>
              <w:t>%</w:t>
            </w:r>
          </w:p>
        </w:tc>
      </w:tr>
      <w:tr w:rsidR="00B65873" w:rsidRPr="00B65873" w:rsidTr="00266EFE">
        <w:trPr>
          <w:trHeight w:val="562"/>
          <w:tblCellSpacing w:w="0" w:type="dxa"/>
        </w:trPr>
        <w:tc>
          <w:tcPr>
            <w:tcW w:w="21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B65873" w:rsidRPr="00B65873" w:rsidRDefault="00B65873" w:rsidP="00B65873">
            <w:pPr>
              <w:spacing w:after="0" w:line="240" w:lineRule="auto"/>
              <w:rPr>
                <w:rFonts w:ascii="Arial" w:hAnsi="Arial" w:cs="Arial"/>
                <w:b/>
                <w:sz w:val="22"/>
                <w:lang w:bidi="ar-SA"/>
              </w:rPr>
            </w:pPr>
          </w:p>
        </w:tc>
        <w:tc>
          <w:tcPr>
            <w:tcW w:w="8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65873" w:rsidRPr="00B65873" w:rsidRDefault="00B65873" w:rsidP="00B65873">
            <w:pPr>
              <w:spacing w:after="0" w:line="240" w:lineRule="auto"/>
              <w:rPr>
                <w:rFonts w:ascii="Arial" w:eastAsia="Times New Roman" w:hAnsi="Arial" w:cs="Arial"/>
                <w:sz w:val="20"/>
                <w:szCs w:val="20"/>
                <w:lang w:val="mn-MN" w:bidi="ar-SA"/>
              </w:rPr>
            </w:pP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65873" w:rsidRPr="00B65873" w:rsidRDefault="00B65873" w:rsidP="00B65873">
            <w:pPr>
              <w:jc w:val="both"/>
              <w:rPr>
                <w:rFonts w:ascii="Arial" w:eastAsiaTheme="minorEastAsia" w:hAnsi="Arial" w:cs="Arial"/>
                <w:bCs/>
                <w:sz w:val="20"/>
                <w:lang w:val="mn-MN" w:bidi="ar-SA"/>
              </w:rPr>
            </w:pPr>
            <w:r w:rsidRPr="00B65873">
              <w:rPr>
                <w:rFonts w:ascii="Arial" w:hAnsi="Arial" w:cs="Arial"/>
                <w:bCs/>
                <w:sz w:val="20"/>
                <w:lang w:bidi="ar-SA"/>
              </w:rPr>
              <w:t xml:space="preserve">Үндэсний чанарын </w:t>
            </w:r>
            <w:r w:rsidRPr="00B65873">
              <w:rPr>
                <w:rFonts w:ascii="Arial" w:hAnsi="Arial" w:cs="Arial"/>
                <w:bCs/>
                <w:sz w:val="20"/>
                <w:lang w:bidi="ar-SA"/>
              </w:rPr>
              <w:lastRenderedPageBreak/>
              <w:t>хөтөлбөрийг хэрэгжүүлэх</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B65873" w:rsidRPr="00B65873" w:rsidRDefault="00B65873" w:rsidP="00B65873">
            <w:pPr>
              <w:spacing w:after="0" w:line="240" w:lineRule="auto"/>
              <w:rPr>
                <w:rFonts w:ascii="Arial" w:eastAsia="Times New Roman" w:hAnsi="Arial" w:cs="Arial"/>
                <w:sz w:val="20"/>
                <w:szCs w:val="20"/>
                <w:lang w:val="mn-MN" w:bidi="ar-SA"/>
              </w:rPr>
            </w:pPr>
            <w:r w:rsidRPr="00B65873">
              <w:rPr>
                <w:rFonts w:ascii="Arial" w:eastAsia="Times New Roman" w:hAnsi="Arial" w:cs="Arial"/>
                <w:sz w:val="20"/>
                <w:szCs w:val="20"/>
                <w:lang w:val="mn-MN" w:bidi="ar-SA"/>
              </w:rPr>
              <w:lastRenderedPageBreak/>
              <w:t>2016-2020</w:t>
            </w:r>
          </w:p>
        </w:tc>
        <w:tc>
          <w:tcPr>
            <w:tcW w:w="850" w:type="dxa"/>
            <w:tcBorders>
              <w:top w:val="nil"/>
              <w:left w:val="nil"/>
              <w:bottom w:val="single" w:sz="8" w:space="0" w:color="000000"/>
              <w:right w:val="single" w:sz="8" w:space="0" w:color="000000"/>
            </w:tcBorders>
            <w:tcMar>
              <w:top w:w="0" w:type="dxa"/>
              <w:left w:w="108" w:type="dxa"/>
              <w:bottom w:w="0" w:type="dxa"/>
              <w:right w:w="108" w:type="dxa"/>
            </w:tcMar>
          </w:tcPr>
          <w:p w:rsidR="00B65873" w:rsidRPr="00B65873" w:rsidRDefault="00B65873" w:rsidP="00B65873">
            <w:pPr>
              <w:spacing w:after="0" w:line="240" w:lineRule="auto"/>
              <w:rPr>
                <w:rFonts w:ascii="Arial" w:eastAsia="Times New Roman" w:hAnsi="Arial" w:cs="Arial"/>
                <w:sz w:val="20"/>
                <w:szCs w:val="20"/>
                <w:lang w:bidi="ar-SA"/>
              </w:rPr>
            </w:pPr>
          </w:p>
        </w:tc>
        <w:tc>
          <w:tcPr>
            <w:tcW w:w="102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65873" w:rsidRPr="00B65873" w:rsidRDefault="00B65873" w:rsidP="00B65873">
            <w:pPr>
              <w:spacing w:after="0" w:line="240" w:lineRule="auto"/>
              <w:rPr>
                <w:rFonts w:ascii="Arial" w:eastAsia="Times New Roman" w:hAnsi="Arial" w:cs="Arial"/>
                <w:sz w:val="20"/>
                <w:szCs w:val="20"/>
                <w:lang w:bidi="ar-SA"/>
              </w:rPr>
            </w:pPr>
          </w:p>
        </w:tc>
        <w:tc>
          <w:tcPr>
            <w:tcW w:w="46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65873" w:rsidRPr="00B65873" w:rsidRDefault="00B65873" w:rsidP="00B65873">
            <w:pPr>
              <w:jc w:val="both"/>
              <w:rPr>
                <w:rFonts w:ascii="Arial" w:eastAsiaTheme="minorEastAsia" w:hAnsi="Arial" w:cs="Arial"/>
                <w:bCs/>
                <w:sz w:val="20"/>
                <w:lang w:val="mn-MN" w:bidi="ar-SA"/>
              </w:rPr>
            </w:pPr>
            <w:r w:rsidRPr="00B65873">
              <w:rPr>
                <w:rFonts w:ascii="Arial" w:hAnsi="Arial" w:cs="Arial"/>
                <w:sz w:val="22"/>
                <w:lang w:bidi="ar-SA"/>
              </w:rPr>
              <w:t xml:space="preserve"> </w:t>
            </w:r>
            <w:r w:rsidRPr="00B65873">
              <w:rPr>
                <w:rFonts w:ascii="Arial" w:hAnsi="Arial" w:cs="Arial"/>
                <w:bCs/>
                <w:sz w:val="22"/>
                <w:lang w:bidi="ar-SA"/>
              </w:rPr>
              <w:t xml:space="preserve"> </w:t>
            </w:r>
            <w:r w:rsidRPr="00B65873">
              <w:rPr>
                <w:rFonts w:ascii="Arial" w:hAnsi="Arial" w:cs="Arial"/>
                <w:bCs/>
                <w:sz w:val="20"/>
                <w:lang w:bidi="ar-SA"/>
              </w:rPr>
              <w:t xml:space="preserve">Ажлын төлөвлөгөө гаргаж, уг хөтөлбөрт тусгагдсан үйл ажиллагааг хэрэгжүүлэх талаар </w:t>
            </w:r>
            <w:r w:rsidRPr="00B65873">
              <w:rPr>
                <w:rFonts w:ascii="Arial" w:hAnsi="Arial" w:cs="Arial"/>
                <w:bCs/>
                <w:sz w:val="20"/>
                <w:lang w:bidi="ar-SA"/>
              </w:rPr>
              <w:lastRenderedPageBreak/>
              <w:t xml:space="preserve">Аймгийн Засаг даргын албан тоотыг аймгийн МХГ, ХХААГ-т тус тус хүргүүлж, чанарын хөтөлбөрийг хэрэгжүүлэхээр хийж гүйцэтгэж буй ажлын тайланг нэгтгэсэн.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65873" w:rsidRPr="00B65873" w:rsidRDefault="00B65873" w:rsidP="00B65873">
            <w:pPr>
              <w:spacing w:after="0" w:line="240" w:lineRule="auto"/>
              <w:rPr>
                <w:rFonts w:ascii="Arial" w:eastAsia="Times New Roman" w:hAnsi="Arial" w:cs="Arial"/>
                <w:sz w:val="20"/>
                <w:szCs w:val="20"/>
                <w:lang w:bidi="ar-SA"/>
              </w:rPr>
            </w:pPr>
            <w:r w:rsidRPr="00B65873">
              <w:rPr>
                <w:rFonts w:ascii="Arial" w:eastAsia="Times New Roman" w:hAnsi="Arial" w:cs="Arial"/>
                <w:sz w:val="20"/>
                <w:szCs w:val="20"/>
                <w:lang w:bidi="ar-SA"/>
              </w:rPr>
              <w:lastRenderedPageBreak/>
              <w:t>80%</w:t>
            </w:r>
          </w:p>
        </w:tc>
      </w:tr>
      <w:tr w:rsidR="00B65873" w:rsidRPr="00B65873" w:rsidTr="00266EFE">
        <w:trPr>
          <w:trHeight w:val="562"/>
          <w:tblCellSpacing w:w="0" w:type="dxa"/>
        </w:trPr>
        <w:tc>
          <w:tcPr>
            <w:tcW w:w="21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B65873" w:rsidRPr="00B65873" w:rsidRDefault="00B65873" w:rsidP="00B65873">
            <w:pPr>
              <w:shd w:val="clear" w:color="auto" w:fill="FFFFFF"/>
              <w:spacing w:after="0"/>
              <w:jc w:val="both"/>
              <w:rPr>
                <w:rFonts w:ascii="Arial" w:hAnsi="Arial" w:cs="Arial"/>
                <w:b/>
                <w:sz w:val="20"/>
                <w:szCs w:val="20"/>
                <w:lang w:val="mn-MN" w:bidi="ar-SA"/>
              </w:rPr>
            </w:pPr>
            <w:r w:rsidRPr="00B65873">
              <w:rPr>
                <w:rFonts w:ascii="Arial" w:hAnsi="Arial" w:cs="Arial"/>
                <w:b/>
                <w:sz w:val="20"/>
                <w:szCs w:val="20"/>
                <w:lang w:val="mn-MN" w:bidi="ar-SA"/>
              </w:rPr>
              <w:lastRenderedPageBreak/>
              <w:t>3. Нийгмийн бодлого</w:t>
            </w:r>
          </w:p>
          <w:p w:rsidR="00B65873" w:rsidRPr="00B65873" w:rsidRDefault="00B65873" w:rsidP="00B65873">
            <w:pPr>
              <w:spacing w:after="0" w:line="240" w:lineRule="auto"/>
              <w:rPr>
                <w:rFonts w:ascii="Arial" w:hAnsi="Arial" w:cs="Arial"/>
                <w:b/>
                <w:sz w:val="20"/>
                <w:szCs w:val="20"/>
                <w:lang w:bidi="ar-SA"/>
              </w:rPr>
            </w:pPr>
          </w:p>
        </w:tc>
        <w:tc>
          <w:tcPr>
            <w:tcW w:w="8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65873" w:rsidRPr="00B65873" w:rsidRDefault="00B65873" w:rsidP="00B65873">
            <w:pPr>
              <w:spacing w:after="0" w:line="240" w:lineRule="auto"/>
              <w:rPr>
                <w:rFonts w:ascii="Arial" w:eastAsia="Times New Roman" w:hAnsi="Arial" w:cs="Arial"/>
                <w:sz w:val="20"/>
                <w:szCs w:val="20"/>
                <w:lang w:val="mn-MN" w:bidi="ar-SA"/>
              </w:rPr>
            </w:pPr>
            <w:r w:rsidRPr="00B65873">
              <w:rPr>
                <w:rFonts w:ascii="Arial" w:eastAsia="Times New Roman" w:hAnsi="Arial" w:cs="Arial"/>
                <w:sz w:val="20"/>
                <w:szCs w:val="20"/>
                <w:lang w:val="mn-MN" w:bidi="ar-SA"/>
              </w:rPr>
              <w:t>3.1.2</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65873" w:rsidRPr="00B65873" w:rsidRDefault="00B65873" w:rsidP="00B65873">
            <w:pPr>
              <w:jc w:val="both"/>
              <w:rPr>
                <w:rFonts w:ascii="Arial" w:eastAsiaTheme="minorEastAsia" w:hAnsi="Arial" w:cs="Arial"/>
                <w:bCs/>
                <w:sz w:val="20"/>
                <w:szCs w:val="20"/>
                <w:lang w:val="mn-MN" w:bidi="ar-SA"/>
              </w:rPr>
            </w:pPr>
            <w:r w:rsidRPr="00B65873">
              <w:rPr>
                <w:rFonts w:ascii="Arial" w:hAnsi="Arial" w:cs="Arial"/>
                <w:bCs/>
                <w:sz w:val="20"/>
                <w:szCs w:val="20"/>
                <w:lang w:bidi="ar-SA"/>
              </w:rPr>
              <w:t>Иргэн бүрийг жилд 1 удаа эрүүл мэндийн урьдчилан сэргийлэх үзлэгт үнэ төлбөргүй хамруулах.</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B65873" w:rsidRPr="00B65873" w:rsidRDefault="00B65873" w:rsidP="00B65873">
            <w:pPr>
              <w:spacing w:after="0" w:line="240" w:lineRule="auto"/>
              <w:rPr>
                <w:rFonts w:ascii="Arial" w:eastAsia="Times New Roman" w:hAnsi="Arial" w:cs="Arial"/>
                <w:sz w:val="20"/>
                <w:szCs w:val="20"/>
                <w:lang w:val="mn-MN" w:bidi="ar-SA"/>
              </w:rPr>
            </w:pPr>
            <w:r w:rsidRPr="00B65873">
              <w:rPr>
                <w:rFonts w:ascii="Arial" w:eastAsia="Times New Roman" w:hAnsi="Arial" w:cs="Arial"/>
                <w:sz w:val="20"/>
                <w:szCs w:val="20"/>
                <w:lang w:val="mn-MN" w:bidi="ar-SA"/>
              </w:rPr>
              <w:t>2016-2020</w:t>
            </w:r>
          </w:p>
        </w:tc>
        <w:tc>
          <w:tcPr>
            <w:tcW w:w="850" w:type="dxa"/>
            <w:tcBorders>
              <w:top w:val="nil"/>
              <w:left w:val="nil"/>
              <w:bottom w:val="single" w:sz="8" w:space="0" w:color="000000"/>
              <w:right w:val="single" w:sz="8" w:space="0" w:color="000000"/>
            </w:tcBorders>
            <w:tcMar>
              <w:top w:w="0" w:type="dxa"/>
              <w:left w:w="108" w:type="dxa"/>
              <w:bottom w:w="0" w:type="dxa"/>
              <w:right w:w="108" w:type="dxa"/>
            </w:tcMar>
          </w:tcPr>
          <w:p w:rsidR="00B65873" w:rsidRPr="00B65873" w:rsidRDefault="00B65873" w:rsidP="00B65873">
            <w:pPr>
              <w:spacing w:after="0" w:line="240" w:lineRule="auto"/>
              <w:rPr>
                <w:rFonts w:ascii="Arial" w:eastAsia="Times New Roman" w:hAnsi="Arial" w:cs="Arial"/>
                <w:sz w:val="20"/>
                <w:szCs w:val="20"/>
                <w:lang w:bidi="ar-SA"/>
              </w:rPr>
            </w:pPr>
          </w:p>
        </w:tc>
        <w:tc>
          <w:tcPr>
            <w:tcW w:w="102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65873" w:rsidRPr="00B65873" w:rsidRDefault="00B65873" w:rsidP="00B65873">
            <w:pPr>
              <w:spacing w:after="0" w:line="240" w:lineRule="auto"/>
              <w:rPr>
                <w:rFonts w:ascii="Arial" w:eastAsia="Times New Roman" w:hAnsi="Arial" w:cs="Arial"/>
                <w:sz w:val="20"/>
                <w:szCs w:val="20"/>
                <w:lang w:bidi="ar-SA"/>
              </w:rPr>
            </w:pPr>
          </w:p>
        </w:tc>
        <w:tc>
          <w:tcPr>
            <w:tcW w:w="46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65873" w:rsidRPr="00B65873" w:rsidRDefault="00B65873" w:rsidP="00B65873">
            <w:pPr>
              <w:jc w:val="both"/>
              <w:rPr>
                <w:rFonts w:ascii="Arial" w:eastAsiaTheme="minorEastAsia" w:hAnsi="Arial" w:cs="Arial"/>
                <w:bCs/>
                <w:sz w:val="20"/>
                <w:szCs w:val="20"/>
                <w:lang w:val="mn-MN" w:bidi="ar-SA"/>
              </w:rPr>
            </w:pPr>
            <w:r w:rsidRPr="00B65873">
              <w:rPr>
                <w:rFonts w:ascii="Arial" w:hAnsi="Arial" w:cs="Arial"/>
                <w:bCs/>
                <w:sz w:val="20"/>
                <w:szCs w:val="20"/>
                <w:lang w:bidi="ar-SA"/>
              </w:rPr>
              <w:t>Нийт ажилтнууд нарийн мэргэжлийн эмч нарын үзлэгт хамрагдсан. Мөн BC вирусын шинжилгээ өгч, халдварт болон халдварт бус өвчлөл гэж юу вэ, хэрхэн сэргийлэх талаар сургалтанд хамрагдсан.</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65873" w:rsidRPr="00B65873" w:rsidRDefault="00B65873" w:rsidP="00B65873">
            <w:pPr>
              <w:spacing w:after="0" w:line="240" w:lineRule="auto"/>
              <w:rPr>
                <w:rFonts w:ascii="Arial" w:eastAsia="Times New Roman" w:hAnsi="Arial" w:cs="Arial"/>
                <w:sz w:val="20"/>
                <w:szCs w:val="20"/>
                <w:lang w:bidi="ar-SA"/>
              </w:rPr>
            </w:pPr>
            <w:r w:rsidRPr="00B65873">
              <w:rPr>
                <w:rFonts w:ascii="Arial" w:eastAsia="Times New Roman" w:hAnsi="Arial" w:cs="Arial"/>
                <w:sz w:val="20"/>
                <w:szCs w:val="20"/>
                <w:lang w:bidi="ar-SA"/>
              </w:rPr>
              <w:t>98%</w:t>
            </w:r>
          </w:p>
        </w:tc>
      </w:tr>
      <w:tr w:rsidR="00B65873" w:rsidRPr="00B65873" w:rsidTr="00266EFE">
        <w:trPr>
          <w:trHeight w:val="562"/>
          <w:tblCellSpacing w:w="0" w:type="dxa"/>
        </w:trPr>
        <w:tc>
          <w:tcPr>
            <w:tcW w:w="21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B65873" w:rsidRPr="00B65873" w:rsidRDefault="00B65873" w:rsidP="00B65873">
            <w:pPr>
              <w:spacing w:after="0" w:line="240" w:lineRule="auto"/>
              <w:rPr>
                <w:rFonts w:ascii="Arial" w:hAnsi="Arial" w:cs="Arial"/>
                <w:b/>
                <w:sz w:val="20"/>
                <w:szCs w:val="20"/>
                <w:lang w:bidi="ar-SA"/>
              </w:rPr>
            </w:pPr>
            <w:r w:rsidRPr="00B65873">
              <w:rPr>
                <w:rFonts w:ascii="Arial" w:hAnsi="Arial" w:cs="Arial"/>
                <w:b/>
                <w:sz w:val="20"/>
                <w:szCs w:val="20"/>
                <w:lang w:val="mn-MN" w:bidi="ar-SA"/>
              </w:rPr>
              <w:t xml:space="preserve">5. </w:t>
            </w:r>
            <w:r w:rsidRPr="00B65873">
              <w:rPr>
                <w:rFonts w:ascii="Arial" w:hAnsi="Arial" w:cs="Arial"/>
                <w:b/>
                <w:sz w:val="20"/>
                <w:szCs w:val="20"/>
                <w:lang w:bidi="ar-SA"/>
              </w:rPr>
              <w:t>Засаглалын хүрээнд</w:t>
            </w:r>
          </w:p>
        </w:tc>
        <w:tc>
          <w:tcPr>
            <w:tcW w:w="8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65873" w:rsidRPr="00B65873" w:rsidRDefault="00B65873" w:rsidP="00B65873">
            <w:pPr>
              <w:spacing w:after="0" w:line="240" w:lineRule="auto"/>
              <w:rPr>
                <w:rFonts w:ascii="Arial" w:eastAsia="Times New Roman" w:hAnsi="Arial" w:cs="Arial"/>
                <w:sz w:val="20"/>
                <w:szCs w:val="20"/>
                <w:lang w:val="mn-MN" w:bidi="ar-SA"/>
              </w:rPr>
            </w:pPr>
            <w:r w:rsidRPr="00B65873">
              <w:rPr>
                <w:rFonts w:ascii="Arial" w:eastAsia="Times New Roman" w:hAnsi="Arial" w:cs="Arial"/>
                <w:sz w:val="20"/>
                <w:szCs w:val="20"/>
                <w:lang w:val="mn-MN" w:bidi="ar-SA"/>
              </w:rPr>
              <w:t>5.1.10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65873" w:rsidRPr="00B65873" w:rsidRDefault="00B65873" w:rsidP="00B65873">
            <w:pPr>
              <w:jc w:val="both"/>
              <w:rPr>
                <w:rFonts w:ascii="Arial" w:eastAsiaTheme="minorEastAsia" w:hAnsi="Arial" w:cs="Arial"/>
                <w:bCs/>
                <w:sz w:val="20"/>
                <w:szCs w:val="20"/>
                <w:lang w:val="mn-MN" w:bidi="ar-SA"/>
              </w:rPr>
            </w:pPr>
            <w:r w:rsidRPr="00B65873">
              <w:rPr>
                <w:rFonts w:ascii="Arial" w:hAnsi="Arial" w:cs="Arial"/>
                <w:bCs/>
                <w:sz w:val="20"/>
                <w:szCs w:val="20"/>
                <w:lang w:bidi="ar-SA"/>
              </w:rPr>
              <w:t>Төрийн байгууллагыг удирдаж буй хүмүүс ах дүү, хамаатан саднаа ажилд авч болохгүй.</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B65873" w:rsidRPr="00B65873" w:rsidRDefault="00B65873" w:rsidP="00B65873">
            <w:pPr>
              <w:spacing w:after="0" w:line="240" w:lineRule="auto"/>
              <w:rPr>
                <w:rFonts w:ascii="Arial" w:eastAsia="Times New Roman" w:hAnsi="Arial" w:cs="Arial"/>
                <w:sz w:val="20"/>
                <w:szCs w:val="20"/>
                <w:lang w:val="mn-MN" w:bidi="ar-SA"/>
              </w:rPr>
            </w:pPr>
            <w:r w:rsidRPr="00B65873">
              <w:rPr>
                <w:rFonts w:ascii="Arial" w:eastAsia="Times New Roman" w:hAnsi="Arial" w:cs="Arial"/>
                <w:sz w:val="20"/>
                <w:szCs w:val="20"/>
                <w:lang w:val="mn-MN" w:bidi="ar-SA"/>
              </w:rPr>
              <w:t>2016-2020</w:t>
            </w:r>
          </w:p>
        </w:tc>
        <w:tc>
          <w:tcPr>
            <w:tcW w:w="850" w:type="dxa"/>
            <w:tcBorders>
              <w:top w:val="nil"/>
              <w:left w:val="nil"/>
              <w:bottom w:val="single" w:sz="8" w:space="0" w:color="000000"/>
              <w:right w:val="single" w:sz="8" w:space="0" w:color="000000"/>
            </w:tcBorders>
            <w:tcMar>
              <w:top w:w="0" w:type="dxa"/>
              <w:left w:w="108" w:type="dxa"/>
              <w:bottom w:w="0" w:type="dxa"/>
              <w:right w:w="108" w:type="dxa"/>
            </w:tcMar>
          </w:tcPr>
          <w:p w:rsidR="00B65873" w:rsidRPr="00B65873" w:rsidRDefault="00B65873" w:rsidP="00B65873">
            <w:pPr>
              <w:spacing w:after="0" w:line="240" w:lineRule="auto"/>
              <w:rPr>
                <w:rFonts w:ascii="Arial" w:eastAsia="Times New Roman" w:hAnsi="Arial" w:cs="Arial"/>
                <w:sz w:val="20"/>
                <w:szCs w:val="20"/>
                <w:lang w:bidi="ar-SA"/>
              </w:rPr>
            </w:pPr>
          </w:p>
        </w:tc>
        <w:tc>
          <w:tcPr>
            <w:tcW w:w="102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65873" w:rsidRPr="00B65873" w:rsidRDefault="00B65873" w:rsidP="00B65873">
            <w:pPr>
              <w:spacing w:after="0" w:line="240" w:lineRule="auto"/>
              <w:rPr>
                <w:rFonts w:ascii="Arial" w:eastAsia="Times New Roman" w:hAnsi="Arial" w:cs="Arial"/>
                <w:sz w:val="20"/>
                <w:szCs w:val="20"/>
                <w:lang w:bidi="ar-SA"/>
              </w:rPr>
            </w:pPr>
          </w:p>
        </w:tc>
        <w:tc>
          <w:tcPr>
            <w:tcW w:w="46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65873" w:rsidRPr="00B65873" w:rsidRDefault="00B65873" w:rsidP="00B65873">
            <w:pPr>
              <w:jc w:val="both"/>
              <w:rPr>
                <w:rFonts w:ascii="Arial" w:eastAsiaTheme="minorEastAsia" w:hAnsi="Arial" w:cs="Arial"/>
                <w:bCs/>
                <w:sz w:val="20"/>
                <w:szCs w:val="20"/>
                <w:lang w:val="mn-MN" w:bidi="ar-SA"/>
              </w:rPr>
            </w:pPr>
            <w:r w:rsidRPr="00B65873">
              <w:rPr>
                <w:rFonts w:ascii="Arial" w:hAnsi="Arial" w:cs="Arial"/>
                <w:bCs/>
                <w:sz w:val="20"/>
                <w:lang w:bidi="ar-SA"/>
              </w:rPr>
              <w:t>Тус байгууллагад ах дүү, хамаатан садан ажиллаж байгаа тохиолдол байхгүй болно.</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65873" w:rsidRPr="00B65873" w:rsidRDefault="00B65873" w:rsidP="00B65873">
            <w:pPr>
              <w:spacing w:after="0" w:line="240" w:lineRule="auto"/>
              <w:rPr>
                <w:rFonts w:ascii="Arial" w:eastAsia="Times New Roman" w:hAnsi="Arial" w:cs="Arial"/>
                <w:sz w:val="20"/>
                <w:szCs w:val="20"/>
                <w:lang w:bidi="ar-SA"/>
              </w:rPr>
            </w:pPr>
            <w:r w:rsidRPr="00B65873">
              <w:rPr>
                <w:rFonts w:ascii="Arial" w:eastAsia="Times New Roman" w:hAnsi="Arial" w:cs="Arial"/>
                <w:sz w:val="20"/>
                <w:szCs w:val="20"/>
                <w:lang w:bidi="ar-SA"/>
              </w:rPr>
              <w:t>100%</w:t>
            </w:r>
          </w:p>
        </w:tc>
      </w:tr>
      <w:tr w:rsidR="00B65873" w:rsidRPr="00B65873" w:rsidTr="00266EFE">
        <w:trPr>
          <w:trHeight w:val="562"/>
          <w:tblCellSpacing w:w="0" w:type="dxa"/>
        </w:trPr>
        <w:tc>
          <w:tcPr>
            <w:tcW w:w="21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65873" w:rsidRPr="00B65873" w:rsidRDefault="00B65873" w:rsidP="00B65873">
            <w:pPr>
              <w:spacing w:after="0" w:line="240" w:lineRule="auto"/>
              <w:rPr>
                <w:rFonts w:ascii="Arial" w:eastAsia="Times New Roman" w:hAnsi="Arial" w:cs="Arial"/>
                <w:sz w:val="20"/>
                <w:szCs w:val="20"/>
                <w:lang w:bidi="ar-SA"/>
              </w:rPr>
            </w:pPr>
          </w:p>
        </w:tc>
        <w:tc>
          <w:tcPr>
            <w:tcW w:w="8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5873" w:rsidRPr="00B65873" w:rsidRDefault="00B65873" w:rsidP="00B65873">
            <w:pPr>
              <w:spacing w:after="0" w:line="240" w:lineRule="auto"/>
              <w:rPr>
                <w:rFonts w:ascii="Arial" w:eastAsia="Times New Roman" w:hAnsi="Arial" w:cs="Arial"/>
                <w:sz w:val="20"/>
                <w:szCs w:val="20"/>
                <w:lang w:val="mn-MN" w:bidi="ar-SA"/>
              </w:rPr>
            </w:pPr>
            <w:r w:rsidRPr="00B65873">
              <w:rPr>
                <w:rFonts w:ascii="Arial" w:eastAsia="Times New Roman" w:hAnsi="Arial" w:cs="Arial"/>
                <w:sz w:val="20"/>
                <w:szCs w:val="20"/>
                <w:lang w:val="mn-MN" w:bidi="ar-SA"/>
              </w:rPr>
              <w:t>5.1.20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5873" w:rsidRPr="00B65873" w:rsidRDefault="00B65873" w:rsidP="00B65873">
            <w:pPr>
              <w:spacing w:after="0" w:line="240" w:lineRule="auto"/>
              <w:jc w:val="both"/>
              <w:rPr>
                <w:rFonts w:ascii="Arial" w:eastAsia="Times New Roman" w:hAnsi="Arial" w:cs="Arial"/>
                <w:sz w:val="20"/>
                <w:szCs w:val="20"/>
                <w:lang w:bidi="ar-SA"/>
              </w:rPr>
            </w:pPr>
            <w:r w:rsidRPr="00B65873">
              <w:rPr>
                <w:rFonts w:ascii="Arial" w:hAnsi="Arial" w:cs="Arial"/>
                <w:bCs/>
                <w:sz w:val="20"/>
                <w:lang w:bidi="ar-SA"/>
              </w:rPr>
              <w:t>Төрийн захиргааны албан тушаалтан иргэдийн санал, өргөдөл, гомдлыг хүлээн авч хөнгөн шуурхай шийдвэрлэнэ.</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65873" w:rsidRPr="00B65873" w:rsidRDefault="00B65873" w:rsidP="00B65873">
            <w:pPr>
              <w:spacing w:after="0" w:line="240" w:lineRule="auto"/>
              <w:rPr>
                <w:rFonts w:ascii="Arial" w:eastAsia="Times New Roman" w:hAnsi="Arial" w:cs="Arial"/>
                <w:sz w:val="20"/>
                <w:szCs w:val="20"/>
                <w:lang w:val="mn-MN" w:bidi="ar-SA"/>
              </w:rPr>
            </w:pPr>
            <w:r w:rsidRPr="00B65873">
              <w:rPr>
                <w:rFonts w:ascii="Arial" w:eastAsia="Times New Roman" w:hAnsi="Arial" w:cs="Arial"/>
                <w:sz w:val="20"/>
                <w:szCs w:val="20"/>
                <w:lang w:val="mn-MN" w:bidi="ar-SA"/>
              </w:rPr>
              <w:t>2016-2020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B65873" w:rsidRPr="00B65873" w:rsidRDefault="00B65873" w:rsidP="00B65873">
            <w:pPr>
              <w:spacing w:after="0" w:line="240" w:lineRule="auto"/>
              <w:rPr>
                <w:rFonts w:ascii="Arial" w:eastAsia="Times New Roman" w:hAnsi="Arial" w:cs="Arial"/>
                <w:sz w:val="20"/>
                <w:szCs w:val="20"/>
                <w:lang w:bidi="ar-SA"/>
              </w:rPr>
            </w:pPr>
          </w:p>
        </w:tc>
        <w:tc>
          <w:tcPr>
            <w:tcW w:w="10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5873" w:rsidRPr="00B65873" w:rsidRDefault="00B65873" w:rsidP="00B65873">
            <w:pPr>
              <w:spacing w:after="0" w:line="240" w:lineRule="auto"/>
              <w:rPr>
                <w:rFonts w:ascii="Arial" w:eastAsia="Times New Roman" w:hAnsi="Arial" w:cs="Arial"/>
                <w:sz w:val="20"/>
                <w:szCs w:val="20"/>
                <w:lang w:bidi="ar-SA"/>
              </w:rPr>
            </w:pPr>
          </w:p>
        </w:tc>
        <w:tc>
          <w:tcPr>
            <w:tcW w:w="46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5873" w:rsidRPr="00B65873" w:rsidRDefault="00B65873" w:rsidP="00B65873">
            <w:pPr>
              <w:spacing w:after="0" w:line="240" w:lineRule="auto"/>
              <w:jc w:val="both"/>
              <w:rPr>
                <w:rFonts w:ascii="Arial" w:eastAsia="Times New Roman" w:hAnsi="Arial" w:cs="Arial"/>
                <w:sz w:val="20"/>
                <w:szCs w:val="20"/>
                <w:lang w:bidi="ar-SA"/>
              </w:rPr>
            </w:pPr>
            <w:r w:rsidRPr="00B65873">
              <w:rPr>
                <w:rFonts w:ascii="Arial" w:hAnsi="Arial" w:cs="Arial"/>
                <w:bCs/>
                <w:sz w:val="20"/>
                <w:lang w:bidi="ar-SA"/>
              </w:rPr>
              <w:t xml:space="preserve">Албан тушаалтанд ирж буй санал өргөдөл гомдол нь: Хэмжих хэрэгслийн </w:t>
            </w:r>
            <w:r w:rsidR="004977D1">
              <w:rPr>
                <w:rFonts w:ascii="Arial" w:hAnsi="Arial" w:cs="Arial"/>
                <w:bCs/>
                <w:sz w:val="20"/>
                <w:lang w:bidi="ar-SA"/>
              </w:rPr>
              <w:t xml:space="preserve">баталгаажуулах чиглэлээр </w:t>
            </w:r>
            <w:r w:rsidR="004977D1">
              <w:rPr>
                <w:rFonts w:ascii="Arial" w:hAnsi="Arial" w:cs="Arial"/>
                <w:bCs/>
                <w:sz w:val="20"/>
                <w:lang w:val="mn-MN" w:bidi="ar-SA"/>
              </w:rPr>
              <w:t>5</w:t>
            </w:r>
            <w:r w:rsidRPr="00B65873">
              <w:rPr>
                <w:rFonts w:ascii="Arial" w:hAnsi="Arial" w:cs="Arial"/>
                <w:bCs/>
                <w:sz w:val="20"/>
                <w:lang w:bidi="ar-SA"/>
              </w:rPr>
              <w:t>, тоолуур хурдан эргэдэ</w:t>
            </w:r>
            <w:r w:rsidR="004977D1">
              <w:rPr>
                <w:rFonts w:ascii="Arial" w:hAnsi="Arial" w:cs="Arial"/>
                <w:bCs/>
                <w:sz w:val="20"/>
                <w:lang w:bidi="ar-SA"/>
              </w:rPr>
              <w:t>г 6, Тохирлын гэрчилгээ олгох 121</w:t>
            </w:r>
            <w:r w:rsidRPr="00B65873">
              <w:rPr>
                <w:rFonts w:ascii="Arial" w:hAnsi="Arial" w:cs="Arial"/>
                <w:bCs/>
                <w:sz w:val="20"/>
                <w:lang w:bidi="ar-SA"/>
              </w:rPr>
              <w:t xml:space="preserve"> өргөдөл ирсэнийг түргэн шуурхай шийдвэрлэж өглөө.</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5873" w:rsidRPr="00B65873" w:rsidRDefault="00B65873" w:rsidP="00B65873">
            <w:pPr>
              <w:spacing w:after="0" w:line="240" w:lineRule="auto"/>
              <w:rPr>
                <w:rFonts w:ascii="Arial" w:eastAsia="Times New Roman" w:hAnsi="Arial" w:cs="Arial"/>
                <w:sz w:val="20"/>
                <w:szCs w:val="20"/>
                <w:lang w:bidi="ar-SA"/>
              </w:rPr>
            </w:pPr>
            <w:r w:rsidRPr="00B65873">
              <w:rPr>
                <w:rFonts w:ascii="Arial" w:eastAsia="Times New Roman" w:hAnsi="Arial" w:cs="Arial"/>
                <w:sz w:val="20"/>
                <w:szCs w:val="20"/>
                <w:lang w:bidi="ar-SA"/>
              </w:rPr>
              <w:t>100%</w:t>
            </w:r>
          </w:p>
        </w:tc>
      </w:tr>
    </w:tbl>
    <w:p w:rsidR="001E5BA9" w:rsidRDefault="001E5BA9" w:rsidP="00027DBA">
      <w:pPr>
        <w:pStyle w:val="PoemTitle"/>
        <w:rPr>
          <w:rFonts w:ascii="Arial" w:hAnsi="Arial" w:cs="Arial"/>
          <w:b/>
          <w:bCs/>
          <w:i w:val="0"/>
          <w:iCs/>
          <w:sz w:val="24"/>
          <w:szCs w:val="28"/>
          <w:lang w:val="mn-MN"/>
        </w:rPr>
      </w:pPr>
    </w:p>
    <w:p w:rsidR="00027DBA" w:rsidRDefault="00027DBA" w:rsidP="00027DBA">
      <w:pPr>
        <w:pStyle w:val="PoemTitle"/>
        <w:rPr>
          <w:rFonts w:ascii="Arial" w:hAnsi="Arial" w:cs="Arial"/>
          <w:b/>
          <w:bCs/>
          <w:i w:val="0"/>
          <w:iCs/>
          <w:sz w:val="24"/>
          <w:szCs w:val="28"/>
          <w:lang w:val="mn-MN"/>
        </w:rPr>
      </w:pPr>
    </w:p>
    <w:p w:rsidR="007F4253" w:rsidRDefault="007F4253" w:rsidP="007F4253">
      <w:pPr>
        <w:pStyle w:val="PoemTitle"/>
        <w:jc w:val="center"/>
        <w:rPr>
          <w:rFonts w:ascii="Arial" w:hAnsi="Arial" w:cs="Arial"/>
          <w:b/>
          <w:bCs/>
          <w:i w:val="0"/>
          <w:iCs/>
          <w:sz w:val="24"/>
          <w:szCs w:val="28"/>
          <w:lang w:val="mn-MN"/>
        </w:rPr>
      </w:pPr>
      <w:r w:rsidRPr="004710AC">
        <w:rPr>
          <w:rFonts w:ascii="Arial" w:hAnsi="Arial" w:cs="Arial"/>
          <w:b/>
          <w:bCs/>
          <w:i w:val="0"/>
          <w:iCs/>
          <w:sz w:val="24"/>
          <w:szCs w:val="28"/>
          <w:lang w:val="mn-MN"/>
        </w:rPr>
        <w:lastRenderedPageBreak/>
        <w:t>1.4</w:t>
      </w:r>
      <w:r>
        <w:rPr>
          <w:rFonts w:ascii="Arial" w:hAnsi="Arial" w:cs="Arial"/>
          <w:b/>
          <w:bCs/>
          <w:i w:val="0"/>
          <w:iCs/>
          <w:sz w:val="24"/>
          <w:szCs w:val="28"/>
          <w:lang w:val="mn-MN"/>
        </w:rPr>
        <w:t xml:space="preserve"> Дундговь аймгийн эдийн засаг нийгмийг хөгжүүлэх 2017 оны үндсэн чиглэл төлөвлөгөөнд хэмжил зүйн чиглэлээр тусгасан зорилтын биелэлт</w:t>
      </w:r>
    </w:p>
    <w:tbl>
      <w:tblPr>
        <w:tblW w:w="13904" w:type="dxa"/>
        <w:tblCellSpacing w:w="0" w:type="dxa"/>
        <w:tblInd w:w="-164" w:type="dxa"/>
        <w:tblLayout w:type="fixed"/>
        <w:tblCellMar>
          <w:left w:w="0" w:type="dxa"/>
          <w:right w:w="0" w:type="dxa"/>
        </w:tblCellMar>
        <w:tblLook w:val="04A0" w:firstRow="1" w:lastRow="0" w:firstColumn="1" w:lastColumn="0" w:noHBand="0" w:noVBand="1"/>
      </w:tblPr>
      <w:tblGrid>
        <w:gridCol w:w="1124"/>
        <w:gridCol w:w="1607"/>
        <w:gridCol w:w="1089"/>
        <w:gridCol w:w="1988"/>
        <w:gridCol w:w="2564"/>
        <w:gridCol w:w="1130"/>
        <w:gridCol w:w="3548"/>
        <w:gridCol w:w="854"/>
      </w:tblGrid>
      <w:tr w:rsidR="007E3D61" w:rsidRPr="007E3D61" w:rsidTr="00D558EA">
        <w:trPr>
          <w:trHeight w:val="1268"/>
          <w:tblCellSpacing w:w="0" w:type="dxa"/>
        </w:trPr>
        <w:tc>
          <w:tcPr>
            <w:tcW w:w="1124"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rsidR="007E3D61" w:rsidRPr="007E3D61" w:rsidRDefault="007E3D61" w:rsidP="007E3D61">
            <w:pPr>
              <w:spacing w:before="100" w:beforeAutospacing="1" w:after="100" w:afterAutospacing="1" w:line="240" w:lineRule="auto"/>
              <w:jc w:val="center"/>
              <w:rPr>
                <w:rFonts w:ascii="Arial" w:eastAsia="Times New Roman" w:hAnsi="Arial" w:cs="Arial"/>
                <w:sz w:val="20"/>
                <w:lang w:bidi="ar-SA"/>
              </w:rPr>
            </w:pPr>
            <w:r w:rsidRPr="007E3D61">
              <w:rPr>
                <w:rFonts w:ascii="Arial" w:eastAsia="Times New Roman" w:hAnsi="Arial" w:cs="Arial"/>
                <w:sz w:val="20"/>
                <w:lang w:val="mn-MN" w:bidi="ar-SA"/>
              </w:rPr>
              <w:t>Дугаар</w:t>
            </w:r>
          </w:p>
        </w:tc>
        <w:tc>
          <w:tcPr>
            <w:tcW w:w="1607" w:type="dxa"/>
            <w:tcBorders>
              <w:top w:val="single" w:sz="6" w:space="0" w:color="auto"/>
              <w:left w:val="nil"/>
              <w:bottom w:val="single" w:sz="6" w:space="0" w:color="auto"/>
              <w:right w:val="single" w:sz="6" w:space="0" w:color="auto"/>
            </w:tcBorders>
            <w:shd w:val="clear" w:color="auto" w:fill="BDD6EE"/>
            <w:tcMar>
              <w:top w:w="0" w:type="dxa"/>
              <w:left w:w="108" w:type="dxa"/>
              <w:bottom w:w="0" w:type="dxa"/>
              <w:right w:w="108" w:type="dxa"/>
            </w:tcMar>
            <w:vAlign w:val="center"/>
            <w:hideMark/>
          </w:tcPr>
          <w:p w:rsidR="007E3D61" w:rsidRPr="007E3D61" w:rsidRDefault="007E3D61" w:rsidP="007E3D61">
            <w:pPr>
              <w:spacing w:before="100" w:beforeAutospacing="1" w:after="100" w:afterAutospacing="1" w:line="240" w:lineRule="auto"/>
              <w:jc w:val="center"/>
              <w:rPr>
                <w:rFonts w:ascii="Arial" w:eastAsia="Times New Roman" w:hAnsi="Arial" w:cs="Arial"/>
                <w:sz w:val="20"/>
                <w:lang w:bidi="ar-SA"/>
              </w:rPr>
            </w:pPr>
            <w:r w:rsidRPr="007E3D61">
              <w:rPr>
                <w:rFonts w:ascii="Arial" w:eastAsia="Times New Roman" w:hAnsi="Arial" w:cs="Arial"/>
                <w:sz w:val="20"/>
                <w:lang w:val="mn-MN" w:bidi="ar-SA"/>
              </w:rPr>
              <w:t>Дунд хугацааны бодлогын баримт бичиг</w:t>
            </w:r>
          </w:p>
        </w:tc>
        <w:tc>
          <w:tcPr>
            <w:tcW w:w="1089" w:type="dxa"/>
            <w:tcBorders>
              <w:top w:val="single" w:sz="6" w:space="0" w:color="auto"/>
              <w:left w:val="nil"/>
              <w:bottom w:val="single" w:sz="6" w:space="0" w:color="auto"/>
              <w:right w:val="single" w:sz="6" w:space="0" w:color="auto"/>
            </w:tcBorders>
            <w:shd w:val="clear" w:color="auto" w:fill="BDD6EE"/>
            <w:tcMar>
              <w:top w:w="0" w:type="dxa"/>
              <w:left w:w="108" w:type="dxa"/>
              <w:bottom w:w="0" w:type="dxa"/>
              <w:right w:w="108" w:type="dxa"/>
            </w:tcMar>
            <w:vAlign w:val="center"/>
            <w:hideMark/>
          </w:tcPr>
          <w:p w:rsidR="007E3D61" w:rsidRPr="007E3D61" w:rsidRDefault="007E3D61" w:rsidP="007E3D61">
            <w:pPr>
              <w:spacing w:before="100" w:beforeAutospacing="1" w:after="100" w:afterAutospacing="1" w:line="240" w:lineRule="auto"/>
              <w:jc w:val="center"/>
              <w:rPr>
                <w:rFonts w:ascii="Arial" w:eastAsia="Times New Roman" w:hAnsi="Arial" w:cs="Arial"/>
                <w:sz w:val="20"/>
                <w:lang w:bidi="ar-SA"/>
              </w:rPr>
            </w:pPr>
            <w:r w:rsidRPr="007E3D61">
              <w:rPr>
                <w:rFonts w:ascii="Arial" w:eastAsia="Times New Roman" w:hAnsi="Arial" w:cs="Arial"/>
                <w:sz w:val="20"/>
                <w:lang w:val="mn-MN" w:bidi="ar-SA"/>
              </w:rPr>
              <w:t>Зорилт</w:t>
            </w:r>
          </w:p>
        </w:tc>
        <w:tc>
          <w:tcPr>
            <w:tcW w:w="1988" w:type="dxa"/>
            <w:tcBorders>
              <w:top w:val="single" w:sz="6" w:space="0" w:color="auto"/>
              <w:left w:val="nil"/>
              <w:bottom w:val="single" w:sz="6" w:space="0" w:color="auto"/>
              <w:right w:val="single" w:sz="6" w:space="0" w:color="auto"/>
            </w:tcBorders>
            <w:shd w:val="clear" w:color="auto" w:fill="BDD6EE"/>
            <w:tcMar>
              <w:top w:w="0" w:type="dxa"/>
              <w:left w:w="108" w:type="dxa"/>
              <w:bottom w:w="0" w:type="dxa"/>
              <w:right w:w="108" w:type="dxa"/>
            </w:tcMar>
            <w:vAlign w:val="center"/>
            <w:hideMark/>
          </w:tcPr>
          <w:p w:rsidR="007E3D61" w:rsidRPr="007E3D61" w:rsidRDefault="007E3D61" w:rsidP="007E3D61">
            <w:pPr>
              <w:spacing w:before="100" w:beforeAutospacing="1" w:after="100" w:afterAutospacing="1" w:line="240" w:lineRule="auto"/>
              <w:jc w:val="center"/>
              <w:rPr>
                <w:rFonts w:ascii="Arial" w:eastAsia="Times New Roman" w:hAnsi="Arial" w:cs="Arial"/>
                <w:sz w:val="20"/>
                <w:lang w:bidi="ar-SA"/>
              </w:rPr>
            </w:pPr>
            <w:r w:rsidRPr="007E3D61">
              <w:rPr>
                <w:rFonts w:ascii="Arial" w:eastAsia="Times New Roman" w:hAnsi="Arial" w:cs="Arial"/>
                <w:sz w:val="20"/>
                <w:lang w:val="mn-MN" w:bidi="ar-SA"/>
              </w:rPr>
              <w:t xml:space="preserve">Зорилтыг хэрэгжүүлэх арга хэмжээ </w:t>
            </w:r>
          </w:p>
        </w:tc>
        <w:tc>
          <w:tcPr>
            <w:tcW w:w="2564" w:type="dxa"/>
            <w:tcBorders>
              <w:top w:val="single" w:sz="6" w:space="0" w:color="auto"/>
              <w:left w:val="nil"/>
              <w:bottom w:val="single" w:sz="6" w:space="0" w:color="auto"/>
              <w:right w:val="single" w:sz="6" w:space="0" w:color="auto"/>
            </w:tcBorders>
            <w:shd w:val="clear" w:color="auto" w:fill="BDD6EE"/>
            <w:tcMar>
              <w:top w:w="0" w:type="dxa"/>
              <w:left w:w="108" w:type="dxa"/>
              <w:bottom w:w="0" w:type="dxa"/>
              <w:right w:w="108" w:type="dxa"/>
            </w:tcMar>
            <w:vAlign w:val="center"/>
            <w:hideMark/>
          </w:tcPr>
          <w:p w:rsidR="007E3D61" w:rsidRPr="007E3D61" w:rsidRDefault="007E3D61" w:rsidP="007E3D61">
            <w:pPr>
              <w:spacing w:before="100" w:beforeAutospacing="1" w:after="100" w:afterAutospacing="1" w:line="240" w:lineRule="auto"/>
              <w:jc w:val="center"/>
              <w:rPr>
                <w:rFonts w:ascii="Arial" w:eastAsia="Times New Roman" w:hAnsi="Arial" w:cs="Arial"/>
                <w:sz w:val="20"/>
                <w:lang w:bidi="ar-SA"/>
              </w:rPr>
            </w:pPr>
            <w:r w:rsidRPr="007E3D61">
              <w:rPr>
                <w:rFonts w:ascii="Arial" w:eastAsia="Times New Roman" w:hAnsi="Arial" w:cs="Arial"/>
                <w:sz w:val="20"/>
                <w:lang w:val="mn-MN" w:bidi="ar-SA"/>
              </w:rPr>
              <w:t>Шалгуур үзүүлэлт</w:t>
            </w:r>
          </w:p>
        </w:tc>
        <w:tc>
          <w:tcPr>
            <w:tcW w:w="1130" w:type="dxa"/>
            <w:tcBorders>
              <w:top w:val="single" w:sz="6" w:space="0" w:color="auto"/>
              <w:left w:val="nil"/>
              <w:bottom w:val="single" w:sz="6" w:space="0" w:color="auto"/>
              <w:right w:val="single" w:sz="6" w:space="0" w:color="auto"/>
            </w:tcBorders>
            <w:shd w:val="clear" w:color="auto" w:fill="BDD6EE"/>
            <w:tcMar>
              <w:top w:w="0" w:type="dxa"/>
              <w:left w:w="108" w:type="dxa"/>
              <w:bottom w:w="0" w:type="dxa"/>
              <w:right w:w="108" w:type="dxa"/>
            </w:tcMar>
            <w:vAlign w:val="center"/>
            <w:hideMark/>
          </w:tcPr>
          <w:p w:rsidR="007E3D61" w:rsidRPr="007E3D61" w:rsidRDefault="007E3D61" w:rsidP="007E3D61">
            <w:pPr>
              <w:spacing w:before="100" w:beforeAutospacing="1" w:after="100" w:afterAutospacing="1" w:line="240" w:lineRule="auto"/>
              <w:jc w:val="center"/>
              <w:rPr>
                <w:rFonts w:ascii="Arial" w:eastAsia="Times New Roman" w:hAnsi="Arial" w:cs="Arial"/>
                <w:sz w:val="20"/>
                <w:lang w:bidi="ar-SA"/>
              </w:rPr>
            </w:pPr>
            <w:r w:rsidRPr="007E3D61">
              <w:rPr>
                <w:rFonts w:ascii="Arial" w:eastAsia="Times New Roman" w:hAnsi="Arial" w:cs="Arial"/>
                <w:sz w:val="20"/>
                <w:lang w:val="mn-MN" w:bidi="ar-SA"/>
              </w:rPr>
              <w:t xml:space="preserve">Хүрэх түвшин, үр дүн </w:t>
            </w:r>
          </w:p>
        </w:tc>
        <w:tc>
          <w:tcPr>
            <w:tcW w:w="3548" w:type="dxa"/>
            <w:tcBorders>
              <w:top w:val="single" w:sz="6" w:space="0" w:color="auto"/>
              <w:left w:val="nil"/>
              <w:bottom w:val="single" w:sz="6" w:space="0" w:color="auto"/>
              <w:right w:val="single" w:sz="6" w:space="0" w:color="auto"/>
            </w:tcBorders>
            <w:shd w:val="clear" w:color="auto" w:fill="BDD6EE"/>
            <w:tcMar>
              <w:top w:w="0" w:type="dxa"/>
              <w:left w:w="108" w:type="dxa"/>
              <w:bottom w:w="0" w:type="dxa"/>
              <w:right w:w="108" w:type="dxa"/>
            </w:tcMar>
            <w:vAlign w:val="center"/>
            <w:hideMark/>
          </w:tcPr>
          <w:p w:rsidR="007E3D61" w:rsidRPr="007E3D61" w:rsidRDefault="007E3D61" w:rsidP="007E3D61">
            <w:pPr>
              <w:spacing w:before="100" w:beforeAutospacing="1" w:after="100" w:afterAutospacing="1" w:line="240" w:lineRule="auto"/>
              <w:jc w:val="center"/>
              <w:rPr>
                <w:rFonts w:ascii="Arial" w:eastAsia="Times New Roman" w:hAnsi="Arial" w:cs="Arial"/>
                <w:sz w:val="20"/>
                <w:lang w:bidi="ar-SA"/>
              </w:rPr>
            </w:pPr>
            <w:r w:rsidRPr="007E3D61">
              <w:rPr>
                <w:rFonts w:ascii="Arial" w:eastAsia="Times New Roman" w:hAnsi="Arial" w:cs="Arial"/>
                <w:sz w:val="20"/>
                <w:lang w:val="mn-MN" w:bidi="ar-SA"/>
              </w:rPr>
              <w:t xml:space="preserve">Хүрсэн түвшин, хэрэгжилт </w:t>
            </w:r>
          </w:p>
        </w:tc>
        <w:tc>
          <w:tcPr>
            <w:tcW w:w="854" w:type="dxa"/>
            <w:tcBorders>
              <w:top w:val="single" w:sz="6" w:space="0" w:color="auto"/>
              <w:left w:val="nil"/>
              <w:bottom w:val="single" w:sz="6" w:space="0" w:color="auto"/>
              <w:right w:val="single" w:sz="6" w:space="0" w:color="auto"/>
            </w:tcBorders>
            <w:shd w:val="clear" w:color="auto" w:fill="BDD6EE"/>
            <w:tcMar>
              <w:top w:w="0" w:type="dxa"/>
              <w:left w:w="108" w:type="dxa"/>
              <w:bottom w:w="0" w:type="dxa"/>
              <w:right w:w="108" w:type="dxa"/>
            </w:tcMar>
            <w:vAlign w:val="center"/>
            <w:hideMark/>
          </w:tcPr>
          <w:p w:rsidR="007E3D61" w:rsidRPr="007E3D61" w:rsidRDefault="007E3D61" w:rsidP="007E3D61">
            <w:pPr>
              <w:spacing w:before="100" w:beforeAutospacing="1" w:after="100" w:afterAutospacing="1" w:line="240" w:lineRule="auto"/>
              <w:jc w:val="center"/>
              <w:rPr>
                <w:rFonts w:ascii="Arial" w:eastAsia="Times New Roman" w:hAnsi="Arial" w:cs="Arial"/>
                <w:sz w:val="20"/>
                <w:lang w:bidi="ar-SA"/>
              </w:rPr>
            </w:pPr>
            <w:r w:rsidRPr="007E3D61">
              <w:rPr>
                <w:rFonts w:ascii="Arial" w:eastAsia="Times New Roman" w:hAnsi="Arial" w:cs="Arial"/>
                <w:sz w:val="20"/>
                <w:lang w:val="mn-MN" w:bidi="ar-SA"/>
              </w:rPr>
              <w:t xml:space="preserve">Хэрэгжилтийн хувь </w:t>
            </w:r>
          </w:p>
        </w:tc>
      </w:tr>
      <w:tr w:rsidR="007E3D61" w:rsidRPr="007E3D61" w:rsidTr="00D558EA">
        <w:trPr>
          <w:trHeight w:val="64"/>
          <w:tblCellSpacing w:w="0" w:type="dxa"/>
        </w:trPr>
        <w:tc>
          <w:tcPr>
            <w:tcW w:w="1124" w:type="dxa"/>
            <w:tcBorders>
              <w:top w:val="nil"/>
              <w:left w:val="single" w:sz="6" w:space="0" w:color="auto"/>
              <w:bottom w:val="single" w:sz="6" w:space="0" w:color="auto"/>
              <w:right w:val="single" w:sz="6" w:space="0" w:color="auto"/>
            </w:tcBorders>
            <w:shd w:val="clear" w:color="auto" w:fill="BDD6EE"/>
            <w:tcMar>
              <w:top w:w="0" w:type="dxa"/>
              <w:left w:w="108" w:type="dxa"/>
              <w:bottom w:w="0" w:type="dxa"/>
              <w:right w:w="108" w:type="dxa"/>
            </w:tcMar>
            <w:vAlign w:val="center"/>
            <w:hideMark/>
          </w:tcPr>
          <w:p w:rsidR="007E3D61" w:rsidRPr="007E3D61" w:rsidRDefault="007E3D61" w:rsidP="007E3D61">
            <w:pPr>
              <w:spacing w:before="100" w:beforeAutospacing="1" w:after="100" w:afterAutospacing="1" w:line="240" w:lineRule="auto"/>
              <w:jc w:val="center"/>
              <w:rPr>
                <w:rFonts w:ascii="Arial" w:eastAsia="Times New Roman" w:hAnsi="Arial" w:cs="Arial"/>
                <w:sz w:val="20"/>
                <w:lang w:bidi="ar-SA"/>
              </w:rPr>
            </w:pPr>
            <w:r w:rsidRPr="007E3D61">
              <w:rPr>
                <w:rFonts w:ascii="Arial" w:eastAsia="Times New Roman" w:hAnsi="Arial" w:cs="Arial"/>
                <w:sz w:val="20"/>
                <w:lang w:val="mn-MN" w:bidi="ar-SA"/>
              </w:rPr>
              <w:t>1</w:t>
            </w:r>
          </w:p>
        </w:tc>
        <w:tc>
          <w:tcPr>
            <w:tcW w:w="1607" w:type="dxa"/>
            <w:tcBorders>
              <w:top w:val="nil"/>
              <w:left w:val="nil"/>
              <w:bottom w:val="single" w:sz="6" w:space="0" w:color="auto"/>
              <w:right w:val="single" w:sz="6" w:space="0" w:color="auto"/>
            </w:tcBorders>
            <w:shd w:val="clear" w:color="auto" w:fill="BDD6EE"/>
            <w:tcMar>
              <w:top w:w="0" w:type="dxa"/>
              <w:left w:w="108" w:type="dxa"/>
              <w:bottom w:w="0" w:type="dxa"/>
              <w:right w:w="108" w:type="dxa"/>
            </w:tcMar>
            <w:vAlign w:val="center"/>
            <w:hideMark/>
          </w:tcPr>
          <w:p w:rsidR="007E3D61" w:rsidRPr="007E3D61" w:rsidRDefault="007E3D61" w:rsidP="007E3D61">
            <w:pPr>
              <w:spacing w:before="100" w:beforeAutospacing="1" w:after="100" w:afterAutospacing="1" w:line="240" w:lineRule="auto"/>
              <w:jc w:val="center"/>
              <w:rPr>
                <w:rFonts w:ascii="Arial" w:eastAsia="Times New Roman" w:hAnsi="Arial" w:cs="Arial"/>
                <w:sz w:val="20"/>
                <w:lang w:bidi="ar-SA"/>
              </w:rPr>
            </w:pPr>
            <w:r w:rsidRPr="007E3D61">
              <w:rPr>
                <w:rFonts w:ascii="Arial" w:eastAsia="Times New Roman" w:hAnsi="Arial" w:cs="Arial"/>
                <w:sz w:val="20"/>
                <w:lang w:bidi="ar-SA"/>
              </w:rPr>
              <w:t>2</w:t>
            </w:r>
          </w:p>
        </w:tc>
        <w:tc>
          <w:tcPr>
            <w:tcW w:w="1089" w:type="dxa"/>
            <w:tcBorders>
              <w:top w:val="nil"/>
              <w:left w:val="nil"/>
              <w:bottom w:val="single" w:sz="6" w:space="0" w:color="auto"/>
              <w:right w:val="single" w:sz="6" w:space="0" w:color="auto"/>
            </w:tcBorders>
            <w:shd w:val="clear" w:color="auto" w:fill="BDD6EE"/>
            <w:tcMar>
              <w:top w:w="0" w:type="dxa"/>
              <w:left w:w="108" w:type="dxa"/>
              <w:bottom w:w="0" w:type="dxa"/>
              <w:right w:w="108" w:type="dxa"/>
            </w:tcMar>
            <w:vAlign w:val="center"/>
            <w:hideMark/>
          </w:tcPr>
          <w:p w:rsidR="007E3D61" w:rsidRPr="007E3D61" w:rsidRDefault="007E3D61" w:rsidP="007E3D61">
            <w:pPr>
              <w:spacing w:before="100" w:beforeAutospacing="1" w:after="100" w:afterAutospacing="1" w:line="240" w:lineRule="auto"/>
              <w:jc w:val="center"/>
              <w:rPr>
                <w:rFonts w:ascii="Arial" w:eastAsia="Times New Roman" w:hAnsi="Arial" w:cs="Arial"/>
                <w:sz w:val="20"/>
                <w:lang w:bidi="ar-SA"/>
              </w:rPr>
            </w:pPr>
            <w:r w:rsidRPr="007E3D61">
              <w:rPr>
                <w:rFonts w:ascii="Arial" w:eastAsia="Times New Roman" w:hAnsi="Arial" w:cs="Arial"/>
                <w:sz w:val="20"/>
                <w:lang w:bidi="ar-SA"/>
              </w:rPr>
              <w:t>3</w:t>
            </w:r>
          </w:p>
        </w:tc>
        <w:tc>
          <w:tcPr>
            <w:tcW w:w="1988" w:type="dxa"/>
            <w:tcBorders>
              <w:top w:val="nil"/>
              <w:left w:val="nil"/>
              <w:bottom w:val="single" w:sz="6" w:space="0" w:color="auto"/>
              <w:right w:val="single" w:sz="6" w:space="0" w:color="auto"/>
            </w:tcBorders>
            <w:shd w:val="clear" w:color="auto" w:fill="BDD6EE"/>
            <w:tcMar>
              <w:top w:w="0" w:type="dxa"/>
              <w:left w:w="108" w:type="dxa"/>
              <w:bottom w:w="0" w:type="dxa"/>
              <w:right w:w="108" w:type="dxa"/>
            </w:tcMar>
            <w:vAlign w:val="center"/>
            <w:hideMark/>
          </w:tcPr>
          <w:p w:rsidR="007E3D61" w:rsidRPr="007E3D61" w:rsidRDefault="007E3D61" w:rsidP="007E3D61">
            <w:pPr>
              <w:spacing w:before="100" w:beforeAutospacing="1" w:after="100" w:afterAutospacing="1" w:line="240" w:lineRule="auto"/>
              <w:jc w:val="center"/>
              <w:rPr>
                <w:rFonts w:ascii="Arial" w:eastAsia="Times New Roman" w:hAnsi="Arial" w:cs="Arial"/>
                <w:sz w:val="20"/>
                <w:lang w:bidi="ar-SA"/>
              </w:rPr>
            </w:pPr>
            <w:r w:rsidRPr="007E3D61">
              <w:rPr>
                <w:rFonts w:ascii="Arial" w:eastAsia="Times New Roman" w:hAnsi="Arial" w:cs="Arial"/>
                <w:sz w:val="20"/>
                <w:lang w:bidi="ar-SA"/>
              </w:rPr>
              <w:t>4</w:t>
            </w:r>
          </w:p>
        </w:tc>
        <w:tc>
          <w:tcPr>
            <w:tcW w:w="2564" w:type="dxa"/>
            <w:tcBorders>
              <w:top w:val="nil"/>
              <w:left w:val="nil"/>
              <w:bottom w:val="single" w:sz="6" w:space="0" w:color="auto"/>
              <w:right w:val="single" w:sz="6" w:space="0" w:color="auto"/>
            </w:tcBorders>
            <w:shd w:val="clear" w:color="auto" w:fill="BDD6EE"/>
            <w:tcMar>
              <w:top w:w="0" w:type="dxa"/>
              <w:left w:w="108" w:type="dxa"/>
              <w:bottom w:w="0" w:type="dxa"/>
              <w:right w:w="108" w:type="dxa"/>
            </w:tcMar>
            <w:vAlign w:val="center"/>
            <w:hideMark/>
          </w:tcPr>
          <w:p w:rsidR="007E3D61" w:rsidRPr="007E3D61" w:rsidRDefault="007E3D61" w:rsidP="007E3D61">
            <w:pPr>
              <w:spacing w:before="100" w:beforeAutospacing="1" w:after="100" w:afterAutospacing="1" w:line="240" w:lineRule="auto"/>
              <w:jc w:val="center"/>
              <w:rPr>
                <w:rFonts w:ascii="Arial" w:eastAsia="Times New Roman" w:hAnsi="Arial" w:cs="Arial"/>
                <w:sz w:val="20"/>
                <w:lang w:bidi="ar-SA"/>
              </w:rPr>
            </w:pPr>
            <w:r w:rsidRPr="007E3D61">
              <w:rPr>
                <w:rFonts w:ascii="Arial" w:eastAsia="Times New Roman" w:hAnsi="Arial" w:cs="Arial"/>
                <w:sz w:val="20"/>
                <w:lang w:bidi="ar-SA"/>
              </w:rPr>
              <w:t>5</w:t>
            </w:r>
          </w:p>
        </w:tc>
        <w:tc>
          <w:tcPr>
            <w:tcW w:w="1130" w:type="dxa"/>
            <w:tcBorders>
              <w:top w:val="nil"/>
              <w:left w:val="nil"/>
              <w:bottom w:val="single" w:sz="6" w:space="0" w:color="auto"/>
              <w:right w:val="single" w:sz="6" w:space="0" w:color="auto"/>
            </w:tcBorders>
            <w:shd w:val="clear" w:color="auto" w:fill="BDD6EE"/>
            <w:tcMar>
              <w:top w:w="0" w:type="dxa"/>
              <w:left w:w="108" w:type="dxa"/>
              <w:bottom w:w="0" w:type="dxa"/>
              <w:right w:w="108" w:type="dxa"/>
            </w:tcMar>
            <w:vAlign w:val="center"/>
            <w:hideMark/>
          </w:tcPr>
          <w:p w:rsidR="007E3D61" w:rsidRPr="007E3D61" w:rsidRDefault="007E3D61" w:rsidP="007E3D61">
            <w:pPr>
              <w:spacing w:before="100" w:beforeAutospacing="1" w:after="100" w:afterAutospacing="1" w:line="240" w:lineRule="auto"/>
              <w:jc w:val="center"/>
              <w:rPr>
                <w:rFonts w:ascii="Arial" w:eastAsia="Times New Roman" w:hAnsi="Arial" w:cs="Arial"/>
                <w:sz w:val="20"/>
                <w:lang w:bidi="ar-SA"/>
              </w:rPr>
            </w:pPr>
            <w:r w:rsidRPr="007E3D61">
              <w:rPr>
                <w:rFonts w:ascii="Arial" w:eastAsia="Times New Roman" w:hAnsi="Arial" w:cs="Arial"/>
                <w:sz w:val="20"/>
                <w:lang w:bidi="ar-SA"/>
              </w:rPr>
              <w:t>6</w:t>
            </w:r>
          </w:p>
        </w:tc>
        <w:tc>
          <w:tcPr>
            <w:tcW w:w="3548" w:type="dxa"/>
            <w:tcBorders>
              <w:top w:val="nil"/>
              <w:left w:val="nil"/>
              <w:bottom w:val="single" w:sz="6" w:space="0" w:color="auto"/>
              <w:right w:val="single" w:sz="6" w:space="0" w:color="auto"/>
            </w:tcBorders>
            <w:shd w:val="clear" w:color="auto" w:fill="BDD6EE"/>
            <w:tcMar>
              <w:top w:w="0" w:type="dxa"/>
              <w:left w:w="108" w:type="dxa"/>
              <w:bottom w:w="0" w:type="dxa"/>
              <w:right w:w="108" w:type="dxa"/>
            </w:tcMar>
            <w:vAlign w:val="center"/>
            <w:hideMark/>
          </w:tcPr>
          <w:p w:rsidR="007E3D61" w:rsidRPr="007E3D61" w:rsidRDefault="007E3D61" w:rsidP="007E3D61">
            <w:pPr>
              <w:spacing w:before="100" w:beforeAutospacing="1" w:after="100" w:afterAutospacing="1" w:line="240" w:lineRule="auto"/>
              <w:jc w:val="center"/>
              <w:rPr>
                <w:rFonts w:ascii="Arial" w:eastAsia="Times New Roman" w:hAnsi="Arial" w:cs="Arial"/>
                <w:sz w:val="20"/>
                <w:lang w:bidi="ar-SA"/>
              </w:rPr>
            </w:pPr>
            <w:r w:rsidRPr="007E3D61">
              <w:rPr>
                <w:rFonts w:ascii="Arial" w:eastAsia="Times New Roman" w:hAnsi="Arial" w:cs="Arial"/>
                <w:sz w:val="20"/>
                <w:lang w:bidi="ar-SA"/>
              </w:rPr>
              <w:t>7</w:t>
            </w:r>
          </w:p>
        </w:tc>
        <w:tc>
          <w:tcPr>
            <w:tcW w:w="854" w:type="dxa"/>
            <w:tcBorders>
              <w:top w:val="nil"/>
              <w:left w:val="nil"/>
              <w:bottom w:val="single" w:sz="6" w:space="0" w:color="auto"/>
              <w:right w:val="single" w:sz="6" w:space="0" w:color="auto"/>
            </w:tcBorders>
            <w:shd w:val="clear" w:color="auto" w:fill="BDD6EE"/>
            <w:tcMar>
              <w:top w:w="0" w:type="dxa"/>
              <w:left w:w="108" w:type="dxa"/>
              <w:bottom w:w="0" w:type="dxa"/>
              <w:right w:w="108" w:type="dxa"/>
            </w:tcMar>
            <w:vAlign w:val="center"/>
            <w:hideMark/>
          </w:tcPr>
          <w:p w:rsidR="007E3D61" w:rsidRPr="007E3D61" w:rsidRDefault="007E3D61" w:rsidP="007E3D61">
            <w:pPr>
              <w:spacing w:before="100" w:beforeAutospacing="1" w:after="100" w:afterAutospacing="1" w:line="240" w:lineRule="auto"/>
              <w:jc w:val="center"/>
              <w:rPr>
                <w:rFonts w:ascii="Arial" w:eastAsia="Times New Roman" w:hAnsi="Arial" w:cs="Arial"/>
                <w:sz w:val="20"/>
                <w:lang w:bidi="ar-SA"/>
              </w:rPr>
            </w:pPr>
            <w:r w:rsidRPr="007E3D61">
              <w:rPr>
                <w:rFonts w:ascii="Arial" w:eastAsia="Times New Roman" w:hAnsi="Arial" w:cs="Arial"/>
                <w:sz w:val="20"/>
                <w:lang w:bidi="ar-SA"/>
              </w:rPr>
              <w:t>8</w:t>
            </w:r>
          </w:p>
        </w:tc>
      </w:tr>
      <w:tr w:rsidR="007E3D61" w:rsidRPr="007E3D61" w:rsidTr="00D558EA">
        <w:trPr>
          <w:tblCellSpacing w:w="0" w:type="dxa"/>
        </w:trPr>
        <w:tc>
          <w:tcPr>
            <w:tcW w:w="1124"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7E3D61" w:rsidRPr="007E3D61" w:rsidRDefault="007E3D61" w:rsidP="007E3D61">
            <w:pPr>
              <w:spacing w:before="100" w:beforeAutospacing="1" w:after="100" w:afterAutospacing="1" w:line="240" w:lineRule="auto"/>
              <w:jc w:val="center"/>
              <w:rPr>
                <w:rFonts w:ascii="Arial" w:eastAsia="Times New Roman" w:hAnsi="Arial" w:cs="Arial"/>
                <w:sz w:val="20"/>
                <w:lang w:bidi="ar-SA"/>
              </w:rPr>
            </w:pPr>
            <w:r w:rsidRPr="007E3D61">
              <w:rPr>
                <w:rFonts w:ascii="Arial" w:eastAsia="Times New Roman" w:hAnsi="Arial" w:cs="Arial"/>
                <w:sz w:val="20"/>
                <w:lang w:val="mn-MN" w:bidi="ar-SA"/>
              </w:rPr>
              <w:t>1.1.2</w:t>
            </w:r>
            <w:r w:rsidRPr="007E3D61">
              <w:rPr>
                <w:rFonts w:ascii="Arial" w:eastAsia="Times New Roman" w:hAnsi="Arial" w:cs="Arial"/>
                <w:sz w:val="20"/>
                <w:lang w:bidi="ar-SA"/>
              </w:rPr>
              <w:t> </w:t>
            </w:r>
          </w:p>
        </w:tc>
        <w:tc>
          <w:tcPr>
            <w:tcW w:w="1607" w:type="dxa"/>
            <w:tcBorders>
              <w:top w:val="nil"/>
              <w:left w:val="nil"/>
              <w:bottom w:val="single" w:sz="6" w:space="0" w:color="auto"/>
              <w:right w:val="single" w:sz="6" w:space="0" w:color="auto"/>
            </w:tcBorders>
            <w:tcMar>
              <w:top w:w="0" w:type="dxa"/>
              <w:left w:w="108" w:type="dxa"/>
              <w:bottom w:w="0" w:type="dxa"/>
              <w:right w:w="108" w:type="dxa"/>
            </w:tcMar>
            <w:hideMark/>
          </w:tcPr>
          <w:p w:rsidR="007E3D61" w:rsidRPr="007E3D61" w:rsidRDefault="007E3D61" w:rsidP="007E3D61">
            <w:pPr>
              <w:spacing w:before="100" w:beforeAutospacing="1" w:after="100" w:afterAutospacing="1" w:line="240" w:lineRule="auto"/>
              <w:jc w:val="center"/>
              <w:rPr>
                <w:rFonts w:ascii="Arial" w:eastAsia="Times New Roman" w:hAnsi="Arial" w:cs="Arial"/>
                <w:sz w:val="20"/>
                <w:lang w:bidi="ar-SA"/>
              </w:rPr>
            </w:pPr>
            <w:r w:rsidRPr="007E3D61">
              <w:rPr>
                <w:rFonts w:ascii="Arial" w:eastAsia="Times New Roman" w:hAnsi="Arial" w:cs="Arial"/>
                <w:sz w:val="20"/>
                <w:lang w:val="mn-MN" w:bidi="ar-SA"/>
              </w:rPr>
              <w:t xml:space="preserve">Аймгийн Нийгэм, эдийн засгийг 2017 онд хөгжүүлэх үндсэн чиглэл  </w:t>
            </w:r>
            <w:r w:rsidRPr="007E3D61">
              <w:rPr>
                <w:rFonts w:ascii="Arial" w:eastAsia="Times New Roman" w:hAnsi="Arial" w:cs="Arial"/>
                <w:sz w:val="20"/>
                <w:lang w:bidi="ar-SA"/>
              </w:rPr>
              <w:t> </w:t>
            </w:r>
          </w:p>
          <w:p w:rsidR="007E3D61" w:rsidRPr="007E3D61" w:rsidRDefault="007E3D61" w:rsidP="007E3D61">
            <w:pPr>
              <w:spacing w:before="100" w:beforeAutospacing="1" w:after="100" w:afterAutospacing="1" w:line="240" w:lineRule="auto"/>
              <w:jc w:val="center"/>
              <w:rPr>
                <w:rFonts w:ascii="Arial" w:eastAsia="Times New Roman" w:hAnsi="Arial" w:cs="Arial"/>
                <w:sz w:val="20"/>
                <w:lang w:bidi="ar-SA"/>
              </w:rPr>
            </w:pPr>
            <w:r w:rsidRPr="007E3D61">
              <w:rPr>
                <w:rFonts w:ascii="Arial" w:hAnsi="Arial" w:cs="Arial"/>
                <w:sz w:val="18"/>
                <w:szCs w:val="18"/>
                <w:lang w:val="mn-MN" w:bidi="ar-SA"/>
              </w:rPr>
              <w:t>АЗД</w:t>
            </w:r>
            <w:r w:rsidRPr="007E3D61">
              <w:rPr>
                <w:rFonts w:ascii="Arial" w:eastAsia="MS Gothic" w:hAnsi="Arial" w:cs="Arial"/>
                <w:sz w:val="18"/>
                <w:szCs w:val="18"/>
                <w:lang w:val="mn-MN" w:bidi="ar-SA"/>
              </w:rPr>
              <w:t>Ү</w:t>
            </w:r>
            <w:r w:rsidRPr="007E3D61">
              <w:rPr>
                <w:rFonts w:ascii="Arial" w:hAnsi="Arial" w:cs="Arial"/>
                <w:sz w:val="18"/>
                <w:szCs w:val="18"/>
                <w:lang w:val="mn-MN" w:bidi="ar-SA"/>
              </w:rPr>
              <w:t>АХ-ийн -1.1.11</w:t>
            </w:r>
          </w:p>
        </w:tc>
        <w:tc>
          <w:tcPr>
            <w:tcW w:w="1089" w:type="dxa"/>
            <w:tcBorders>
              <w:top w:val="nil"/>
              <w:left w:val="nil"/>
              <w:bottom w:val="single" w:sz="6" w:space="0" w:color="auto"/>
              <w:right w:val="single" w:sz="6" w:space="0" w:color="auto"/>
            </w:tcBorders>
            <w:tcMar>
              <w:top w:w="0" w:type="dxa"/>
              <w:left w:w="108" w:type="dxa"/>
              <w:bottom w:w="0" w:type="dxa"/>
              <w:right w:w="108" w:type="dxa"/>
            </w:tcMar>
            <w:hideMark/>
          </w:tcPr>
          <w:p w:rsidR="007E3D61" w:rsidRPr="007E3D61" w:rsidRDefault="007E3D61" w:rsidP="007E3D61">
            <w:pPr>
              <w:spacing w:before="100" w:beforeAutospacing="1" w:after="100" w:afterAutospacing="1" w:line="240" w:lineRule="auto"/>
              <w:jc w:val="center"/>
              <w:rPr>
                <w:rFonts w:ascii="Arial" w:eastAsia="Times New Roman" w:hAnsi="Arial" w:cs="Arial"/>
                <w:sz w:val="20"/>
                <w:lang w:bidi="ar-SA"/>
              </w:rPr>
            </w:pPr>
            <w:r w:rsidRPr="007E3D61">
              <w:rPr>
                <w:rFonts w:ascii="Arial" w:eastAsia="Times New Roman" w:hAnsi="Arial" w:cs="Arial"/>
                <w:sz w:val="20"/>
                <w:lang w:bidi="ar-SA"/>
              </w:rPr>
              <w:t> </w:t>
            </w:r>
          </w:p>
        </w:tc>
        <w:tc>
          <w:tcPr>
            <w:tcW w:w="1988" w:type="dxa"/>
            <w:tcBorders>
              <w:top w:val="nil"/>
              <w:left w:val="nil"/>
              <w:bottom w:val="single" w:sz="6" w:space="0" w:color="auto"/>
              <w:right w:val="single" w:sz="6" w:space="0" w:color="auto"/>
            </w:tcBorders>
            <w:tcMar>
              <w:top w:w="0" w:type="dxa"/>
              <w:left w:w="108" w:type="dxa"/>
              <w:bottom w:w="0" w:type="dxa"/>
              <w:right w:w="108" w:type="dxa"/>
            </w:tcMar>
            <w:hideMark/>
          </w:tcPr>
          <w:p w:rsidR="007E3D61" w:rsidRPr="007E3D61" w:rsidRDefault="007E3D61" w:rsidP="007E3D61">
            <w:pPr>
              <w:spacing w:before="100" w:beforeAutospacing="1" w:after="100" w:afterAutospacing="1" w:line="240" w:lineRule="auto"/>
              <w:jc w:val="both"/>
              <w:rPr>
                <w:rFonts w:ascii="Arial" w:eastAsia="Times New Roman" w:hAnsi="Arial" w:cs="Arial"/>
                <w:sz w:val="20"/>
                <w:lang w:bidi="ar-SA"/>
              </w:rPr>
            </w:pPr>
            <w:r w:rsidRPr="007E3D61">
              <w:rPr>
                <w:rFonts w:ascii="Arial" w:eastAsia="Times New Roman" w:hAnsi="Arial" w:cs="Arial"/>
                <w:sz w:val="20"/>
                <w:lang w:bidi="ar-SA"/>
              </w:rPr>
              <w:t> </w:t>
            </w:r>
            <w:r w:rsidRPr="007E3D61">
              <w:rPr>
                <w:rFonts w:ascii="Arial" w:hAnsi="Arial" w:cs="Arial"/>
                <w:sz w:val="20"/>
                <w:lang w:val="mn-MN" w:bidi="ar-SA"/>
              </w:rPr>
              <w:t>Гурвансайхан, Өндөршил, Өлзийт, Хулд, Луус сумдад төрийн үйлчилгээ үзүүлэх нэгдсэн арга хэмжээг зохион байгуулна.</w:t>
            </w:r>
          </w:p>
        </w:tc>
        <w:tc>
          <w:tcPr>
            <w:tcW w:w="2564" w:type="dxa"/>
            <w:tcBorders>
              <w:top w:val="nil"/>
              <w:left w:val="nil"/>
              <w:bottom w:val="single" w:sz="6" w:space="0" w:color="auto"/>
              <w:right w:val="single" w:sz="6" w:space="0" w:color="auto"/>
            </w:tcBorders>
            <w:tcMar>
              <w:top w:w="0" w:type="dxa"/>
              <w:left w:w="108" w:type="dxa"/>
              <w:bottom w:w="0" w:type="dxa"/>
              <w:right w:w="108" w:type="dxa"/>
            </w:tcMar>
            <w:hideMark/>
          </w:tcPr>
          <w:p w:rsidR="007E3D61" w:rsidRPr="007E3D61" w:rsidRDefault="007E3D61" w:rsidP="007E3D61">
            <w:pPr>
              <w:numPr>
                <w:ilvl w:val="0"/>
                <w:numId w:val="25"/>
              </w:numPr>
              <w:spacing w:after="0" w:line="259" w:lineRule="auto"/>
              <w:contextualSpacing/>
              <w:jc w:val="both"/>
              <w:rPr>
                <w:rFonts w:ascii="Arial" w:eastAsia="Times New Roman" w:hAnsi="Arial" w:cs="Arial"/>
                <w:sz w:val="20"/>
                <w:lang w:bidi="ar-SA"/>
              </w:rPr>
            </w:pPr>
            <w:r w:rsidRPr="007E3D61">
              <w:rPr>
                <w:rFonts w:ascii="Arial" w:eastAsia="Times New Roman" w:hAnsi="Arial" w:cs="Arial"/>
                <w:sz w:val="20"/>
                <w:lang w:val="mn-MN" w:bidi="ar-SA"/>
              </w:rPr>
              <w:t>Тусгай удирдамжийн дагуу арга хэмжээг зохион байгуулсан байх</w:t>
            </w:r>
          </w:p>
          <w:p w:rsidR="007E3D61" w:rsidRPr="007E3D61" w:rsidRDefault="007E3D61" w:rsidP="007E3D61">
            <w:pPr>
              <w:numPr>
                <w:ilvl w:val="0"/>
                <w:numId w:val="25"/>
              </w:numPr>
              <w:spacing w:after="0" w:line="259" w:lineRule="auto"/>
              <w:contextualSpacing/>
              <w:jc w:val="both"/>
              <w:rPr>
                <w:rFonts w:ascii="Arial" w:eastAsia="Times New Roman" w:hAnsi="Arial" w:cs="Arial"/>
                <w:sz w:val="20"/>
                <w:lang w:bidi="ar-SA"/>
              </w:rPr>
            </w:pPr>
            <w:r w:rsidRPr="007E3D61">
              <w:rPr>
                <w:rFonts w:ascii="Arial" w:eastAsia="Times New Roman" w:hAnsi="Arial" w:cs="Arial"/>
                <w:sz w:val="20"/>
                <w:lang w:val="mn-MN" w:bidi="ar-SA"/>
              </w:rPr>
              <w:t>Т</w:t>
            </w:r>
            <w:r w:rsidRPr="007E3D61">
              <w:rPr>
                <w:rFonts w:ascii="Arial" w:eastAsia="MS Gothic" w:hAnsi="Arial" w:cs="Arial"/>
                <w:sz w:val="20"/>
                <w:lang w:val="mn-MN" w:bidi="ar-SA"/>
              </w:rPr>
              <w:t>ө</w:t>
            </w:r>
            <w:r w:rsidRPr="007E3D61">
              <w:rPr>
                <w:rFonts w:ascii="Arial" w:eastAsia="Times New Roman" w:hAnsi="Arial" w:cs="Arial"/>
                <w:sz w:val="20"/>
                <w:lang w:val="mn-MN" w:bidi="ar-SA"/>
              </w:rPr>
              <w:t>рийн б</w:t>
            </w:r>
            <w:r w:rsidRPr="007E3D61">
              <w:rPr>
                <w:rFonts w:ascii="Arial" w:eastAsia="MS Gothic" w:hAnsi="Arial" w:cs="Arial"/>
                <w:sz w:val="20"/>
                <w:lang w:val="mn-MN" w:bidi="ar-SA"/>
              </w:rPr>
              <w:t>ү</w:t>
            </w:r>
            <w:r w:rsidRPr="007E3D61">
              <w:rPr>
                <w:rFonts w:ascii="Arial" w:eastAsia="Times New Roman" w:hAnsi="Arial" w:cs="Arial"/>
                <w:sz w:val="20"/>
                <w:lang w:val="mn-MN" w:bidi="ar-SA"/>
              </w:rPr>
              <w:t>х т</w:t>
            </w:r>
            <w:r w:rsidRPr="007E3D61">
              <w:rPr>
                <w:rFonts w:ascii="Arial" w:eastAsia="MS Gothic" w:hAnsi="Arial" w:cs="Arial"/>
                <w:sz w:val="20"/>
                <w:lang w:val="mn-MN" w:bidi="ar-SA"/>
              </w:rPr>
              <w:t>ө</w:t>
            </w:r>
            <w:r w:rsidRPr="007E3D61">
              <w:rPr>
                <w:rFonts w:ascii="Arial" w:eastAsia="Times New Roman" w:hAnsi="Arial" w:cs="Arial"/>
                <w:sz w:val="20"/>
                <w:lang w:val="mn-MN" w:bidi="ar-SA"/>
              </w:rPr>
              <w:t xml:space="preserve">рлийн </w:t>
            </w:r>
            <w:r w:rsidRPr="007E3D61">
              <w:rPr>
                <w:rFonts w:ascii="Arial" w:eastAsia="MS Gothic" w:hAnsi="Arial" w:cs="Arial"/>
                <w:sz w:val="20"/>
                <w:lang w:val="mn-MN" w:bidi="ar-SA"/>
              </w:rPr>
              <w:t>ү</w:t>
            </w:r>
            <w:r w:rsidRPr="007E3D61">
              <w:rPr>
                <w:rFonts w:ascii="Arial" w:eastAsia="Times New Roman" w:hAnsi="Arial" w:cs="Arial"/>
                <w:sz w:val="20"/>
                <w:lang w:val="mn-MN" w:bidi="ar-SA"/>
              </w:rPr>
              <w:t>йлчилгээг иргэдэд газар дээр нь х</w:t>
            </w:r>
            <w:r w:rsidRPr="007E3D61">
              <w:rPr>
                <w:rFonts w:ascii="Arial" w:eastAsia="MS Gothic" w:hAnsi="Arial" w:cs="Arial"/>
                <w:sz w:val="20"/>
                <w:lang w:val="mn-MN" w:bidi="ar-SA"/>
              </w:rPr>
              <w:t>ү</w:t>
            </w:r>
            <w:r w:rsidRPr="007E3D61">
              <w:rPr>
                <w:rFonts w:ascii="Arial" w:eastAsia="Times New Roman" w:hAnsi="Arial" w:cs="Arial"/>
                <w:sz w:val="20"/>
                <w:lang w:val="mn-MN" w:bidi="ar-SA"/>
              </w:rPr>
              <w:t>ргэж ажилласан байх</w:t>
            </w:r>
            <w:r w:rsidRPr="007E3D61">
              <w:rPr>
                <w:rFonts w:ascii="Arial" w:eastAsia="Times New Roman" w:hAnsi="Arial" w:cs="Arial"/>
                <w:sz w:val="20"/>
                <w:lang w:bidi="ar-SA"/>
              </w:rPr>
              <w:t> </w:t>
            </w:r>
          </w:p>
        </w:tc>
        <w:tc>
          <w:tcPr>
            <w:tcW w:w="1130" w:type="dxa"/>
            <w:tcBorders>
              <w:top w:val="nil"/>
              <w:left w:val="nil"/>
              <w:bottom w:val="single" w:sz="6" w:space="0" w:color="auto"/>
              <w:right w:val="single" w:sz="6" w:space="0" w:color="auto"/>
            </w:tcBorders>
            <w:tcMar>
              <w:top w:w="0" w:type="dxa"/>
              <w:left w:w="108" w:type="dxa"/>
              <w:bottom w:w="0" w:type="dxa"/>
              <w:right w:w="108" w:type="dxa"/>
            </w:tcMar>
            <w:hideMark/>
          </w:tcPr>
          <w:p w:rsidR="007E3D61" w:rsidRPr="007E3D61" w:rsidRDefault="007E3D61" w:rsidP="007E3D61">
            <w:pPr>
              <w:spacing w:before="100" w:beforeAutospacing="1" w:after="100" w:afterAutospacing="1" w:line="240" w:lineRule="auto"/>
              <w:jc w:val="center"/>
              <w:rPr>
                <w:rFonts w:ascii="Arial" w:eastAsia="Times New Roman" w:hAnsi="Arial" w:cs="Arial"/>
                <w:sz w:val="20"/>
                <w:lang w:bidi="ar-SA"/>
              </w:rPr>
            </w:pPr>
            <w:r w:rsidRPr="007E3D61">
              <w:rPr>
                <w:rFonts w:ascii="Arial" w:eastAsia="Times New Roman" w:hAnsi="Arial" w:cs="Arial"/>
                <w:sz w:val="20"/>
                <w:lang w:bidi="ar-SA"/>
              </w:rPr>
              <w:t> </w:t>
            </w:r>
          </w:p>
        </w:tc>
        <w:tc>
          <w:tcPr>
            <w:tcW w:w="3548" w:type="dxa"/>
            <w:tcBorders>
              <w:top w:val="nil"/>
              <w:left w:val="nil"/>
              <w:bottom w:val="single" w:sz="6" w:space="0" w:color="auto"/>
              <w:right w:val="single" w:sz="6" w:space="0" w:color="auto"/>
            </w:tcBorders>
            <w:tcMar>
              <w:top w:w="0" w:type="dxa"/>
              <w:left w:w="108" w:type="dxa"/>
              <w:bottom w:w="0" w:type="dxa"/>
              <w:right w:w="108" w:type="dxa"/>
            </w:tcMar>
            <w:hideMark/>
          </w:tcPr>
          <w:p w:rsidR="007E3D61" w:rsidRPr="007E3D61" w:rsidRDefault="007E3D61" w:rsidP="007E3D61">
            <w:pPr>
              <w:spacing w:before="100" w:beforeAutospacing="1" w:after="100" w:afterAutospacing="1" w:line="240" w:lineRule="auto"/>
              <w:jc w:val="both"/>
              <w:rPr>
                <w:rFonts w:ascii="Arial" w:eastAsia="Times New Roman" w:hAnsi="Arial" w:cs="Arial"/>
                <w:sz w:val="20"/>
                <w:lang w:bidi="ar-SA"/>
              </w:rPr>
            </w:pPr>
            <w:r w:rsidRPr="007E3D61">
              <w:rPr>
                <w:rFonts w:ascii="Arial" w:eastAsia="Times New Roman" w:hAnsi="Arial" w:cs="Arial"/>
                <w:bCs/>
                <w:iCs/>
                <w:sz w:val="20"/>
                <w:szCs w:val="18"/>
                <w:lang w:val="mn-MN" w:bidi="ar-SA"/>
              </w:rPr>
              <w:t>Гурвансайхан, Өндөршил, Хулд, Луус сумдад төрийн үйлчилгээ үзүүлэх нэгдсэн арга хэмжээнүүдийг зохион байгуулах үйл ажиллагаанд тус байгууллагын төлөөлөл оролцоогүй нь дээрх арга хэмжээний товлосон хугацаа тус байгууллагаас оны эхэнд баталсан бүтээгдэхүүн ажил үйлчилгээ баталгаажуулах талаар гарсан олон жил мөрдөж ирсэн графикт хугацаатай зөрсөн. Өөрөөр хэлбэл дээрх сумдад Стандарт хэмжил зүйн талаарх төрийн үйлчилгээг ард иргэд, бизнес эрхлэгчдэд гарфикт хугацаандаа түрүүлэн үзүүлсэн.   Стандартчилал, чанарын баталгаажуулалт, хэмжил зүйн чиглэлээр гарсан эрх зүйн актууд, зөвлөмжийн шинж чанартай материалуудыг бэлтгэн ХОХБТХ-ийн мэргэжилтнүүдэд өгч явуулсан.</w:t>
            </w:r>
            <w:r w:rsidRPr="007E3D61">
              <w:rPr>
                <w:rFonts w:ascii="Arial" w:eastAsia="Times New Roman" w:hAnsi="Arial" w:cs="Arial"/>
                <w:sz w:val="20"/>
                <w:lang w:bidi="ar-SA"/>
              </w:rPr>
              <w:t> </w:t>
            </w:r>
          </w:p>
        </w:tc>
        <w:tc>
          <w:tcPr>
            <w:tcW w:w="854" w:type="dxa"/>
            <w:tcBorders>
              <w:top w:val="nil"/>
              <w:left w:val="nil"/>
              <w:bottom w:val="single" w:sz="6" w:space="0" w:color="auto"/>
              <w:right w:val="single" w:sz="6" w:space="0" w:color="auto"/>
            </w:tcBorders>
            <w:tcMar>
              <w:top w:w="0" w:type="dxa"/>
              <w:left w:w="108" w:type="dxa"/>
              <w:bottom w:w="0" w:type="dxa"/>
              <w:right w:w="108" w:type="dxa"/>
            </w:tcMar>
            <w:hideMark/>
          </w:tcPr>
          <w:p w:rsidR="007E3D61" w:rsidRPr="007E3D61" w:rsidRDefault="007E3D61" w:rsidP="007E3D61">
            <w:pPr>
              <w:spacing w:before="100" w:beforeAutospacing="1" w:after="100" w:afterAutospacing="1" w:line="240" w:lineRule="auto"/>
              <w:jc w:val="center"/>
              <w:rPr>
                <w:rFonts w:ascii="Arial" w:eastAsia="Times New Roman" w:hAnsi="Arial" w:cs="Arial"/>
                <w:sz w:val="20"/>
                <w:lang w:bidi="ar-SA"/>
              </w:rPr>
            </w:pPr>
            <w:r w:rsidRPr="007E3D61">
              <w:rPr>
                <w:rFonts w:ascii="Arial" w:eastAsia="Times New Roman" w:hAnsi="Arial" w:cs="Arial"/>
                <w:sz w:val="20"/>
                <w:lang w:val="mn-MN" w:bidi="ar-SA"/>
              </w:rPr>
              <w:t>95</w:t>
            </w:r>
            <w:r w:rsidRPr="007E3D61">
              <w:rPr>
                <w:rFonts w:ascii="Arial" w:eastAsia="Times New Roman" w:hAnsi="Arial" w:cs="Arial"/>
                <w:sz w:val="20"/>
                <w:lang w:bidi="ar-SA"/>
              </w:rPr>
              <w:t>% </w:t>
            </w:r>
          </w:p>
        </w:tc>
      </w:tr>
      <w:tr w:rsidR="007E3D61" w:rsidRPr="007E3D61" w:rsidTr="00D558EA">
        <w:trPr>
          <w:tblCellSpacing w:w="0" w:type="dxa"/>
        </w:trPr>
        <w:tc>
          <w:tcPr>
            <w:tcW w:w="1124"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7E3D61" w:rsidRPr="007E3D61" w:rsidRDefault="007E3D61" w:rsidP="007E3D61">
            <w:pPr>
              <w:spacing w:before="100" w:beforeAutospacing="1" w:after="100" w:afterAutospacing="1" w:line="240" w:lineRule="auto"/>
              <w:jc w:val="both"/>
              <w:rPr>
                <w:rFonts w:ascii="Arial" w:eastAsia="Times New Roman" w:hAnsi="Arial" w:cs="Arial"/>
                <w:sz w:val="20"/>
                <w:szCs w:val="20"/>
                <w:lang w:bidi="ar-SA"/>
              </w:rPr>
            </w:pPr>
            <w:r w:rsidRPr="007E3D61">
              <w:rPr>
                <w:rFonts w:ascii="Arial" w:eastAsia="Times New Roman" w:hAnsi="Arial" w:cs="Arial"/>
                <w:sz w:val="20"/>
                <w:szCs w:val="20"/>
                <w:lang w:bidi="ar-SA"/>
              </w:rPr>
              <w:t> </w:t>
            </w:r>
            <w:r w:rsidRPr="007E3D61">
              <w:rPr>
                <w:rFonts w:ascii="Arial" w:hAnsi="Arial" w:cs="Arial"/>
                <w:sz w:val="20"/>
                <w:szCs w:val="20"/>
                <w:lang w:val="mn-MN" w:bidi="ar-SA"/>
              </w:rPr>
              <w:t>1.2.10</w:t>
            </w:r>
          </w:p>
        </w:tc>
        <w:tc>
          <w:tcPr>
            <w:tcW w:w="1607" w:type="dxa"/>
            <w:tcBorders>
              <w:top w:val="nil"/>
              <w:left w:val="nil"/>
              <w:bottom w:val="single" w:sz="6" w:space="0" w:color="auto"/>
              <w:right w:val="single" w:sz="6" w:space="0" w:color="auto"/>
            </w:tcBorders>
            <w:tcMar>
              <w:top w:w="0" w:type="dxa"/>
              <w:left w:w="108" w:type="dxa"/>
              <w:bottom w:w="0" w:type="dxa"/>
              <w:right w:w="108" w:type="dxa"/>
            </w:tcMar>
          </w:tcPr>
          <w:p w:rsidR="007E3D61" w:rsidRPr="007E3D61" w:rsidRDefault="007E3D61" w:rsidP="007E3D61">
            <w:pPr>
              <w:spacing w:before="100" w:beforeAutospacing="1" w:after="100" w:afterAutospacing="1" w:line="240" w:lineRule="auto"/>
              <w:jc w:val="center"/>
              <w:rPr>
                <w:rFonts w:ascii="Arial" w:eastAsia="Times New Roman" w:hAnsi="Arial" w:cs="Arial"/>
                <w:sz w:val="20"/>
                <w:lang w:val="mn-MN" w:bidi="ar-SA"/>
              </w:rPr>
            </w:pPr>
            <w:r w:rsidRPr="007E3D61">
              <w:rPr>
                <w:rFonts w:ascii="Arial" w:eastAsia="Times New Roman" w:hAnsi="Arial" w:cs="Arial"/>
                <w:sz w:val="20"/>
                <w:lang w:val="mn-MN" w:bidi="ar-SA"/>
              </w:rPr>
              <w:t xml:space="preserve">Аймгийн Нийгэм, эдийн засгийг 2017 </w:t>
            </w:r>
            <w:r w:rsidRPr="007E3D61">
              <w:rPr>
                <w:rFonts w:ascii="Arial" w:eastAsia="Times New Roman" w:hAnsi="Arial" w:cs="Arial"/>
                <w:sz w:val="20"/>
                <w:lang w:val="mn-MN" w:bidi="ar-SA"/>
              </w:rPr>
              <w:lastRenderedPageBreak/>
              <w:t xml:space="preserve">онд хөгжүүлэх үндсэн чиглэл </w:t>
            </w:r>
          </w:p>
          <w:p w:rsidR="007E3D61" w:rsidRPr="007E3D61" w:rsidRDefault="007E3D61" w:rsidP="007E3D61">
            <w:pPr>
              <w:spacing w:before="100" w:beforeAutospacing="1" w:after="100" w:afterAutospacing="1" w:line="240" w:lineRule="auto"/>
              <w:jc w:val="center"/>
              <w:rPr>
                <w:rFonts w:ascii="Arial" w:eastAsia="Times New Roman" w:hAnsi="Arial" w:cs="Arial"/>
                <w:sz w:val="20"/>
                <w:lang w:bidi="ar-SA"/>
              </w:rPr>
            </w:pPr>
            <w:r w:rsidRPr="007E3D61">
              <w:rPr>
                <w:rFonts w:ascii="Arial" w:hAnsi="Arial" w:cs="Arial"/>
                <w:sz w:val="18"/>
                <w:szCs w:val="18"/>
                <w:lang w:val="mn-MN" w:bidi="ar-SA"/>
              </w:rPr>
              <w:t>АЗД</w:t>
            </w:r>
            <w:r w:rsidRPr="007E3D61">
              <w:rPr>
                <w:rFonts w:ascii="Arial" w:eastAsia="MS Gothic" w:hAnsi="Arial" w:cs="Arial"/>
                <w:sz w:val="18"/>
                <w:szCs w:val="18"/>
                <w:lang w:val="mn-MN" w:bidi="ar-SA"/>
              </w:rPr>
              <w:t>Ү</w:t>
            </w:r>
            <w:r w:rsidRPr="007E3D61">
              <w:rPr>
                <w:rFonts w:ascii="Arial" w:hAnsi="Arial" w:cs="Arial"/>
                <w:sz w:val="18"/>
                <w:szCs w:val="18"/>
                <w:lang w:val="mn-MN" w:bidi="ar-SA"/>
              </w:rPr>
              <w:t>АХ-ийн -1.1.12</w:t>
            </w:r>
            <w:r w:rsidRPr="007E3D61">
              <w:rPr>
                <w:rFonts w:ascii="Arial" w:eastAsia="Times New Roman" w:hAnsi="Arial" w:cs="Arial"/>
                <w:sz w:val="20"/>
                <w:lang w:val="mn-MN" w:bidi="ar-SA"/>
              </w:rPr>
              <w:t xml:space="preserve"> </w:t>
            </w:r>
            <w:r w:rsidRPr="007E3D61">
              <w:rPr>
                <w:rFonts w:ascii="Arial" w:eastAsia="Times New Roman" w:hAnsi="Arial" w:cs="Arial"/>
                <w:sz w:val="20"/>
                <w:lang w:bidi="ar-SA"/>
              </w:rPr>
              <w:t> </w:t>
            </w:r>
          </w:p>
          <w:p w:rsidR="007E3D61" w:rsidRPr="007E3D61" w:rsidRDefault="007E3D61" w:rsidP="007E3D61">
            <w:pPr>
              <w:spacing w:before="100" w:beforeAutospacing="1" w:after="100" w:afterAutospacing="1" w:line="240" w:lineRule="auto"/>
              <w:jc w:val="center"/>
              <w:rPr>
                <w:rFonts w:ascii="Arial" w:eastAsia="Times New Roman" w:hAnsi="Arial" w:cs="Arial"/>
                <w:sz w:val="20"/>
                <w:szCs w:val="20"/>
                <w:lang w:bidi="ar-SA"/>
              </w:rPr>
            </w:pPr>
          </w:p>
        </w:tc>
        <w:tc>
          <w:tcPr>
            <w:tcW w:w="1089" w:type="dxa"/>
            <w:tcBorders>
              <w:top w:val="nil"/>
              <w:left w:val="nil"/>
              <w:bottom w:val="single" w:sz="6" w:space="0" w:color="auto"/>
              <w:right w:val="single" w:sz="6" w:space="0" w:color="auto"/>
            </w:tcBorders>
            <w:tcMar>
              <w:top w:w="0" w:type="dxa"/>
              <w:left w:w="108" w:type="dxa"/>
              <w:bottom w:w="0" w:type="dxa"/>
              <w:right w:w="108" w:type="dxa"/>
            </w:tcMar>
          </w:tcPr>
          <w:p w:rsidR="007E3D61" w:rsidRPr="007E3D61" w:rsidRDefault="007E3D61" w:rsidP="007E3D61">
            <w:pPr>
              <w:spacing w:before="100" w:beforeAutospacing="1" w:after="100" w:afterAutospacing="1" w:line="240" w:lineRule="auto"/>
              <w:jc w:val="both"/>
              <w:rPr>
                <w:rFonts w:ascii="Arial" w:eastAsia="Times New Roman" w:hAnsi="Arial" w:cs="Arial"/>
                <w:sz w:val="20"/>
                <w:szCs w:val="20"/>
                <w:lang w:bidi="ar-SA"/>
              </w:rPr>
            </w:pPr>
            <w:r w:rsidRPr="007E3D61">
              <w:rPr>
                <w:rFonts w:ascii="Arial" w:eastAsia="Times New Roman" w:hAnsi="Arial" w:cs="Arial"/>
                <w:sz w:val="20"/>
                <w:szCs w:val="20"/>
                <w:lang w:bidi="ar-SA"/>
              </w:rPr>
              <w:lastRenderedPageBreak/>
              <w:t> </w:t>
            </w:r>
          </w:p>
        </w:tc>
        <w:tc>
          <w:tcPr>
            <w:tcW w:w="1988" w:type="dxa"/>
            <w:tcBorders>
              <w:top w:val="nil"/>
              <w:left w:val="nil"/>
              <w:bottom w:val="single" w:sz="6" w:space="0" w:color="auto"/>
              <w:right w:val="single" w:sz="6" w:space="0" w:color="auto"/>
            </w:tcBorders>
            <w:tcMar>
              <w:top w:w="0" w:type="dxa"/>
              <w:left w:w="108" w:type="dxa"/>
              <w:bottom w:w="0" w:type="dxa"/>
              <w:right w:w="108" w:type="dxa"/>
            </w:tcMar>
          </w:tcPr>
          <w:p w:rsidR="007E3D61" w:rsidRPr="007E3D61" w:rsidRDefault="007E3D61" w:rsidP="007E3D61">
            <w:pPr>
              <w:spacing w:before="100" w:beforeAutospacing="1" w:after="100" w:afterAutospacing="1" w:line="240" w:lineRule="auto"/>
              <w:jc w:val="both"/>
              <w:rPr>
                <w:rFonts w:ascii="Arial" w:eastAsia="Times New Roman" w:hAnsi="Arial" w:cs="Arial"/>
                <w:sz w:val="20"/>
                <w:szCs w:val="20"/>
                <w:lang w:bidi="ar-SA"/>
              </w:rPr>
            </w:pPr>
            <w:r w:rsidRPr="007E3D61">
              <w:rPr>
                <w:rFonts w:ascii="Arial" w:hAnsi="Arial" w:cs="Arial"/>
                <w:sz w:val="20"/>
                <w:szCs w:val="20"/>
                <w:lang w:val="mn-MN" w:bidi="ar-SA"/>
              </w:rPr>
              <w:t xml:space="preserve">Аймгийн хэмжээнд ашиглагдаж байгаа уурын зуухнуудын </w:t>
            </w:r>
            <w:r w:rsidRPr="007E3D61">
              <w:rPr>
                <w:rFonts w:ascii="Arial" w:hAnsi="Arial" w:cs="Arial"/>
                <w:sz w:val="20"/>
                <w:szCs w:val="20"/>
                <w:lang w:val="mn-MN" w:bidi="ar-SA"/>
              </w:rPr>
              <w:lastRenderedPageBreak/>
              <w:t>манометр, сумдын эрүүл мэндийн төв, нэгдсэн эмнэлгүүдэд ашиглагдаж байгаа автоклавны манометрүүдийг шалгаж баталгаажуулна.</w:t>
            </w:r>
            <w:r w:rsidRPr="007E3D61">
              <w:rPr>
                <w:rFonts w:ascii="Arial" w:eastAsia="Times New Roman" w:hAnsi="Arial" w:cs="Arial"/>
                <w:sz w:val="20"/>
                <w:szCs w:val="20"/>
                <w:lang w:bidi="ar-SA"/>
              </w:rPr>
              <w:t> </w:t>
            </w:r>
          </w:p>
        </w:tc>
        <w:tc>
          <w:tcPr>
            <w:tcW w:w="2564" w:type="dxa"/>
            <w:tcBorders>
              <w:top w:val="nil"/>
              <w:left w:val="nil"/>
              <w:bottom w:val="single" w:sz="6" w:space="0" w:color="auto"/>
              <w:right w:val="single" w:sz="6" w:space="0" w:color="auto"/>
            </w:tcBorders>
            <w:tcMar>
              <w:top w:w="0" w:type="dxa"/>
              <w:left w:w="108" w:type="dxa"/>
              <w:bottom w:w="0" w:type="dxa"/>
              <w:right w:w="108" w:type="dxa"/>
            </w:tcMar>
          </w:tcPr>
          <w:p w:rsidR="007E3D61" w:rsidRPr="007E3D61" w:rsidRDefault="007E3D61" w:rsidP="007E3D61">
            <w:pPr>
              <w:numPr>
                <w:ilvl w:val="0"/>
                <w:numId w:val="31"/>
              </w:numPr>
              <w:spacing w:before="100" w:beforeAutospacing="1" w:after="100" w:afterAutospacing="1" w:line="240" w:lineRule="auto"/>
              <w:contextualSpacing/>
              <w:jc w:val="both"/>
              <w:rPr>
                <w:rFonts w:ascii="Arial" w:eastAsia="Times New Roman" w:hAnsi="Arial" w:cs="Arial"/>
                <w:sz w:val="20"/>
                <w:szCs w:val="20"/>
                <w:lang w:bidi="ar-SA"/>
              </w:rPr>
            </w:pPr>
            <w:r w:rsidRPr="007E3D61">
              <w:rPr>
                <w:rFonts w:ascii="Arial" w:eastAsia="Calibri" w:hAnsi="Arial" w:cs="Arial"/>
                <w:sz w:val="20"/>
                <w:szCs w:val="20"/>
                <w:lang w:val="mn-MN" w:bidi="ar-SA"/>
              </w:rPr>
              <w:lastRenderedPageBreak/>
              <w:t xml:space="preserve">Манометр, автоклавны манометрүүдийг шалгаж </w:t>
            </w:r>
            <w:r w:rsidRPr="007E3D61">
              <w:rPr>
                <w:rFonts w:ascii="Arial" w:eastAsia="Calibri" w:hAnsi="Arial" w:cs="Arial"/>
                <w:sz w:val="20"/>
                <w:szCs w:val="20"/>
                <w:lang w:val="mn-MN" w:bidi="ar-SA"/>
              </w:rPr>
              <w:lastRenderedPageBreak/>
              <w:t>баталгаажуулсан байх</w:t>
            </w:r>
            <w:r w:rsidRPr="007E3D61">
              <w:rPr>
                <w:rFonts w:ascii="Arial" w:eastAsia="Times New Roman" w:hAnsi="Arial" w:cs="Arial"/>
                <w:sz w:val="20"/>
                <w:szCs w:val="20"/>
                <w:lang w:bidi="ar-SA"/>
              </w:rPr>
              <w:t> </w:t>
            </w:r>
          </w:p>
        </w:tc>
        <w:tc>
          <w:tcPr>
            <w:tcW w:w="1130" w:type="dxa"/>
            <w:tcBorders>
              <w:top w:val="nil"/>
              <w:left w:val="nil"/>
              <w:bottom w:val="single" w:sz="6" w:space="0" w:color="auto"/>
              <w:right w:val="single" w:sz="6" w:space="0" w:color="auto"/>
            </w:tcBorders>
            <w:tcMar>
              <w:top w:w="0" w:type="dxa"/>
              <w:left w:w="108" w:type="dxa"/>
              <w:bottom w:w="0" w:type="dxa"/>
              <w:right w:w="108" w:type="dxa"/>
            </w:tcMar>
          </w:tcPr>
          <w:p w:rsidR="007E3D61" w:rsidRPr="007E3D61" w:rsidRDefault="007E3D61" w:rsidP="007E3D61">
            <w:pPr>
              <w:spacing w:before="100" w:beforeAutospacing="1" w:after="100" w:afterAutospacing="1" w:line="240" w:lineRule="auto"/>
              <w:jc w:val="both"/>
              <w:rPr>
                <w:rFonts w:ascii="Arial" w:eastAsia="Times New Roman" w:hAnsi="Arial" w:cs="Arial"/>
                <w:sz w:val="20"/>
                <w:szCs w:val="20"/>
                <w:lang w:bidi="ar-SA"/>
              </w:rPr>
            </w:pPr>
            <w:r w:rsidRPr="007E3D61">
              <w:rPr>
                <w:rFonts w:ascii="Arial" w:eastAsia="Times New Roman" w:hAnsi="Arial" w:cs="Arial"/>
                <w:sz w:val="20"/>
                <w:szCs w:val="20"/>
                <w:lang w:bidi="ar-SA"/>
              </w:rPr>
              <w:lastRenderedPageBreak/>
              <w:t> </w:t>
            </w:r>
          </w:p>
        </w:tc>
        <w:tc>
          <w:tcPr>
            <w:tcW w:w="3548" w:type="dxa"/>
            <w:tcBorders>
              <w:top w:val="nil"/>
              <w:left w:val="nil"/>
              <w:bottom w:val="single" w:sz="6" w:space="0" w:color="auto"/>
              <w:right w:val="single" w:sz="6" w:space="0" w:color="auto"/>
            </w:tcBorders>
            <w:tcMar>
              <w:top w:w="0" w:type="dxa"/>
              <w:left w:w="108" w:type="dxa"/>
              <w:bottom w:w="0" w:type="dxa"/>
              <w:right w:w="108" w:type="dxa"/>
            </w:tcMar>
          </w:tcPr>
          <w:p w:rsidR="007E3D61" w:rsidRPr="007E3D61" w:rsidRDefault="007E3D61" w:rsidP="007E3D61">
            <w:pPr>
              <w:jc w:val="both"/>
              <w:rPr>
                <w:rFonts w:ascii="Arial" w:hAnsi="Arial" w:cs="Arial"/>
                <w:sz w:val="20"/>
                <w:szCs w:val="20"/>
                <w:lang w:val="mn-MN" w:bidi="ar-SA"/>
              </w:rPr>
            </w:pPr>
            <w:r w:rsidRPr="007E3D61">
              <w:rPr>
                <w:rFonts w:ascii="Arial" w:hAnsi="Arial" w:cs="Arial"/>
                <w:sz w:val="20"/>
                <w:szCs w:val="20"/>
                <w:lang w:val="mn-MN" w:bidi="ar-SA"/>
              </w:rPr>
              <w:t xml:space="preserve">Хэмжих хэрэгслийн тусгай зөвшөөрөл бүхий Эталон ХХК-тай уг төхөөрөмжийг нийлүүлэх гэрээ </w:t>
            </w:r>
            <w:r w:rsidRPr="007E3D61">
              <w:rPr>
                <w:rFonts w:ascii="Arial" w:hAnsi="Arial" w:cs="Arial"/>
                <w:sz w:val="20"/>
                <w:szCs w:val="20"/>
                <w:lang w:val="mn-MN" w:bidi="ar-SA"/>
              </w:rPr>
              <w:lastRenderedPageBreak/>
              <w:t>байгуулж, төхөөрөмжийг аймгаас томилогдсон комиссын бүрэлдэхүүнд хүлээлгэн өгсөн.</w:t>
            </w:r>
          </w:p>
          <w:p w:rsidR="007E3D61" w:rsidRPr="007E3D61" w:rsidRDefault="007E3D61" w:rsidP="007E3D61">
            <w:pPr>
              <w:spacing w:before="100" w:beforeAutospacing="1" w:after="100" w:afterAutospacing="1" w:line="240" w:lineRule="auto"/>
              <w:jc w:val="both"/>
              <w:rPr>
                <w:rFonts w:ascii="Arial" w:eastAsia="Times New Roman" w:hAnsi="Arial" w:cs="Arial"/>
                <w:sz w:val="20"/>
                <w:szCs w:val="20"/>
                <w:lang w:bidi="ar-SA"/>
              </w:rPr>
            </w:pPr>
            <w:r w:rsidRPr="007E3D61">
              <w:rPr>
                <w:rFonts w:ascii="Arial" w:hAnsi="Arial" w:cs="Arial"/>
                <w:sz w:val="20"/>
                <w:szCs w:val="20"/>
                <w:lang w:val="mn-MN" w:bidi="ar-SA"/>
              </w:rPr>
              <w:t xml:space="preserve">05 дугаар сарын 02-ноос хойш Тэвшийн говь ХХК, Ган-Илч ХХК, Дундговь-УС ОНӨҮГ, Нэгдсэн эмнэлэг, Адаацаг, Өндөршил,  Луус сумдын эрүүл мэндийн төв болон дээрх сумдын уурын зууханд ашиглагдаж буй манометр 90 ш шалгаж баталгаажууллаа. Дээрх төхөөрөмж нь Стандарт Хэмжил зүйн хэлтсийн өмч хөрөнгөд бүртгэгдсэн. </w:t>
            </w:r>
          </w:p>
        </w:tc>
        <w:tc>
          <w:tcPr>
            <w:tcW w:w="854" w:type="dxa"/>
            <w:tcBorders>
              <w:top w:val="nil"/>
              <w:left w:val="nil"/>
              <w:bottom w:val="single" w:sz="6" w:space="0" w:color="auto"/>
              <w:right w:val="single" w:sz="6" w:space="0" w:color="auto"/>
            </w:tcBorders>
            <w:tcMar>
              <w:top w:w="0" w:type="dxa"/>
              <w:left w:w="108" w:type="dxa"/>
              <w:bottom w:w="0" w:type="dxa"/>
              <w:right w:w="108" w:type="dxa"/>
            </w:tcMar>
          </w:tcPr>
          <w:p w:rsidR="007E3D61" w:rsidRPr="007E3D61" w:rsidRDefault="007E3D61" w:rsidP="007E3D61">
            <w:pPr>
              <w:spacing w:after="0" w:line="240" w:lineRule="auto"/>
              <w:jc w:val="both"/>
              <w:rPr>
                <w:rFonts w:ascii="Arial" w:eastAsia="Times New Roman" w:hAnsi="Arial" w:cs="Arial"/>
                <w:sz w:val="20"/>
                <w:szCs w:val="20"/>
                <w:lang w:val="mn-MN" w:bidi="ar-SA"/>
              </w:rPr>
            </w:pPr>
            <w:r w:rsidRPr="007E3D61">
              <w:rPr>
                <w:rFonts w:ascii="Arial" w:eastAsia="Times New Roman" w:hAnsi="Arial" w:cs="Arial"/>
                <w:sz w:val="20"/>
                <w:szCs w:val="20"/>
                <w:lang w:val="mn-MN" w:bidi="ar-SA"/>
              </w:rPr>
              <w:lastRenderedPageBreak/>
              <w:t xml:space="preserve">         </w:t>
            </w:r>
            <w:r w:rsidRPr="007E3D61">
              <w:rPr>
                <w:rFonts w:ascii="Arial" w:eastAsia="Times New Roman" w:hAnsi="Arial" w:cs="Arial"/>
                <w:sz w:val="20"/>
                <w:szCs w:val="20"/>
                <w:lang w:bidi="ar-SA"/>
              </w:rPr>
              <w:t>95%</w:t>
            </w:r>
          </w:p>
        </w:tc>
      </w:tr>
      <w:tr w:rsidR="007E3D61" w:rsidRPr="007E3D61" w:rsidTr="00D558EA">
        <w:trPr>
          <w:tblCellSpacing w:w="0" w:type="dxa"/>
        </w:trPr>
        <w:tc>
          <w:tcPr>
            <w:tcW w:w="1124"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7E3D61" w:rsidRPr="007E3D61" w:rsidRDefault="007E3D61" w:rsidP="007E3D61">
            <w:pPr>
              <w:spacing w:before="100" w:beforeAutospacing="1" w:after="100" w:afterAutospacing="1" w:line="240" w:lineRule="auto"/>
              <w:jc w:val="both"/>
              <w:rPr>
                <w:rFonts w:ascii="Arial" w:eastAsia="Times New Roman" w:hAnsi="Arial" w:cs="Arial"/>
                <w:sz w:val="20"/>
                <w:szCs w:val="20"/>
                <w:lang w:val="mn-MN" w:bidi="ar-SA"/>
              </w:rPr>
            </w:pPr>
            <w:r w:rsidRPr="007E3D61">
              <w:rPr>
                <w:rFonts w:ascii="Arial" w:eastAsia="Times New Roman" w:hAnsi="Arial" w:cs="Arial"/>
                <w:sz w:val="20"/>
                <w:szCs w:val="20"/>
                <w:lang w:val="mn-MN" w:bidi="ar-SA"/>
              </w:rPr>
              <w:lastRenderedPageBreak/>
              <w:t xml:space="preserve">4.2.2 </w:t>
            </w:r>
          </w:p>
        </w:tc>
        <w:tc>
          <w:tcPr>
            <w:tcW w:w="1607" w:type="dxa"/>
            <w:tcBorders>
              <w:top w:val="nil"/>
              <w:left w:val="nil"/>
              <w:bottom w:val="single" w:sz="6" w:space="0" w:color="auto"/>
              <w:right w:val="single" w:sz="6" w:space="0" w:color="auto"/>
            </w:tcBorders>
            <w:tcMar>
              <w:top w:w="0" w:type="dxa"/>
              <w:left w:w="108" w:type="dxa"/>
              <w:bottom w:w="0" w:type="dxa"/>
              <w:right w:w="108" w:type="dxa"/>
            </w:tcMar>
          </w:tcPr>
          <w:p w:rsidR="007E3D61" w:rsidRPr="007E3D61" w:rsidRDefault="007E3D61" w:rsidP="007E3D61">
            <w:pPr>
              <w:spacing w:before="100" w:beforeAutospacing="1" w:after="100" w:afterAutospacing="1" w:line="240" w:lineRule="auto"/>
              <w:jc w:val="center"/>
              <w:rPr>
                <w:rFonts w:ascii="Arial" w:eastAsia="Times New Roman" w:hAnsi="Arial" w:cs="Arial"/>
                <w:sz w:val="20"/>
                <w:lang w:val="mn-MN" w:bidi="ar-SA"/>
              </w:rPr>
            </w:pPr>
            <w:r w:rsidRPr="007E3D61">
              <w:rPr>
                <w:rFonts w:ascii="Arial" w:hAnsi="Arial" w:cs="Arial"/>
                <w:sz w:val="18"/>
                <w:szCs w:val="18"/>
                <w:lang w:val="mn-MN" w:bidi="ar-SA"/>
              </w:rPr>
              <w:t>АЗД</w:t>
            </w:r>
            <w:r w:rsidRPr="007E3D61">
              <w:rPr>
                <w:rFonts w:ascii="Arial" w:eastAsia="MS Gothic" w:hAnsi="Arial" w:cs="Arial"/>
                <w:sz w:val="18"/>
                <w:szCs w:val="18"/>
                <w:lang w:val="mn-MN" w:bidi="ar-SA"/>
              </w:rPr>
              <w:t>Ү</w:t>
            </w:r>
            <w:r w:rsidRPr="007E3D61">
              <w:rPr>
                <w:rFonts w:ascii="Arial" w:hAnsi="Arial" w:cs="Arial"/>
                <w:sz w:val="18"/>
                <w:szCs w:val="18"/>
                <w:lang w:val="mn-MN" w:bidi="ar-SA"/>
              </w:rPr>
              <w:t>АХ-ийн -4.2.8</w:t>
            </w:r>
          </w:p>
        </w:tc>
        <w:tc>
          <w:tcPr>
            <w:tcW w:w="1089" w:type="dxa"/>
            <w:tcBorders>
              <w:top w:val="nil"/>
              <w:left w:val="nil"/>
              <w:bottom w:val="single" w:sz="6" w:space="0" w:color="auto"/>
              <w:right w:val="single" w:sz="6" w:space="0" w:color="auto"/>
            </w:tcBorders>
            <w:tcMar>
              <w:top w:w="0" w:type="dxa"/>
              <w:left w:w="108" w:type="dxa"/>
              <w:bottom w:w="0" w:type="dxa"/>
              <w:right w:w="108" w:type="dxa"/>
            </w:tcMar>
          </w:tcPr>
          <w:p w:rsidR="007E3D61" w:rsidRPr="007E3D61" w:rsidRDefault="007E3D61" w:rsidP="007E3D61">
            <w:pPr>
              <w:spacing w:before="100" w:beforeAutospacing="1" w:after="100" w:afterAutospacing="1" w:line="240" w:lineRule="auto"/>
              <w:jc w:val="both"/>
              <w:rPr>
                <w:rFonts w:ascii="Arial" w:eastAsia="Times New Roman" w:hAnsi="Arial" w:cs="Arial"/>
                <w:sz w:val="20"/>
                <w:szCs w:val="20"/>
                <w:lang w:bidi="ar-SA"/>
              </w:rPr>
            </w:pPr>
          </w:p>
        </w:tc>
        <w:tc>
          <w:tcPr>
            <w:tcW w:w="1988" w:type="dxa"/>
            <w:tcBorders>
              <w:top w:val="nil"/>
              <w:left w:val="nil"/>
              <w:bottom w:val="single" w:sz="6" w:space="0" w:color="auto"/>
              <w:right w:val="single" w:sz="6" w:space="0" w:color="auto"/>
            </w:tcBorders>
            <w:tcMar>
              <w:top w:w="0" w:type="dxa"/>
              <w:left w:w="108" w:type="dxa"/>
              <w:bottom w:w="0" w:type="dxa"/>
              <w:right w:w="108" w:type="dxa"/>
            </w:tcMar>
          </w:tcPr>
          <w:p w:rsidR="007E3D61" w:rsidRPr="007E3D61" w:rsidRDefault="007E3D61" w:rsidP="007E3D61">
            <w:pPr>
              <w:spacing w:before="100" w:beforeAutospacing="1" w:after="100" w:afterAutospacing="1" w:line="240" w:lineRule="auto"/>
              <w:jc w:val="both"/>
              <w:rPr>
                <w:rFonts w:ascii="Arial" w:hAnsi="Arial" w:cs="Arial"/>
                <w:sz w:val="20"/>
                <w:szCs w:val="20"/>
                <w:lang w:val="mn-MN" w:bidi="ar-SA"/>
              </w:rPr>
            </w:pPr>
            <w:r w:rsidRPr="007E3D61">
              <w:rPr>
                <w:rFonts w:ascii="Arial" w:hAnsi="Arial" w:cs="Arial"/>
                <w:sz w:val="18"/>
                <w:szCs w:val="18"/>
                <w:lang w:val="mn-MN" w:bidi="ar-SA"/>
              </w:rPr>
              <w:t>“Дундговь түншлэл 2017” болон гойд ашиг шимт малын үзэсгэлэн худалдаа зохион байгуулж, бүс, улсын болон олон улсын үзэсгэлэн худалдаанд оролцогчдод дэмжлэг үзүүлнэ.</w:t>
            </w:r>
          </w:p>
        </w:tc>
        <w:tc>
          <w:tcPr>
            <w:tcW w:w="2564" w:type="dxa"/>
            <w:tcBorders>
              <w:top w:val="nil"/>
              <w:left w:val="nil"/>
              <w:bottom w:val="single" w:sz="6" w:space="0" w:color="auto"/>
              <w:right w:val="single" w:sz="6" w:space="0" w:color="auto"/>
            </w:tcBorders>
            <w:tcMar>
              <w:top w:w="0" w:type="dxa"/>
              <w:left w:w="108" w:type="dxa"/>
              <w:bottom w:w="0" w:type="dxa"/>
              <w:right w:w="108" w:type="dxa"/>
            </w:tcMar>
          </w:tcPr>
          <w:p w:rsidR="007E3D61" w:rsidRPr="007E3D61" w:rsidRDefault="007E3D61" w:rsidP="007E3D61">
            <w:pPr>
              <w:numPr>
                <w:ilvl w:val="0"/>
                <w:numId w:val="31"/>
              </w:numPr>
              <w:spacing w:after="0" w:line="240" w:lineRule="auto"/>
              <w:jc w:val="both"/>
              <w:rPr>
                <w:rFonts w:ascii="Arial" w:eastAsia="Times New Roman" w:hAnsi="Arial" w:cs="Arial"/>
                <w:sz w:val="18"/>
                <w:szCs w:val="18"/>
                <w:lang w:val="mn-MN" w:bidi="ar-SA"/>
              </w:rPr>
            </w:pPr>
            <w:r w:rsidRPr="007E3D61">
              <w:rPr>
                <w:rFonts w:ascii="Arial" w:eastAsia="Times New Roman" w:hAnsi="Arial" w:cs="Arial"/>
                <w:sz w:val="18"/>
                <w:szCs w:val="18"/>
                <w:lang w:val="mn-MN" w:bidi="ar-SA"/>
              </w:rPr>
              <w:t xml:space="preserve">Оролцогчдын тоо </w:t>
            </w:r>
            <w:r w:rsidRPr="007E3D61">
              <w:rPr>
                <w:rFonts w:ascii="Arial" w:eastAsia="MS Gothic" w:hAnsi="Arial" w:cs="Arial"/>
                <w:sz w:val="18"/>
                <w:szCs w:val="18"/>
                <w:lang w:val="mn-MN" w:bidi="ar-SA"/>
              </w:rPr>
              <w:t>ө</w:t>
            </w:r>
            <w:r w:rsidRPr="007E3D61">
              <w:rPr>
                <w:rFonts w:ascii="Arial" w:eastAsia="Times New Roman" w:hAnsi="Arial" w:cs="Arial"/>
                <w:sz w:val="18"/>
                <w:szCs w:val="18"/>
                <w:lang w:val="mn-MN" w:bidi="ar-SA"/>
              </w:rPr>
              <w:t>сс</w:t>
            </w:r>
            <w:r w:rsidRPr="007E3D61">
              <w:rPr>
                <w:rFonts w:ascii="Arial" w:eastAsia="MS Gothic" w:hAnsi="Arial" w:cs="Arial"/>
                <w:sz w:val="18"/>
                <w:szCs w:val="18"/>
                <w:lang w:val="mn-MN" w:bidi="ar-SA"/>
              </w:rPr>
              <w:t>ө</w:t>
            </w:r>
            <w:r w:rsidRPr="007E3D61">
              <w:rPr>
                <w:rFonts w:ascii="Arial" w:eastAsia="Times New Roman" w:hAnsi="Arial" w:cs="Arial"/>
                <w:sz w:val="18"/>
                <w:szCs w:val="18"/>
                <w:lang w:val="mn-MN" w:bidi="ar-SA"/>
              </w:rPr>
              <w:t>н байх</w:t>
            </w:r>
          </w:p>
          <w:p w:rsidR="007E3D61" w:rsidRPr="007E3D61" w:rsidRDefault="007E3D61" w:rsidP="007E3D61">
            <w:pPr>
              <w:numPr>
                <w:ilvl w:val="0"/>
                <w:numId w:val="31"/>
              </w:numPr>
              <w:spacing w:after="0" w:line="240" w:lineRule="auto"/>
              <w:jc w:val="both"/>
              <w:rPr>
                <w:rFonts w:ascii="Arial" w:eastAsia="Times New Roman" w:hAnsi="Arial" w:cs="Arial"/>
                <w:sz w:val="18"/>
                <w:szCs w:val="18"/>
                <w:lang w:val="mn-MN" w:bidi="ar-SA"/>
              </w:rPr>
            </w:pPr>
            <w:r w:rsidRPr="007E3D61">
              <w:rPr>
                <w:rFonts w:ascii="Arial" w:eastAsia="Times New Roman" w:hAnsi="Arial" w:cs="Arial"/>
                <w:sz w:val="18"/>
                <w:szCs w:val="18"/>
                <w:lang w:val="mn-MN" w:bidi="ar-SA"/>
              </w:rPr>
              <w:t xml:space="preserve">Борлуулалтын орлого </w:t>
            </w:r>
            <w:r w:rsidRPr="007E3D61">
              <w:rPr>
                <w:rFonts w:ascii="Arial" w:eastAsia="MS Gothic" w:hAnsi="Arial" w:cs="Arial"/>
                <w:sz w:val="18"/>
                <w:szCs w:val="18"/>
                <w:lang w:val="mn-MN" w:bidi="ar-SA"/>
              </w:rPr>
              <w:t>ө</w:t>
            </w:r>
            <w:r w:rsidRPr="007E3D61">
              <w:rPr>
                <w:rFonts w:ascii="Arial" w:eastAsia="Times New Roman" w:hAnsi="Arial" w:cs="Arial"/>
                <w:sz w:val="18"/>
                <w:szCs w:val="18"/>
                <w:lang w:val="mn-MN" w:bidi="ar-SA"/>
              </w:rPr>
              <w:t>мн</w:t>
            </w:r>
            <w:r w:rsidRPr="007E3D61">
              <w:rPr>
                <w:rFonts w:ascii="Arial" w:eastAsia="MS Gothic" w:hAnsi="Arial" w:cs="Arial"/>
                <w:sz w:val="18"/>
                <w:szCs w:val="18"/>
                <w:lang w:val="mn-MN" w:bidi="ar-SA"/>
              </w:rPr>
              <w:t>ө</w:t>
            </w:r>
            <w:r w:rsidRPr="007E3D61">
              <w:rPr>
                <w:rFonts w:ascii="Arial" w:eastAsia="Times New Roman" w:hAnsi="Arial" w:cs="Arial"/>
                <w:sz w:val="18"/>
                <w:szCs w:val="18"/>
                <w:lang w:val="mn-MN" w:bidi="ar-SA"/>
              </w:rPr>
              <w:t xml:space="preserve">х оноос </w:t>
            </w:r>
            <w:r w:rsidRPr="007E3D61">
              <w:rPr>
                <w:rFonts w:ascii="Arial" w:eastAsia="MS Gothic" w:hAnsi="Arial" w:cs="Arial"/>
                <w:sz w:val="18"/>
                <w:szCs w:val="18"/>
                <w:lang w:val="mn-MN" w:bidi="ar-SA"/>
              </w:rPr>
              <w:t>ө</w:t>
            </w:r>
            <w:r w:rsidRPr="007E3D61">
              <w:rPr>
                <w:rFonts w:ascii="Arial" w:eastAsia="Times New Roman" w:hAnsi="Arial" w:cs="Arial"/>
                <w:sz w:val="18"/>
                <w:szCs w:val="18"/>
                <w:lang w:val="mn-MN" w:bidi="ar-SA"/>
              </w:rPr>
              <w:t>сс</w:t>
            </w:r>
            <w:r w:rsidRPr="007E3D61">
              <w:rPr>
                <w:rFonts w:ascii="Arial" w:eastAsia="MS Gothic" w:hAnsi="Arial" w:cs="Arial"/>
                <w:sz w:val="18"/>
                <w:szCs w:val="18"/>
                <w:lang w:val="mn-MN" w:bidi="ar-SA"/>
              </w:rPr>
              <w:t>ө</w:t>
            </w:r>
            <w:r w:rsidRPr="007E3D61">
              <w:rPr>
                <w:rFonts w:ascii="Arial" w:eastAsia="Times New Roman" w:hAnsi="Arial" w:cs="Arial"/>
                <w:sz w:val="18"/>
                <w:szCs w:val="18"/>
                <w:lang w:val="mn-MN" w:bidi="ar-SA"/>
              </w:rPr>
              <w:t>н байх</w:t>
            </w:r>
          </w:p>
          <w:p w:rsidR="007E3D61" w:rsidRPr="007E3D61" w:rsidRDefault="007E3D61" w:rsidP="007E3D61">
            <w:pPr>
              <w:numPr>
                <w:ilvl w:val="0"/>
                <w:numId w:val="31"/>
              </w:numPr>
              <w:spacing w:before="100" w:beforeAutospacing="1" w:after="100" w:afterAutospacing="1" w:line="240" w:lineRule="auto"/>
              <w:contextualSpacing/>
              <w:jc w:val="both"/>
              <w:rPr>
                <w:rFonts w:ascii="Arial" w:eastAsia="Calibri" w:hAnsi="Arial" w:cs="Arial"/>
                <w:sz w:val="20"/>
                <w:szCs w:val="20"/>
                <w:lang w:val="mn-MN" w:bidi="ar-SA"/>
              </w:rPr>
            </w:pPr>
            <w:r w:rsidRPr="007E3D61">
              <w:rPr>
                <w:rFonts w:ascii="Arial" w:hAnsi="Arial" w:cs="Arial"/>
                <w:sz w:val="18"/>
                <w:szCs w:val="18"/>
                <w:lang w:val="mn-MN" w:bidi="ar-SA"/>
              </w:rPr>
              <w:t>Б</w:t>
            </w:r>
            <w:r w:rsidRPr="007E3D61">
              <w:rPr>
                <w:rFonts w:ascii="Arial" w:eastAsia="MS Gothic" w:hAnsi="Arial" w:cs="Arial"/>
                <w:sz w:val="18"/>
                <w:szCs w:val="18"/>
                <w:lang w:val="mn-MN" w:bidi="ar-SA"/>
              </w:rPr>
              <w:t>ү</w:t>
            </w:r>
            <w:r w:rsidRPr="007E3D61">
              <w:rPr>
                <w:rFonts w:ascii="Arial" w:hAnsi="Arial" w:cs="Arial"/>
                <w:sz w:val="18"/>
                <w:szCs w:val="18"/>
                <w:lang w:val="mn-MN" w:bidi="ar-SA"/>
              </w:rPr>
              <w:t>тээгдэх</w:t>
            </w:r>
            <w:r w:rsidRPr="007E3D61">
              <w:rPr>
                <w:rFonts w:ascii="Arial" w:eastAsia="MS Gothic" w:hAnsi="Arial" w:cs="Arial"/>
                <w:sz w:val="18"/>
                <w:szCs w:val="18"/>
                <w:lang w:val="mn-MN" w:bidi="ar-SA"/>
              </w:rPr>
              <w:t>үү</w:t>
            </w:r>
            <w:r w:rsidRPr="007E3D61">
              <w:rPr>
                <w:rFonts w:ascii="Arial" w:hAnsi="Arial" w:cs="Arial"/>
                <w:sz w:val="18"/>
                <w:szCs w:val="18"/>
                <w:lang w:val="mn-MN" w:bidi="ar-SA"/>
              </w:rPr>
              <w:t>ний нэр т</w:t>
            </w:r>
            <w:r w:rsidRPr="007E3D61">
              <w:rPr>
                <w:rFonts w:ascii="Arial" w:eastAsia="MS Gothic" w:hAnsi="Arial" w:cs="Arial"/>
                <w:sz w:val="18"/>
                <w:szCs w:val="18"/>
                <w:lang w:val="mn-MN" w:bidi="ar-SA"/>
              </w:rPr>
              <w:t>ө</w:t>
            </w:r>
            <w:r w:rsidRPr="007E3D61">
              <w:rPr>
                <w:rFonts w:ascii="Arial" w:hAnsi="Arial" w:cs="Arial"/>
                <w:sz w:val="18"/>
                <w:szCs w:val="18"/>
                <w:lang w:val="mn-MN" w:bidi="ar-SA"/>
              </w:rPr>
              <w:t>р</w:t>
            </w:r>
            <w:r w:rsidRPr="007E3D61">
              <w:rPr>
                <w:rFonts w:ascii="Arial" w:eastAsia="MS Gothic" w:hAnsi="Arial" w:cs="Arial"/>
                <w:sz w:val="18"/>
                <w:szCs w:val="18"/>
                <w:lang w:val="mn-MN" w:bidi="ar-SA"/>
              </w:rPr>
              <w:t>ө</w:t>
            </w:r>
            <w:r w:rsidRPr="007E3D61">
              <w:rPr>
                <w:rFonts w:ascii="Arial" w:hAnsi="Arial" w:cs="Arial"/>
                <w:sz w:val="18"/>
                <w:szCs w:val="18"/>
                <w:lang w:val="mn-MN" w:bidi="ar-SA"/>
              </w:rPr>
              <w:t>л нэмэгдсэн байх</w:t>
            </w:r>
          </w:p>
        </w:tc>
        <w:tc>
          <w:tcPr>
            <w:tcW w:w="1130" w:type="dxa"/>
            <w:tcBorders>
              <w:top w:val="nil"/>
              <w:left w:val="nil"/>
              <w:bottom w:val="single" w:sz="6" w:space="0" w:color="auto"/>
              <w:right w:val="single" w:sz="6" w:space="0" w:color="auto"/>
            </w:tcBorders>
            <w:tcMar>
              <w:top w:w="0" w:type="dxa"/>
              <w:left w:w="108" w:type="dxa"/>
              <w:bottom w:w="0" w:type="dxa"/>
              <w:right w:w="108" w:type="dxa"/>
            </w:tcMar>
          </w:tcPr>
          <w:p w:rsidR="007E3D61" w:rsidRPr="007E3D61" w:rsidRDefault="007E3D61" w:rsidP="007E3D61">
            <w:pPr>
              <w:spacing w:before="100" w:beforeAutospacing="1" w:after="100" w:afterAutospacing="1" w:line="240" w:lineRule="auto"/>
              <w:jc w:val="both"/>
              <w:rPr>
                <w:rFonts w:ascii="Arial" w:eastAsia="Times New Roman" w:hAnsi="Arial" w:cs="Arial"/>
                <w:sz w:val="20"/>
                <w:szCs w:val="20"/>
                <w:lang w:bidi="ar-SA"/>
              </w:rPr>
            </w:pPr>
          </w:p>
        </w:tc>
        <w:tc>
          <w:tcPr>
            <w:tcW w:w="3548" w:type="dxa"/>
            <w:tcBorders>
              <w:top w:val="nil"/>
              <w:left w:val="nil"/>
              <w:bottom w:val="single" w:sz="6" w:space="0" w:color="auto"/>
              <w:right w:val="single" w:sz="6" w:space="0" w:color="auto"/>
            </w:tcBorders>
            <w:tcMar>
              <w:top w:w="0" w:type="dxa"/>
              <w:left w:w="108" w:type="dxa"/>
              <w:bottom w:w="0" w:type="dxa"/>
              <w:right w:w="108" w:type="dxa"/>
            </w:tcMar>
          </w:tcPr>
          <w:p w:rsidR="007E3D61" w:rsidRPr="007E3D61" w:rsidRDefault="007E3D61" w:rsidP="007E3D61">
            <w:pPr>
              <w:shd w:val="clear" w:color="auto" w:fill="FFFFFF"/>
              <w:spacing w:after="0" w:line="285" w:lineRule="atLeast"/>
              <w:jc w:val="both"/>
              <w:textAlignment w:val="baseline"/>
              <w:rPr>
                <w:rFonts w:ascii="Arial" w:eastAsia="Times New Roman" w:hAnsi="Arial" w:cs="Arial"/>
                <w:color w:val="333333"/>
                <w:sz w:val="20"/>
                <w:szCs w:val="24"/>
                <w:lang w:val="mn-MN" w:eastAsia="mn-MN" w:bidi="ar-SA"/>
              </w:rPr>
            </w:pPr>
            <w:r w:rsidRPr="007E3D61">
              <w:rPr>
                <w:rFonts w:ascii="Arial" w:eastAsia="Times New Roman" w:hAnsi="Arial" w:cs="Arial"/>
                <w:color w:val="333333"/>
                <w:sz w:val="20"/>
                <w:szCs w:val="24"/>
                <w:lang w:val="mn-MN" w:eastAsia="mn-MN" w:bidi="ar-SA"/>
              </w:rPr>
              <w:t xml:space="preserve">Жил бүр уламжлал болгон зохион байгуулж буй “Дундговь түншлэл-2017” аймгийн ЗДТГ, ХХААГ, СХЗХ, Дэлхийн зөн ОУБ, Хөдөлмөр халамж үйлчилгээний газар, Ажил олгогч эздийн холбоо, малчдын “Баянцагаан холбоо”, ХААН, ХАС, Төрийн банкууд, МХАҮТанхимтай хамтран 09.16-17-ний өдрүүдэд зохион байгууллаа. Энэ жилийн түншлэлд аж ахуй нэгж, иргэд оролцон өөрсдийн үйлдвэрлэсэн бүтээгдэхүүнийг дэлгэлээ. Айраг, ааруул, ээзгий, сүү цагаан идээний төрөл, талх нарийн боов, нийтийн хоолны салбарын бүтээгдэхүүн, нутгийн хөрсөнд тарьсан төмс, </w:t>
            </w:r>
            <w:r w:rsidRPr="007E3D61">
              <w:rPr>
                <w:rFonts w:ascii="Arial" w:eastAsia="Times New Roman" w:hAnsi="Arial" w:cs="Arial"/>
                <w:color w:val="333333"/>
                <w:sz w:val="20"/>
                <w:szCs w:val="24"/>
                <w:lang w:val="mn-MN" w:eastAsia="mn-MN" w:bidi="ar-SA"/>
              </w:rPr>
              <w:lastRenderedPageBreak/>
              <w:t>хүнсний ногоо, мод, модон эдлэл, эсгий, ноосон эдлэл, дээс, хялгасан томмол бүтээгдэхүүн, сур, суран эдлэл, гар урлалын бүтээгдэхүүн гээд олон нэр төрлийн бүтээгдэхүүнийг нэгэн дор төвлөрүүллээ.</w:t>
            </w:r>
          </w:p>
          <w:p w:rsidR="007E3D61" w:rsidRPr="007E3D61" w:rsidRDefault="007E3D61" w:rsidP="007E3D61">
            <w:pPr>
              <w:shd w:val="clear" w:color="auto" w:fill="FFFFFF"/>
              <w:spacing w:after="0" w:line="240" w:lineRule="auto"/>
              <w:jc w:val="both"/>
              <w:textAlignment w:val="baseline"/>
              <w:rPr>
                <w:rFonts w:ascii="Arial" w:eastAsia="Times New Roman" w:hAnsi="Arial" w:cs="Arial"/>
                <w:color w:val="333333"/>
                <w:sz w:val="20"/>
                <w:szCs w:val="24"/>
                <w:lang w:val="mn-MN" w:eastAsia="mn-MN" w:bidi="ar-SA"/>
              </w:rPr>
            </w:pPr>
            <w:r w:rsidRPr="007E3D61">
              <w:rPr>
                <w:rFonts w:ascii="Arial" w:eastAsia="Times New Roman" w:hAnsi="Arial" w:cs="Arial"/>
                <w:color w:val="333333"/>
                <w:sz w:val="20"/>
                <w:szCs w:val="24"/>
                <w:lang w:val="mn-MN" w:eastAsia="mn-MN" w:bidi="ar-SA"/>
              </w:rPr>
              <w:t>Дундговь түншлэл үзэсгэлэн худалдаа 2 өдөр үргэлжилж өндөрлөлөө. Энэ жилийн үзэсгэлэн худалдаанд 14 сумын 136 үйлдвэрлэгч оролцож 16 нэр төрлийн бүтээгдэхүүн үйлчилгээгээр 52,6 сая төгрөгийн борлуулалт хийж иргэдэд үйлчилсэн байна. Тус үйл ажиллагааг аймгийн Засаг даргын Тамгын газар, Стандарт хэмжил зүйн хэлтэс, Хүнс хөдөө аж ахуйн газар, Дэлхийн зон ОУБ, Худалдаа аж үйлдвэрийн танхим, Ажил олгогч эздийн холбоо, малчны баян цагаан холбоо, ХААН, ХАС, Төрийн банкууд хамтран зохион байгууллаа. </w:t>
            </w:r>
            <w:r w:rsidRPr="007E3D61">
              <w:rPr>
                <w:rFonts w:ascii="Arial" w:eastAsia="Times New Roman" w:hAnsi="Arial" w:cs="Arial"/>
                <w:color w:val="333333"/>
                <w:sz w:val="20"/>
                <w:szCs w:val="24"/>
                <w:lang w:val="mn-MN" w:eastAsia="mn-MN" w:bidi="ar-SA"/>
              </w:rPr>
              <w:br/>
              <w:t>Энэ жилийн шилдэг бүтээгдэхүүнээр :</w:t>
            </w:r>
            <w:r w:rsidRPr="007E3D61">
              <w:rPr>
                <w:rFonts w:ascii="Arial" w:eastAsia="Times New Roman" w:hAnsi="Arial" w:cs="Arial"/>
                <w:color w:val="333333"/>
                <w:sz w:val="20"/>
                <w:szCs w:val="24"/>
                <w:lang w:val="mn-MN" w:eastAsia="mn-MN" w:bidi="ar-SA"/>
              </w:rPr>
              <w:br/>
              <w:t>№ Номинацийн нэр ААН, байгууллага, иргэдийн нэр Сум </w:t>
            </w:r>
            <w:r w:rsidRPr="007E3D61">
              <w:rPr>
                <w:rFonts w:ascii="Arial" w:eastAsia="Times New Roman" w:hAnsi="Arial" w:cs="Arial"/>
                <w:color w:val="333333"/>
                <w:sz w:val="20"/>
                <w:szCs w:val="24"/>
                <w:lang w:val="mn-MN" w:eastAsia="mn-MN" w:bidi="ar-SA"/>
              </w:rPr>
              <w:br/>
              <w:t>1 Шилдэгийн шилдэг бүтээгдэхүүн гранпри Н.Ганхуяг Гурвансайхан сум</w:t>
            </w:r>
            <w:r w:rsidRPr="007E3D61">
              <w:rPr>
                <w:rFonts w:ascii="Arial" w:eastAsia="Times New Roman" w:hAnsi="Arial" w:cs="Arial"/>
                <w:color w:val="333333"/>
                <w:sz w:val="20"/>
                <w:szCs w:val="24"/>
                <w:lang w:val="mn-MN" w:eastAsia="mn-MN" w:bidi="ar-SA"/>
              </w:rPr>
              <w:br/>
              <w:t>2 Шилдэг сүү, сүүн бүтээгдэхүүн Д.Мөнхнасан Сайнцагаан сум </w:t>
            </w:r>
            <w:r w:rsidRPr="007E3D61">
              <w:rPr>
                <w:rFonts w:ascii="Arial" w:eastAsia="Times New Roman" w:hAnsi="Arial" w:cs="Arial"/>
                <w:color w:val="333333"/>
                <w:sz w:val="20"/>
                <w:szCs w:val="24"/>
                <w:lang w:val="mn-MN" w:eastAsia="mn-MN" w:bidi="ar-SA"/>
              </w:rPr>
              <w:br/>
              <w:t xml:space="preserve">3 Шилдэг сүү, сүүн бүтээгдэхүүн </w:t>
            </w:r>
            <w:r w:rsidRPr="007E3D61">
              <w:rPr>
                <w:rFonts w:ascii="Arial" w:eastAsia="Times New Roman" w:hAnsi="Arial" w:cs="Arial"/>
                <w:color w:val="333333"/>
                <w:sz w:val="20"/>
                <w:szCs w:val="24"/>
                <w:lang w:val="mn-MN" w:eastAsia="mn-MN" w:bidi="ar-SA"/>
              </w:rPr>
              <w:lastRenderedPageBreak/>
              <w:t>Ц.Болдбаатар Сайхан-Овоо сум</w:t>
            </w:r>
            <w:r w:rsidRPr="007E3D61">
              <w:rPr>
                <w:rFonts w:ascii="Arial" w:eastAsia="Times New Roman" w:hAnsi="Arial" w:cs="Arial"/>
                <w:color w:val="333333"/>
                <w:sz w:val="20"/>
                <w:szCs w:val="24"/>
                <w:lang w:val="mn-MN" w:eastAsia="mn-MN" w:bidi="ar-SA"/>
              </w:rPr>
              <w:br/>
              <w:t>4 Шилдэг сүү, сүүн бүтээгдэхүүн Н.Бямбажав Луус сум </w:t>
            </w:r>
            <w:r w:rsidRPr="007E3D61">
              <w:rPr>
                <w:rFonts w:ascii="Arial" w:eastAsia="Times New Roman" w:hAnsi="Arial" w:cs="Arial"/>
                <w:color w:val="333333"/>
                <w:sz w:val="20"/>
                <w:szCs w:val="24"/>
                <w:lang w:val="mn-MN" w:eastAsia="mn-MN" w:bidi="ar-SA"/>
              </w:rPr>
              <w:br/>
              <w:t>5 Шилдэг газар тариалангийн бүтээгдэхүүн Ч.Доржпүрэв Дэлгэрцогт сум</w:t>
            </w:r>
            <w:r w:rsidRPr="007E3D61">
              <w:rPr>
                <w:rFonts w:ascii="Arial" w:eastAsia="Times New Roman" w:hAnsi="Arial" w:cs="Arial"/>
                <w:color w:val="333333"/>
                <w:sz w:val="20"/>
                <w:szCs w:val="24"/>
                <w:lang w:val="mn-MN" w:eastAsia="mn-MN" w:bidi="ar-SA"/>
              </w:rPr>
              <w:br/>
              <w:t>6 Шилдэг газар тариалангийн бүтээгдэхүүн Ц.Гэрэл Сайнцагаан сум</w:t>
            </w:r>
            <w:r w:rsidRPr="007E3D61">
              <w:rPr>
                <w:rFonts w:ascii="Arial" w:eastAsia="Times New Roman" w:hAnsi="Arial" w:cs="Arial"/>
                <w:color w:val="333333"/>
                <w:sz w:val="20"/>
                <w:szCs w:val="24"/>
                <w:lang w:val="mn-MN" w:eastAsia="mn-MN" w:bidi="ar-SA"/>
              </w:rPr>
              <w:br/>
              <w:t>7 Шилдэг хүнсний бусад нэрийн бүтээгдэхүүн Ц.Эрдэнэцэцэг Эрдэнэдалай сум </w:t>
            </w:r>
            <w:r w:rsidRPr="007E3D61">
              <w:rPr>
                <w:rFonts w:ascii="Arial" w:eastAsia="Times New Roman" w:hAnsi="Arial" w:cs="Arial"/>
                <w:color w:val="333333"/>
                <w:sz w:val="20"/>
                <w:szCs w:val="24"/>
                <w:lang w:val="mn-MN" w:eastAsia="mn-MN" w:bidi="ar-SA"/>
              </w:rPr>
              <w:br/>
              <w:t>8 Шилдэг аж үйлдвэрийн бүтээгдэхүүн Ц.Галбадрах Сайнцагаан сум</w:t>
            </w:r>
            <w:r w:rsidRPr="007E3D61">
              <w:rPr>
                <w:rFonts w:ascii="Arial" w:eastAsia="Times New Roman" w:hAnsi="Arial" w:cs="Arial"/>
                <w:color w:val="333333"/>
                <w:sz w:val="20"/>
                <w:szCs w:val="24"/>
                <w:lang w:val="mn-MN" w:eastAsia="mn-MN" w:bidi="ar-SA"/>
              </w:rPr>
              <w:br/>
              <w:t>9 Шилдэг аж үйлдвэрийн бүтээгдэхүүн Г.Батнягт Сайнцагаан сум</w:t>
            </w:r>
            <w:r w:rsidRPr="007E3D61">
              <w:rPr>
                <w:rFonts w:ascii="Arial" w:eastAsia="Times New Roman" w:hAnsi="Arial" w:cs="Arial"/>
                <w:color w:val="333333"/>
                <w:sz w:val="20"/>
                <w:szCs w:val="24"/>
                <w:lang w:val="mn-MN" w:eastAsia="mn-MN" w:bidi="ar-SA"/>
              </w:rPr>
              <w:br/>
              <w:t>10 Шилдэг аж үйлдвэрийн бүтээгдэхүүн С.Өлзийсайхан Адаацаг сум</w:t>
            </w:r>
            <w:r w:rsidRPr="007E3D61">
              <w:rPr>
                <w:rFonts w:ascii="Arial" w:eastAsia="Times New Roman" w:hAnsi="Arial" w:cs="Arial"/>
                <w:color w:val="333333"/>
                <w:sz w:val="20"/>
                <w:szCs w:val="24"/>
                <w:lang w:val="mn-MN" w:eastAsia="mn-MN" w:bidi="ar-SA"/>
              </w:rPr>
              <w:br/>
              <w:t>11 Шилдэг гар урлал болон бэлэг дурсгалын бүтээгдэхүүн Б.Батсайхан Эрдэнэдалай </w:t>
            </w:r>
            <w:r w:rsidRPr="007E3D61">
              <w:rPr>
                <w:rFonts w:ascii="Arial" w:eastAsia="Times New Roman" w:hAnsi="Arial" w:cs="Arial"/>
                <w:color w:val="333333"/>
                <w:sz w:val="20"/>
                <w:szCs w:val="24"/>
                <w:lang w:val="mn-MN" w:eastAsia="mn-MN" w:bidi="ar-SA"/>
              </w:rPr>
              <w:br/>
              <w:t>12 Шилдэг гар урлал болон бэлэг дурсгалын бүтээгдэхүүн Б.Балжинням Адаацаг </w:t>
            </w:r>
            <w:r w:rsidRPr="007E3D61">
              <w:rPr>
                <w:rFonts w:ascii="Arial" w:eastAsia="Times New Roman" w:hAnsi="Arial" w:cs="Arial"/>
                <w:color w:val="333333"/>
                <w:sz w:val="20"/>
                <w:szCs w:val="24"/>
                <w:lang w:val="mn-MN" w:eastAsia="mn-MN" w:bidi="ar-SA"/>
              </w:rPr>
              <w:br/>
              <w:t>13 Шилдэг бүтээгдэхүүн, шинийг эрэлхийлэгч Зараагийн нүхэн ХХК Сайнцагаан </w:t>
            </w:r>
            <w:r w:rsidRPr="007E3D61">
              <w:rPr>
                <w:rFonts w:ascii="Arial" w:eastAsia="Times New Roman" w:hAnsi="Arial" w:cs="Arial"/>
                <w:color w:val="333333"/>
                <w:sz w:val="20"/>
                <w:szCs w:val="24"/>
                <w:lang w:val="mn-MN" w:eastAsia="mn-MN" w:bidi="ar-SA"/>
              </w:rPr>
              <w:br/>
              <w:t>14 Шилдэг бүтээгдэхүүн, шинийг эрэлхийлэгч А.Нарантуяа Дэлгэрцогт</w:t>
            </w:r>
            <w:r w:rsidRPr="007E3D61">
              <w:rPr>
                <w:rFonts w:ascii="Arial" w:eastAsia="Times New Roman" w:hAnsi="Arial" w:cs="Arial"/>
                <w:color w:val="333333"/>
                <w:sz w:val="20"/>
                <w:szCs w:val="24"/>
                <w:lang w:val="mn-MN" w:eastAsia="mn-MN" w:bidi="ar-SA"/>
              </w:rPr>
              <w:br/>
              <w:t>15 Хэрэглэгчдийн таашаалд нийцсэн бүтээгдэхүүн Ж.Одонпүрэв Дэрэн </w:t>
            </w:r>
            <w:r w:rsidRPr="007E3D61">
              <w:rPr>
                <w:rFonts w:ascii="Arial" w:eastAsia="Times New Roman" w:hAnsi="Arial" w:cs="Arial"/>
                <w:color w:val="333333"/>
                <w:sz w:val="20"/>
                <w:szCs w:val="24"/>
                <w:lang w:val="mn-MN" w:eastAsia="mn-MN" w:bidi="ar-SA"/>
              </w:rPr>
              <w:br/>
              <w:t xml:space="preserve">16 Хэрэглэгчдийн таашаалд </w:t>
            </w:r>
            <w:r w:rsidRPr="007E3D61">
              <w:rPr>
                <w:rFonts w:ascii="Arial" w:eastAsia="Times New Roman" w:hAnsi="Arial" w:cs="Arial"/>
                <w:color w:val="333333"/>
                <w:sz w:val="20"/>
                <w:szCs w:val="24"/>
                <w:lang w:val="mn-MN" w:eastAsia="mn-MN" w:bidi="ar-SA"/>
              </w:rPr>
              <w:lastRenderedPageBreak/>
              <w:t>нийцсэн бүтээгдэхүүн М.Ууганбаяр </w:t>
            </w:r>
            <w:r w:rsidRPr="007E3D61">
              <w:rPr>
                <w:rFonts w:ascii="Arial" w:eastAsia="Times New Roman" w:hAnsi="Arial" w:cs="Arial"/>
                <w:color w:val="333333"/>
                <w:sz w:val="20"/>
                <w:szCs w:val="24"/>
                <w:lang w:val="mn-MN" w:eastAsia="mn-MN" w:bidi="ar-SA"/>
              </w:rPr>
              <w:br/>
              <w:t>17 Нийтийн хоолны шилдэг үйлдвэрлэгч байгууллага Ээлт бор хайрхан ХХК</w:t>
            </w:r>
          </w:p>
          <w:p w:rsidR="007E3D61" w:rsidRPr="007E3D61" w:rsidRDefault="007E3D61" w:rsidP="007E3D61">
            <w:pPr>
              <w:shd w:val="clear" w:color="auto" w:fill="FFFFFF"/>
              <w:spacing w:after="0" w:line="240" w:lineRule="auto"/>
              <w:textAlignment w:val="baseline"/>
              <w:rPr>
                <w:rFonts w:ascii="Arial" w:eastAsia="Times New Roman" w:hAnsi="Arial" w:cs="Arial"/>
                <w:color w:val="333333"/>
                <w:sz w:val="20"/>
                <w:szCs w:val="24"/>
                <w:lang w:val="mn-MN" w:eastAsia="mn-MN" w:bidi="ar-SA"/>
              </w:rPr>
            </w:pPr>
            <w:r w:rsidRPr="007E3D61">
              <w:rPr>
                <w:rFonts w:ascii="Arial" w:eastAsia="Times New Roman" w:hAnsi="Arial" w:cs="Arial"/>
                <w:color w:val="333333"/>
                <w:sz w:val="20"/>
                <w:szCs w:val="24"/>
                <w:lang w:val="mn-MN" w:eastAsia="mn-MN" w:bidi="ar-SA"/>
              </w:rPr>
              <w:t>18 Аймгийн брэнд бүтээгдэхүүн Б.Булганмаа </w:t>
            </w:r>
            <w:r w:rsidRPr="007E3D61">
              <w:rPr>
                <w:rFonts w:ascii="Arial" w:eastAsia="Times New Roman" w:hAnsi="Arial" w:cs="Arial"/>
                <w:color w:val="333333"/>
                <w:sz w:val="20"/>
                <w:szCs w:val="24"/>
                <w:lang w:val="mn-MN" w:eastAsia="mn-MN" w:bidi="ar-SA"/>
              </w:rPr>
              <w:br/>
              <w:t>19 Аймгийн брэнд бүтээгдэхүүн Ч.Эрдэнэбаяр </w:t>
            </w:r>
            <w:r w:rsidRPr="007E3D61">
              <w:rPr>
                <w:rFonts w:ascii="Arial" w:eastAsia="Times New Roman" w:hAnsi="Arial" w:cs="Arial"/>
                <w:color w:val="333333"/>
                <w:sz w:val="20"/>
                <w:szCs w:val="24"/>
                <w:lang w:val="mn-MN" w:eastAsia="mn-MN" w:bidi="ar-SA"/>
              </w:rPr>
              <w:br/>
              <w:t>20 Аймгийн брэнд бүтээгдэхүүн Б.Одхүү нарын үйлдвэрлэсэн бүтээгдэхүүн шалгарлаа. </w:t>
            </w:r>
          </w:p>
          <w:p w:rsidR="007E3D61" w:rsidRPr="007E3D61" w:rsidRDefault="007E3D61" w:rsidP="007E3D61">
            <w:pPr>
              <w:shd w:val="clear" w:color="auto" w:fill="FFFFFF"/>
              <w:spacing w:after="0" w:line="240" w:lineRule="auto"/>
              <w:textAlignment w:val="baseline"/>
              <w:rPr>
                <w:rFonts w:ascii="Arial" w:eastAsia="Times New Roman" w:hAnsi="Arial" w:cs="Arial"/>
                <w:color w:val="333333"/>
                <w:sz w:val="20"/>
                <w:szCs w:val="24"/>
                <w:lang w:val="mn-MN" w:eastAsia="mn-MN" w:bidi="ar-SA"/>
              </w:rPr>
            </w:pPr>
          </w:p>
          <w:p w:rsidR="007E3D61" w:rsidRPr="007E3D61" w:rsidRDefault="007E3D61" w:rsidP="007E3D61">
            <w:pPr>
              <w:jc w:val="both"/>
              <w:rPr>
                <w:rFonts w:ascii="Arial" w:hAnsi="Arial" w:cs="Arial"/>
                <w:sz w:val="20"/>
                <w:szCs w:val="20"/>
                <w:lang w:val="mn-MN" w:bidi="ar-SA"/>
              </w:rPr>
            </w:pPr>
          </w:p>
        </w:tc>
        <w:tc>
          <w:tcPr>
            <w:tcW w:w="854" w:type="dxa"/>
            <w:tcBorders>
              <w:top w:val="nil"/>
              <w:left w:val="nil"/>
              <w:bottom w:val="single" w:sz="6" w:space="0" w:color="auto"/>
              <w:right w:val="single" w:sz="6" w:space="0" w:color="auto"/>
            </w:tcBorders>
            <w:tcMar>
              <w:top w:w="0" w:type="dxa"/>
              <w:left w:w="108" w:type="dxa"/>
              <w:bottom w:w="0" w:type="dxa"/>
              <w:right w:w="108" w:type="dxa"/>
            </w:tcMar>
          </w:tcPr>
          <w:p w:rsidR="007E3D61" w:rsidRPr="007E3D61" w:rsidRDefault="007E3D61" w:rsidP="007E3D61">
            <w:pPr>
              <w:spacing w:after="0" w:line="240" w:lineRule="auto"/>
              <w:jc w:val="both"/>
              <w:rPr>
                <w:rFonts w:ascii="Arial" w:eastAsia="Times New Roman" w:hAnsi="Arial" w:cs="Arial"/>
                <w:sz w:val="20"/>
                <w:szCs w:val="20"/>
                <w:lang w:bidi="ar-SA"/>
              </w:rPr>
            </w:pPr>
            <w:r w:rsidRPr="007E3D61">
              <w:rPr>
                <w:rFonts w:ascii="Arial" w:eastAsia="Times New Roman" w:hAnsi="Arial" w:cs="Arial"/>
                <w:sz w:val="20"/>
                <w:szCs w:val="20"/>
                <w:lang w:val="mn-MN" w:bidi="ar-SA"/>
              </w:rPr>
              <w:lastRenderedPageBreak/>
              <w:t>100</w:t>
            </w:r>
            <w:r w:rsidRPr="007E3D61">
              <w:rPr>
                <w:rFonts w:ascii="Arial" w:eastAsia="Times New Roman" w:hAnsi="Arial" w:cs="Arial"/>
                <w:sz w:val="20"/>
                <w:szCs w:val="20"/>
                <w:lang w:bidi="ar-SA"/>
              </w:rPr>
              <w:t>%</w:t>
            </w:r>
          </w:p>
        </w:tc>
      </w:tr>
      <w:tr w:rsidR="007E3D61" w:rsidRPr="007E3D61" w:rsidTr="00D558EA">
        <w:trPr>
          <w:tblCellSpacing w:w="0" w:type="dxa"/>
        </w:trPr>
        <w:tc>
          <w:tcPr>
            <w:tcW w:w="1124"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7E3D61" w:rsidRPr="007E3D61" w:rsidRDefault="007E3D61" w:rsidP="007E3D61">
            <w:pPr>
              <w:spacing w:before="100" w:beforeAutospacing="1" w:after="100" w:afterAutospacing="1" w:line="240" w:lineRule="auto"/>
              <w:jc w:val="center"/>
              <w:rPr>
                <w:rFonts w:ascii="Arial" w:eastAsia="Times New Roman" w:hAnsi="Arial" w:cs="Arial"/>
                <w:sz w:val="20"/>
                <w:lang w:val="mn-MN" w:bidi="ar-SA"/>
              </w:rPr>
            </w:pPr>
            <w:r w:rsidRPr="007E3D61">
              <w:rPr>
                <w:rFonts w:ascii="Arial" w:hAnsi="Arial" w:cs="Arial"/>
                <w:sz w:val="22"/>
                <w:lang w:val="mn-MN" w:bidi="ar-SA"/>
              </w:rPr>
              <w:lastRenderedPageBreak/>
              <w:t>4.2.3</w:t>
            </w:r>
          </w:p>
        </w:tc>
        <w:tc>
          <w:tcPr>
            <w:tcW w:w="1607" w:type="dxa"/>
            <w:tcBorders>
              <w:top w:val="nil"/>
              <w:left w:val="nil"/>
              <w:bottom w:val="single" w:sz="6" w:space="0" w:color="auto"/>
              <w:right w:val="single" w:sz="6" w:space="0" w:color="auto"/>
            </w:tcBorders>
            <w:tcMar>
              <w:top w:w="0" w:type="dxa"/>
              <w:left w:w="108" w:type="dxa"/>
              <w:bottom w:w="0" w:type="dxa"/>
              <w:right w:w="108" w:type="dxa"/>
            </w:tcMar>
          </w:tcPr>
          <w:p w:rsidR="007E3D61" w:rsidRPr="007E3D61" w:rsidRDefault="007E3D61" w:rsidP="007E3D61">
            <w:pPr>
              <w:spacing w:before="100" w:beforeAutospacing="1" w:after="100" w:afterAutospacing="1" w:line="240" w:lineRule="auto"/>
              <w:jc w:val="center"/>
              <w:rPr>
                <w:rFonts w:ascii="Arial" w:eastAsia="Times New Roman" w:hAnsi="Arial" w:cs="Arial"/>
                <w:sz w:val="20"/>
                <w:lang w:val="mn-MN" w:bidi="ar-SA"/>
              </w:rPr>
            </w:pPr>
            <w:r w:rsidRPr="007E3D61">
              <w:rPr>
                <w:rFonts w:ascii="Arial" w:eastAsia="Times New Roman" w:hAnsi="Arial" w:cs="Arial"/>
                <w:sz w:val="20"/>
                <w:lang w:val="mn-MN" w:bidi="ar-SA"/>
              </w:rPr>
              <w:t xml:space="preserve">Аймгийн Нийгэм, эдийн засгийг 2017 онд хөгжүүлэх үндсэн чиглэл  </w:t>
            </w:r>
            <w:r w:rsidRPr="007E3D61">
              <w:rPr>
                <w:rFonts w:ascii="Arial" w:eastAsia="Times New Roman" w:hAnsi="Arial" w:cs="Arial"/>
                <w:sz w:val="20"/>
                <w:lang w:bidi="ar-SA"/>
              </w:rPr>
              <w:t> </w:t>
            </w:r>
          </w:p>
        </w:tc>
        <w:tc>
          <w:tcPr>
            <w:tcW w:w="1089" w:type="dxa"/>
            <w:tcBorders>
              <w:top w:val="nil"/>
              <w:left w:val="nil"/>
              <w:bottom w:val="single" w:sz="6" w:space="0" w:color="auto"/>
              <w:right w:val="single" w:sz="6" w:space="0" w:color="auto"/>
            </w:tcBorders>
            <w:tcMar>
              <w:top w:w="0" w:type="dxa"/>
              <w:left w:w="108" w:type="dxa"/>
              <w:bottom w:w="0" w:type="dxa"/>
              <w:right w:w="108" w:type="dxa"/>
            </w:tcMar>
          </w:tcPr>
          <w:p w:rsidR="007E3D61" w:rsidRPr="007E3D61" w:rsidRDefault="007E3D61" w:rsidP="007E3D61">
            <w:pPr>
              <w:spacing w:before="100" w:beforeAutospacing="1" w:after="100" w:afterAutospacing="1" w:line="240" w:lineRule="auto"/>
              <w:jc w:val="center"/>
              <w:rPr>
                <w:rFonts w:ascii="Arial" w:eastAsia="Times New Roman" w:hAnsi="Arial" w:cs="Arial"/>
                <w:sz w:val="20"/>
                <w:lang w:bidi="ar-SA"/>
              </w:rPr>
            </w:pPr>
          </w:p>
        </w:tc>
        <w:tc>
          <w:tcPr>
            <w:tcW w:w="1988" w:type="dxa"/>
            <w:tcBorders>
              <w:top w:val="nil"/>
              <w:left w:val="nil"/>
              <w:bottom w:val="single" w:sz="6" w:space="0" w:color="auto"/>
              <w:right w:val="single" w:sz="6" w:space="0" w:color="auto"/>
            </w:tcBorders>
            <w:tcMar>
              <w:top w:w="0" w:type="dxa"/>
              <w:left w:w="108" w:type="dxa"/>
              <w:bottom w:w="0" w:type="dxa"/>
              <w:right w:w="108" w:type="dxa"/>
            </w:tcMar>
          </w:tcPr>
          <w:p w:rsidR="007E3D61" w:rsidRPr="007E3D61" w:rsidRDefault="007E3D61" w:rsidP="007E3D61">
            <w:pPr>
              <w:spacing w:before="100" w:beforeAutospacing="1" w:after="100" w:afterAutospacing="1" w:line="240" w:lineRule="auto"/>
              <w:jc w:val="both"/>
              <w:rPr>
                <w:rFonts w:ascii="Arial" w:eastAsia="Times New Roman" w:hAnsi="Arial" w:cs="Arial"/>
                <w:sz w:val="20"/>
                <w:lang w:bidi="ar-SA"/>
              </w:rPr>
            </w:pPr>
            <w:r w:rsidRPr="007E3D61">
              <w:rPr>
                <w:rFonts w:ascii="Arial" w:hAnsi="Arial" w:cs="Arial"/>
                <w:sz w:val="20"/>
                <w:lang w:val="mn-MN" w:bidi="ar-SA"/>
              </w:rPr>
              <w:t>Аймгийн аварга тогооч, худалдагч шалгаруулах ур чадварын уралдааныг зохион байгуулж үйлчилгээний байгууллагын чанар хүртээмжийг нэмэгдүүлнэ.</w:t>
            </w:r>
          </w:p>
        </w:tc>
        <w:tc>
          <w:tcPr>
            <w:tcW w:w="2564" w:type="dxa"/>
            <w:tcBorders>
              <w:top w:val="nil"/>
              <w:left w:val="nil"/>
              <w:bottom w:val="single" w:sz="6" w:space="0" w:color="auto"/>
              <w:right w:val="single" w:sz="6" w:space="0" w:color="auto"/>
            </w:tcBorders>
            <w:tcMar>
              <w:top w:w="0" w:type="dxa"/>
              <w:left w:w="108" w:type="dxa"/>
              <w:bottom w:w="0" w:type="dxa"/>
              <w:right w:w="108" w:type="dxa"/>
            </w:tcMar>
          </w:tcPr>
          <w:p w:rsidR="007E3D61" w:rsidRPr="007E3D61" w:rsidRDefault="007E3D61" w:rsidP="007E3D61">
            <w:pPr>
              <w:numPr>
                <w:ilvl w:val="0"/>
                <w:numId w:val="24"/>
              </w:numPr>
              <w:spacing w:after="0" w:line="240" w:lineRule="auto"/>
              <w:jc w:val="both"/>
              <w:rPr>
                <w:rFonts w:ascii="Arial" w:eastAsia="Times New Roman" w:hAnsi="Arial" w:cs="Arial"/>
                <w:sz w:val="20"/>
                <w:lang w:val="mn-MN" w:bidi="ar-SA"/>
              </w:rPr>
            </w:pPr>
            <w:r w:rsidRPr="007E3D61">
              <w:rPr>
                <w:rFonts w:ascii="Arial" w:eastAsia="Times New Roman" w:hAnsi="Arial" w:cs="Arial"/>
                <w:sz w:val="20"/>
                <w:lang w:val="mn-MN" w:bidi="ar-SA"/>
              </w:rPr>
              <w:t>Тухайн салбарын ажиллагсдын мэдлэг мэргэжил дээшилсэн байх</w:t>
            </w:r>
          </w:p>
          <w:p w:rsidR="007E3D61" w:rsidRPr="007E3D61" w:rsidRDefault="007E3D61" w:rsidP="007E3D61">
            <w:pPr>
              <w:spacing w:after="0"/>
              <w:ind w:left="720"/>
              <w:contextualSpacing/>
              <w:jc w:val="both"/>
              <w:rPr>
                <w:rFonts w:ascii="Arial" w:eastAsia="Times New Roman" w:hAnsi="Arial" w:cs="Arial"/>
                <w:sz w:val="20"/>
                <w:lang w:val="mn-MN" w:bidi="ar-SA"/>
              </w:rPr>
            </w:pPr>
            <w:r w:rsidRPr="007E3D61">
              <w:rPr>
                <w:rFonts w:ascii="Arial" w:eastAsia="Times New Roman" w:hAnsi="Arial" w:cs="Arial"/>
                <w:sz w:val="20"/>
                <w:lang w:val="mn-MN" w:bidi="ar-SA"/>
              </w:rPr>
              <w:t xml:space="preserve">Оролцогчдын тоо </w:t>
            </w:r>
            <w:r w:rsidRPr="007E3D61">
              <w:rPr>
                <w:rFonts w:ascii="Arial" w:eastAsia="MS Gothic" w:hAnsi="Arial" w:cs="Arial"/>
                <w:sz w:val="20"/>
                <w:lang w:val="mn-MN" w:bidi="ar-SA"/>
              </w:rPr>
              <w:t>ө</w:t>
            </w:r>
            <w:r w:rsidRPr="007E3D61">
              <w:rPr>
                <w:rFonts w:ascii="Arial" w:eastAsia="Times New Roman" w:hAnsi="Arial" w:cs="Arial"/>
                <w:sz w:val="20"/>
                <w:lang w:val="mn-MN" w:bidi="ar-SA"/>
              </w:rPr>
              <w:t>сс</w:t>
            </w:r>
            <w:r w:rsidRPr="007E3D61">
              <w:rPr>
                <w:rFonts w:ascii="Arial" w:eastAsia="MS Gothic" w:hAnsi="Arial" w:cs="Arial"/>
                <w:sz w:val="20"/>
                <w:lang w:val="mn-MN" w:bidi="ar-SA"/>
              </w:rPr>
              <w:t>ө</w:t>
            </w:r>
            <w:r w:rsidRPr="007E3D61">
              <w:rPr>
                <w:rFonts w:ascii="Arial" w:eastAsia="Times New Roman" w:hAnsi="Arial" w:cs="Arial"/>
                <w:sz w:val="20"/>
                <w:lang w:val="mn-MN" w:bidi="ar-SA"/>
              </w:rPr>
              <w:t>н байх</w:t>
            </w:r>
          </w:p>
        </w:tc>
        <w:tc>
          <w:tcPr>
            <w:tcW w:w="1130" w:type="dxa"/>
            <w:tcBorders>
              <w:top w:val="nil"/>
              <w:left w:val="nil"/>
              <w:bottom w:val="single" w:sz="6" w:space="0" w:color="auto"/>
              <w:right w:val="single" w:sz="6" w:space="0" w:color="auto"/>
            </w:tcBorders>
            <w:tcMar>
              <w:top w:w="0" w:type="dxa"/>
              <w:left w:w="108" w:type="dxa"/>
              <w:bottom w:w="0" w:type="dxa"/>
              <w:right w:w="108" w:type="dxa"/>
            </w:tcMar>
          </w:tcPr>
          <w:p w:rsidR="007E3D61" w:rsidRPr="007E3D61" w:rsidRDefault="007E3D61" w:rsidP="007E3D61">
            <w:pPr>
              <w:spacing w:before="100" w:beforeAutospacing="1" w:after="100" w:afterAutospacing="1" w:line="240" w:lineRule="auto"/>
              <w:jc w:val="center"/>
              <w:rPr>
                <w:rFonts w:ascii="Arial" w:eastAsia="Times New Roman" w:hAnsi="Arial" w:cs="Arial"/>
                <w:sz w:val="20"/>
                <w:lang w:bidi="ar-SA"/>
              </w:rPr>
            </w:pPr>
          </w:p>
        </w:tc>
        <w:tc>
          <w:tcPr>
            <w:tcW w:w="3548" w:type="dxa"/>
            <w:tcBorders>
              <w:top w:val="nil"/>
              <w:left w:val="nil"/>
              <w:bottom w:val="single" w:sz="6" w:space="0" w:color="auto"/>
              <w:right w:val="single" w:sz="6" w:space="0" w:color="auto"/>
            </w:tcBorders>
            <w:tcMar>
              <w:top w:w="0" w:type="dxa"/>
              <w:left w:w="108" w:type="dxa"/>
              <w:bottom w:w="0" w:type="dxa"/>
              <w:right w:w="108" w:type="dxa"/>
            </w:tcMar>
          </w:tcPr>
          <w:p w:rsidR="007E3D61" w:rsidRDefault="007E3D61" w:rsidP="007E3D61">
            <w:pPr>
              <w:spacing w:before="100" w:beforeAutospacing="1" w:after="100" w:afterAutospacing="1" w:line="240" w:lineRule="auto"/>
              <w:jc w:val="both"/>
              <w:rPr>
                <w:rFonts w:ascii="Arial" w:hAnsi="Arial" w:cs="Arial"/>
                <w:sz w:val="20"/>
                <w:lang w:val="mn-MN" w:bidi="ar-SA"/>
              </w:rPr>
            </w:pPr>
            <w:r w:rsidRPr="007E3D61">
              <w:rPr>
                <w:rFonts w:ascii="Arial" w:hAnsi="Arial" w:cs="Arial"/>
                <w:sz w:val="20"/>
                <w:lang w:bidi="ar-SA"/>
              </w:rPr>
              <w:t xml:space="preserve">Жил бүр уламжлал болгон зохиогддог “Амтлаг хоол” ур чадварын уралдааныг Сайнцагаан сумын Засаг Даргын Тамгын Газар, Монголын тогоочдын холбооны Дундговь аймаг дах салбар зөвлөл, Стандарт Хэмжил Зүйн Хэлтэс, Хүнс хөдөө аж ахуйн газар хамтран арав дахь жилдээ зохион байгууллаа. МУ-ын Засгийн Газраас хэрэгжүүлж буй үйлдвэрлэлийг хөгжүүлэх бодлого, аймгийн Засаг даргын 2016-2020 оны үйл ажиллагааны хөтөлбөр, эдийн засаг, нийгмийг хөгжүүлэх үндсэн чиглэл, хүнсний аюулгүй байдлыг хэрэгжүүлэхэд чиглэгдсэн тус тэмцээн нь хоол хүнс үйлдвэрлэлийн ажилтнуудын мэдлэг, ур чадварыг дээшлүүлэх, үйлчилгээний байгууллагын чанар хүртээмжийг сайжруулах зорилготой юм. Тэмцээнд 34 тогооч </w:t>
            </w:r>
            <w:r w:rsidRPr="007E3D61">
              <w:rPr>
                <w:rFonts w:ascii="Arial" w:hAnsi="Arial" w:cs="Arial"/>
                <w:sz w:val="20"/>
                <w:lang w:bidi="ar-SA"/>
              </w:rPr>
              <w:lastRenderedPageBreak/>
              <w:t>ресторан зоогийн газар- европ хоол, сургууль цэцэрлэг- монгол хоолны ганцаарчилсан төрөл болон багийн төрлөөр өрсөлдөж Шилдгийн шилдэг гранпри шагналыг Мандал сургуулийн тогооч Д.Алтансүх хүртлээ.</w:t>
            </w:r>
            <w:r w:rsidRPr="007E3D61">
              <w:rPr>
                <w:rFonts w:ascii="Arial" w:hAnsi="Arial" w:cs="Arial"/>
                <w:sz w:val="20"/>
                <w:lang w:val="mn-MN" w:bidi="ar-SA"/>
              </w:rPr>
              <w:t xml:space="preserve"> </w:t>
            </w:r>
          </w:p>
          <w:p w:rsidR="001C1DC2" w:rsidRPr="001C1DC2" w:rsidRDefault="001C1DC2" w:rsidP="001C1DC2">
            <w:pPr>
              <w:ind w:firstLine="720"/>
              <w:jc w:val="both"/>
              <w:rPr>
                <w:rFonts w:ascii="Arial" w:hAnsi="Arial" w:cs="Arial"/>
                <w:sz w:val="20"/>
                <w:szCs w:val="24"/>
                <w:lang w:val="mn-MN"/>
              </w:rPr>
            </w:pPr>
            <w:r w:rsidRPr="001C1DC2">
              <w:rPr>
                <w:rFonts w:ascii="Arial" w:hAnsi="Arial" w:cs="Arial"/>
                <w:sz w:val="20"/>
                <w:szCs w:val="24"/>
              </w:rPr>
              <w:t>Сайнцагаан сумын засаг даргын тамгын газар, СХЗХэлтэс, Өүлэн эхийн ачлал сургалтын байгууллагатай хамтран "Ухаалаг хэрэглээ-Соёлтой үйлчилгээ" худалдагчдад зориулсан сургалт, ур чадварын уралдааныг амжилттай зохион байгууллаа.</w:t>
            </w:r>
            <w:r w:rsidRPr="001C1DC2">
              <w:rPr>
                <w:rFonts w:ascii="Arial" w:hAnsi="Arial" w:cs="Arial"/>
                <w:sz w:val="20"/>
                <w:szCs w:val="24"/>
                <w:lang w:val="mn-MN"/>
              </w:rPr>
              <w:t xml:space="preserve"> Худалдааны газрын үйлчилгээг орчин үеийн түвшинд хүргэн ажил үйлчилгээний чанар хүртээмжийг сайжруулах, эрүүл  хүнсээр хангах, бэлтгэх, худалдагчийн  ёс зүй, хүнсний аюулгүй байдлын талаарх онолын мэдлэг, худалдааны газрын үйлчилгээг орчин үеийн түвшинд ойртуулах, худалдагчийн мэргэжлийн ур чадварыг дээшлүүлэх замаар харилцан бие биенээсээ суралцах, туршлага солилцуулах тэдний үйл ажиллагааг сурталчилахад оршино. Худалдагч нарт </w:t>
            </w:r>
            <w:r w:rsidRPr="001C1DC2">
              <w:rPr>
                <w:rFonts w:ascii="Arial" w:hAnsi="Arial" w:cs="Arial"/>
                <w:sz w:val="20"/>
                <w:szCs w:val="24"/>
              </w:rPr>
              <w:t>Өүлэн эхийн ачлал сургалтын</w:t>
            </w:r>
            <w:r w:rsidRPr="001C1DC2">
              <w:rPr>
                <w:rFonts w:ascii="Arial" w:hAnsi="Arial" w:cs="Arial"/>
                <w:sz w:val="20"/>
                <w:szCs w:val="24"/>
                <w:lang w:val="mn-MN"/>
              </w:rPr>
              <w:t xml:space="preserve"> төвийн багш О.Саруул “Худалдагчийн </w:t>
            </w:r>
            <w:r w:rsidRPr="001C1DC2">
              <w:rPr>
                <w:rFonts w:ascii="Arial" w:hAnsi="Arial" w:cs="Arial"/>
                <w:sz w:val="20"/>
                <w:szCs w:val="24"/>
                <w:lang w:val="mn-MN"/>
              </w:rPr>
              <w:lastRenderedPageBreak/>
              <w:t>харилцааны соёл” сэдвээр сургалт явууллаа.</w:t>
            </w:r>
          </w:p>
          <w:p w:rsidR="001C1DC2" w:rsidRPr="001C1DC2" w:rsidRDefault="001C1DC2" w:rsidP="001C1DC2">
            <w:pPr>
              <w:ind w:firstLine="720"/>
              <w:jc w:val="both"/>
              <w:rPr>
                <w:rFonts w:ascii="Arial" w:hAnsi="Arial" w:cs="Arial"/>
                <w:sz w:val="20"/>
                <w:szCs w:val="24"/>
                <w:lang w:val="mn-MN"/>
              </w:rPr>
            </w:pPr>
            <w:r w:rsidRPr="001C1DC2">
              <w:rPr>
                <w:rFonts w:ascii="Arial" w:hAnsi="Arial" w:cs="Arial"/>
                <w:sz w:val="20"/>
                <w:szCs w:val="24"/>
              </w:rPr>
              <w:t xml:space="preserve"> </w:t>
            </w:r>
            <w:r w:rsidRPr="001C1DC2">
              <w:rPr>
                <w:rFonts w:ascii="Arial" w:hAnsi="Arial" w:cs="Arial"/>
                <w:sz w:val="20"/>
                <w:szCs w:val="24"/>
                <w:lang w:val="mn-MN"/>
              </w:rPr>
              <w:t xml:space="preserve"> </w:t>
            </w:r>
            <w:r w:rsidRPr="001C1DC2">
              <w:rPr>
                <w:rFonts w:ascii="Arial" w:hAnsi="Arial" w:cs="Arial"/>
                <w:sz w:val="20"/>
                <w:szCs w:val="24"/>
              </w:rPr>
              <w:t>Ур чадварын уралдаанд</w:t>
            </w:r>
            <w:r w:rsidRPr="001C1DC2">
              <w:rPr>
                <w:rFonts w:ascii="Arial" w:hAnsi="Arial" w:cs="Arial"/>
                <w:sz w:val="20"/>
                <w:szCs w:val="24"/>
                <w:lang w:val="mn-MN"/>
              </w:rPr>
              <w:t xml:space="preserve"> 15 худалдагч онолын мэдлэг, ур чадвар, мөнгө тоолох, бараа авах, жин хэмжилт бүтээгдэхүүн тайлбарлах, бараа бүтээгдэхүүний тэмдэг тэмдэглэгээ, харилцааны соёлоор өрсөлдлөө.</w:t>
            </w:r>
            <w:r w:rsidRPr="001C1DC2">
              <w:rPr>
                <w:rFonts w:ascii="Arial" w:hAnsi="Arial" w:cs="Arial"/>
                <w:sz w:val="20"/>
                <w:szCs w:val="24"/>
              </w:rPr>
              <w:t xml:space="preserve">  1 байранд " Бөхт"ХХК худалдагч Д.Алтанхундага , 2-р байранд "Ялгуумбилэгт" ХХК худалдагч Л.Дэлгэрмаа ,3- р байранд "Эожин"ХХК худалдагч </w:t>
            </w:r>
            <w:r w:rsidRPr="001C1DC2">
              <w:rPr>
                <w:rFonts w:ascii="Arial" w:hAnsi="Arial" w:cs="Arial"/>
                <w:sz w:val="20"/>
                <w:szCs w:val="24"/>
                <w:lang w:val="mn-MN"/>
              </w:rPr>
              <w:t>Ц.</w:t>
            </w:r>
            <w:r w:rsidRPr="001C1DC2">
              <w:rPr>
                <w:rFonts w:ascii="Arial" w:hAnsi="Arial" w:cs="Arial"/>
                <w:sz w:val="20"/>
                <w:szCs w:val="24"/>
              </w:rPr>
              <w:t xml:space="preserve">Долгор, тусгай байр seven mart худалдагч </w:t>
            </w:r>
            <w:r w:rsidRPr="001C1DC2">
              <w:rPr>
                <w:rFonts w:ascii="Arial" w:hAnsi="Arial" w:cs="Arial"/>
                <w:sz w:val="20"/>
                <w:szCs w:val="24"/>
                <w:lang w:val="mn-MN"/>
              </w:rPr>
              <w:t>Б.Наранчимэг</w:t>
            </w:r>
            <w:r w:rsidRPr="001C1DC2">
              <w:rPr>
                <w:rFonts w:ascii="Arial" w:hAnsi="Arial" w:cs="Arial"/>
                <w:sz w:val="20"/>
                <w:szCs w:val="24"/>
              </w:rPr>
              <w:t xml:space="preserve"> нар эзэл</w:t>
            </w:r>
            <w:r w:rsidRPr="001C1DC2">
              <w:rPr>
                <w:rFonts w:ascii="Arial" w:hAnsi="Arial" w:cs="Arial"/>
                <w:sz w:val="20"/>
                <w:szCs w:val="24"/>
                <w:lang w:val="mn-MN"/>
              </w:rPr>
              <w:t>ж ур чадвараараа манлайллаа.</w:t>
            </w:r>
          </w:p>
          <w:p w:rsidR="007E3D61" w:rsidRPr="007E3D61" w:rsidRDefault="007E3D61" w:rsidP="001C1DC2">
            <w:pPr>
              <w:spacing w:before="100" w:beforeAutospacing="1" w:after="100" w:afterAutospacing="1" w:line="240" w:lineRule="auto"/>
              <w:jc w:val="both"/>
              <w:rPr>
                <w:rFonts w:ascii="Arial" w:eastAsia="Times New Roman" w:hAnsi="Arial" w:cs="Arial"/>
                <w:bCs/>
                <w:iCs/>
                <w:sz w:val="20"/>
                <w:szCs w:val="18"/>
                <w:lang w:val="mn-MN" w:bidi="ar-SA"/>
              </w:rPr>
            </w:pPr>
          </w:p>
        </w:tc>
        <w:tc>
          <w:tcPr>
            <w:tcW w:w="854" w:type="dxa"/>
            <w:tcBorders>
              <w:top w:val="nil"/>
              <w:left w:val="nil"/>
              <w:bottom w:val="single" w:sz="6" w:space="0" w:color="auto"/>
              <w:right w:val="single" w:sz="6" w:space="0" w:color="auto"/>
            </w:tcBorders>
            <w:tcMar>
              <w:top w:w="0" w:type="dxa"/>
              <w:left w:w="108" w:type="dxa"/>
              <w:bottom w:w="0" w:type="dxa"/>
              <w:right w:w="108" w:type="dxa"/>
            </w:tcMar>
          </w:tcPr>
          <w:p w:rsidR="007E3D61" w:rsidRPr="007E3D61" w:rsidRDefault="007E3D61" w:rsidP="007E3D61">
            <w:pPr>
              <w:spacing w:before="100" w:beforeAutospacing="1" w:after="100" w:afterAutospacing="1" w:line="240" w:lineRule="auto"/>
              <w:jc w:val="center"/>
              <w:rPr>
                <w:rFonts w:ascii="Arial" w:eastAsia="Times New Roman" w:hAnsi="Arial" w:cs="Arial"/>
                <w:sz w:val="20"/>
                <w:lang w:val="mn-MN" w:bidi="ar-SA"/>
              </w:rPr>
            </w:pPr>
            <w:r w:rsidRPr="007E3D61">
              <w:rPr>
                <w:rFonts w:ascii="Arial" w:eastAsia="Times New Roman" w:hAnsi="Arial" w:cs="Arial"/>
                <w:sz w:val="20"/>
                <w:lang w:val="mn-MN" w:bidi="ar-SA"/>
              </w:rPr>
              <w:lastRenderedPageBreak/>
              <w:t>100</w:t>
            </w:r>
            <w:r w:rsidRPr="007E3D61">
              <w:rPr>
                <w:rFonts w:ascii="Arial" w:eastAsia="Times New Roman" w:hAnsi="Arial" w:cs="Arial"/>
                <w:sz w:val="20"/>
                <w:lang w:bidi="ar-SA"/>
              </w:rPr>
              <w:t>%</w:t>
            </w:r>
          </w:p>
        </w:tc>
      </w:tr>
    </w:tbl>
    <w:p w:rsidR="007F4253" w:rsidRDefault="007F4253" w:rsidP="007F4253">
      <w:pPr>
        <w:pStyle w:val="PoemTitle"/>
        <w:jc w:val="both"/>
        <w:rPr>
          <w:lang w:val="mn-MN"/>
        </w:rPr>
      </w:pPr>
    </w:p>
    <w:p w:rsidR="007F4253" w:rsidRPr="009824D2" w:rsidRDefault="007F4253" w:rsidP="007F4253">
      <w:pPr>
        <w:pStyle w:val="PoemTitle"/>
        <w:ind w:firstLine="720"/>
        <w:jc w:val="both"/>
        <w:rPr>
          <w:rFonts w:ascii="Arial" w:hAnsi="Arial" w:cs="Arial"/>
          <w:b/>
          <w:bCs/>
          <w:i w:val="0"/>
          <w:iCs/>
          <w:sz w:val="24"/>
          <w:szCs w:val="28"/>
          <w:lang w:val="mn-MN"/>
        </w:rPr>
      </w:pPr>
      <w:r w:rsidRPr="00301F3E">
        <w:rPr>
          <w:rFonts w:ascii="Arial" w:hAnsi="Arial" w:cs="Arial"/>
          <w:i w:val="0"/>
          <w:iCs/>
          <w:sz w:val="24"/>
          <w:szCs w:val="36"/>
          <w:lang w:val="mn-MN"/>
        </w:rPr>
        <w:t>Тус хэлтэс нь өөрийн орон нутгийн</w:t>
      </w:r>
      <w:r w:rsidRPr="004168F9">
        <w:rPr>
          <w:rFonts w:ascii="Arial" w:hAnsi="Arial" w:cs="Arial"/>
          <w:i w:val="0"/>
          <w:iCs/>
          <w:sz w:val="24"/>
          <w:szCs w:val="36"/>
          <w:lang w:val="mn-MN"/>
        </w:rPr>
        <w:t xml:space="preserve"> </w:t>
      </w:r>
      <w:r w:rsidRPr="00301F3E">
        <w:rPr>
          <w:rFonts w:ascii="Arial" w:hAnsi="Arial" w:cs="Arial"/>
          <w:i w:val="0"/>
          <w:iCs/>
          <w:sz w:val="24"/>
          <w:szCs w:val="36"/>
          <w:lang w:val="mn-MN"/>
        </w:rPr>
        <w:t>нийгэм эдийн засаг нийгмийн хөгжилд тодорхой хувь нэмрийг оруулан ажиллаж байна. Баталгаажуулалт тохирлын үнэлгээний ажлыг холбогдох хууль тогтоомж, дүрэм журам, стандартын дагуу явуулснаар бүтээгдэхүүн ажил үйлчилгээний өрсөлдөх чадвар, аюулгүй байдлын үзүүлэлт жилээс жилд сайжирч байна</w:t>
      </w:r>
      <w:r>
        <w:rPr>
          <w:rFonts w:ascii="Arial" w:hAnsi="Arial" w:cs="Arial"/>
          <w:i w:val="0"/>
          <w:iCs/>
          <w:sz w:val="24"/>
          <w:szCs w:val="36"/>
          <w:lang w:val="mn-MN"/>
        </w:rPr>
        <w:t xml:space="preserve">. Хэдийгээр эдийн засгийн хүндрэлээс шалтгаалан олон ААН, байгууллага үйл ажиллагаагаа түр болон бүр хугацаагаар зогсоож байгаа боловч, тохирлын үнэлгээ, хэмжил зүйн баталгаажуулалтын үйл ажиллагаа, нэр хүнд сайтай байгаа юм. Шинээр ашиглалтанд орж буй орон сууц, ШТС болон тендерт шалгарсан ААН, банкнаас зээл авахыг хүссэн ААН-үүдэд дээрх үйл ажиллагаанд хэрэгжүүлдэг төрийн болон банкны байгууллагууд тохирлын гэрчилгээ, хэмжих хэрэгсэл баталгаажуулалтыг хийгдсэн эсэхийг шаарддаг болсон нь дээрх үйл ажиллагааны нэр хүнд улам өсч байгааг харуулж байна. </w:t>
      </w:r>
    </w:p>
    <w:p w:rsidR="001E6172" w:rsidRDefault="00157E7A" w:rsidP="00157E7A">
      <w:pPr>
        <w:pStyle w:val="PoemTitle"/>
        <w:jc w:val="both"/>
        <w:rPr>
          <w:rFonts w:ascii="Arial" w:hAnsi="Arial" w:cs="Arial"/>
          <w:b/>
          <w:bCs/>
          <w:lang w:val="mn-MN"/>
        </w:rPr>
      </w:pPr>
      <w:r>
        <w:rPr>
          <w:rFonts w:ascii="Arial" w:hAnsi="Arial" w:cs="Arial"/>
          <w:b/>
          <w:bCs/>
          <w:lang w:val="mn-MN"/>
        </w:rPr>
        <w:t xml:space="preserve">             </w:t>
      </w:r>
    </w:p>
    <w:p w:rsidR="007F4253" w:rsidRDefault="007F4253" w:rsidP="007F4253">
      <w:pPr>
        <w:pStyle w:val="PoemTitle"/>
        <w:rPr>
          <w:rFonts w:ascii="Arial" w:hAnsi="Arial" w:cs="Arial"/>
          <w:b/>
          <w:bCs/>
          <w:i w:val="0"/>
          <w:iCs/>
          <w:sz w:val="24"/>
          <w:szCs w:val="28"/>
          <w:lang w:val="mn-MN"/>
        </w:rPr>
      </w:pPr>
      <w:r>
        <w:rPr>
          <w:rFonts w:ascii="Arial" w:hAnsi="Arial" w:cs="Arial"/>
          <w:b/>
          <w:bCs/>
          <w:lang w:val="mn-MN"/>
        </w:rPr>
        <w:lastRenderedPageBreak/>
        <w:t xml:space="preserve"> </w:t>
      </w:r>
      <w:r w:rsidRPr="00535624">
        <w:rPr>
          <w:rFonts w:ascii="Arial" w:hAnsi="Arial" w:cs="Arial"/>
          <w:b/>
          <w:bCs/>
          <w:i w:val="0"/>
          <w:iCs/>
          <w:sz w:val="24"/>
          <w:szCs w:val="28"/>
          <w:lang w:val="mn-MN"/>
        </w:rPr>
        <w:t>1.5 Үндэсний хөтөлбөрүүдийн хэрэгжилт</w:t>
      </w:r>
    </w:p>
    <w:p w:rsidR="001E6172" w:rsidRDefault="001E6172" w:rsidP="001E6172">
      <w:pPr>
        <w:spacing w:after="160" w:line="259" w:lineRule="auto"/>
        <w:jc w:val="center"/>
        <w:rPr>
          <w:rFonts w:ascii="Arial" w:hAnsi="Arial" w:cs="Arial"/>
          <w:b/>
          <w:sz w:val="22"/>
          <w:lang w:val="mn-MN" w:bidi="ar-SA"/>
        </w:rPr>
      </w:pPr>
      <w:r w:rsidRPr="001E6172">
        <w:rPr>
          <w:rFonts w:ascii="Arial" w:hAnsi="Arial" w:cs="Arial"/>
          <w:b/>
          <w:sz w:val="22"/>
          <w:lang w:val="mn-MN" w:bidi="ar-SA"/>
        </w:rPr>
        <w:t>Үндэсний Чанарын хөтөлбөр</w:t>
      </w:r>
    </w:p>
    <w:tbl>
      <w:tblPr>
        <w:tblStyle w:val="TableGrid3"/>
        <w:tblW w:w="0" w:type="auto"/>
        <w:tblLook w:val="04A0" w:firstRow="1" w:lastRow="0" w:firstColumn="1" w:lastColumn="0" w:noHBand="0" w:noVBand="1"/>
      </w:tblPr>
      <w:tblGrid>
        <w:gridCol w:w="13576"/>
      </w:tblGrid>
      <w:tr w:rsidR="005162DC" w:rsidRPr="005162DC" w:rsidTr="00D67202">
        <w:tc>
          <w:tcPr>
            <w:tcW w:w="9678" w:type="dxa"/>
          </w:tcPr>
          <w:tbl>
            <w:tblPr>
              <w:tblpPr w:leftFromText="180" w:rightFromText="180" w:horzAnchor="margin" w:tblpXSpec="center" w:tblpY="570"/>
              <w:tblW w:w="13459" w:type="dxa"/>
              <w:tblCellSpacing w:w="0" w:type="dxa"/>
              <w:tblBorders>
                <w:top w:val="outset" w:sz="6" w:space="0" w:color="auto"/>
                <w:left w:val="outset" w:sz="6" w:space="0" w:color="auto"/>
                <w:bottom w:val="single" w:sz="4"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30"/>
              <w:gridCol w:w="1285"/>
              <w:gridCol w:w="336"/>
              <w:gridCol w:w="3087"/>
              <w:gridCol w:w="460"/>
              <w:gridCol w:w="406"/>
              <w:gridCol w:w="236"/>
              <w:gridCol w:w="126"/>
              <w:gridCol w:w="442"/>
              <w:gridCol w:w="348"/>
              <w:gridCol w:w="530"/>
              <w:gridCol w:w="286"/>
              <w:gridCol w:w="446"/>
              <w:gridCol w:w="4841"/>
            </w:tblGrid>
            <w:tr w:rsidR="005162DC" w:rsidRPr="005162DC" w:rsidTr="005162DC">
              <w:trPr>
                <w:trHeight w:val="660"/>
                <w:tblCellSpacing w:w="0" w:type="dxa"/>
              </w:trPr>
              <w:tc>
                <w:tcPr>
                  <w:tcW w:w="630" w:type="dxa"/>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b/>
                      <w:bCs/>
                      <w:sz w:val="20"/>
                      <w:szCs w:val="20"/>
                      <w:lang w:bidi="ar-SA"/>
                    </w:rPr>
                    <w:t>№</w:t>
                  </w:r>
                </w:p>
              </w:tc>
              <w:tc>
                <w:tcPr>
                  <w:tcW w:w="4708" w:type="dxa"/>
                  <w:gridSpan w:val="3"/>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b/>
                      <w:bCs/>
                      <w:sz w:val="20"/>
                      <w:szCs w:val="20"/>
                      <w:lang w:bidi="ar-SA"/>
                    </w:rPr>
                    <w:t>Хөтөлбөр/төслийн агуулга</w:t>
                  </w:r>
                </w:p>
              </w:tc>
              <w:tc>
                <w:tcPr>
                  <w:tcW w:w="8121" w:type="dxa"/>
                  <w:gridSpan w:val="10"/>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b/>
                      <w:bCs/>
                      <w:sz w:val="20"/>
                      <w:szCs w:val="20"/>
                      <w:lang w:bidi="ar-SA"/>
                    </w:rPr>
                    <w:t>Гүйцэтгэл</w:t>
                  </w:r>
                </w:p>
              </w:tc>
            </w:tr>
            <w:tr w:rsidR="005162DC" w:rsidRPr="005162DC" w:rsidTr="005162DC">
              <w:trPr>
                <w:tblCellSpacing w:w="0" w:type="dxa"/>
              </w:trPr>
              <w:tc>
                <w:tcPr>
                  <w:tcW w:w="630" w:type="dxa"/>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1.</w:t>
                  </w:r>
                </w:p>
              </w:tc>
              <w:tc>
                <w:tcPr>
                  <w:tcW w:w="4708" w:type="dxa"/>
                  <w:gridSpan w:val="3"/>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Төсөл, хөтөлбөрийн нэр, огноо, шийдвэрийн дугаар (Жич: уялдаа холбоо бүхий дэд/төсөл, хөтөлбөр байвал нэгтгэн тайлагнана).</w:t>
                  </w:r>
                </w:p>
                <w:p w:rsidR="005162DC" w:rsidRPr="005162DC" w:rsidRDefault="005162DC" w:rsidP="005162DC">
                  <w:pPr>
                    <w:spacing w:after="0" w:line="240" w:lineRule="auto"/>
                    <w:jc w:val="center"/>
                    <w:rPr>
                      <w:rFonts w:ascii="Arial" w:eastAsiaTheme="minorEastAsia" w:hAnsi="Arial" w:cs="Arial"/>
                      <w:sz w:val="20"/>
                      <w:szCs w:val="20"/>
                      <w:lang w:val="mn-MN" w:bidi="ar-SA"/>
                    </w:rPr>
                  </w:pPr>
                  <w:r w:rsidRPr="005162DC">
                    <w:rPr>
                      <w:rFonts w:ascii="Arial" w:eastAsiaTheme="minorEastAsia" w:hAnsi="Arial" w:cs="Arial"/>
                      <w:sz w:val="20"/>
                      <w:szCs w:val="20"/>
                      <w:lang w:val="mn-MN" w:bidi="ar-SA"/>
                    </w:rPr>
                    <w:t xml:space="preserve">Хөтөлбөрийн нэр: Үндэсний Чанарын хөтөлбөр </w:t>
                  </w:r>
                </w:p>
                <w:p w:rsidR="005162DC" w:rsidRPr="005162DC" w:rsidRDefault="005162DC" w:rsidP="005162DC">
                  <w:pPr>
                    <w:spacing w:after="0" w:line="240" w:lineRule="auto"/>
                    <w:jc w:val="center"/>
                    <w:rPr>
                      <w:rFonts w:ascii="Arial" w:eastAsiaTheme="minorEastAsia" w:hAnsi="Arial" w:cs="Arial"/>
                      <w:sz w:val="20"/>
                      <w:szCs w:val="20"/>
                      <w:lang w:val="mn-MN" w:bidi="ar-SA"/>
                    </w:rPr>
                  </w:pPr>
                  <w:r w:rsidRPr="005162DC">
                    <w:rPr>
                      <w:rFonts w:ascii="Arial" w:eastAsiaTheme="minorEastAsia" w:hAnsi="Arial" w:cs="Arial"/>
                      <w:sz w:val="20"/>
                      <w:szCs w:val="20"/>
                      <w:lang w:val="mn-MN" w:bidi="ar-SA"/>
                    </w:rPr>
                    <w:t>Огноо: Засгийн газрын 2016 оны 344 дүгээр тогтоол</w:t>
                  </w:r>
                </w:p>
              </w:tc>
              <w:tc>
                <w:tcPr>
                  <w:tcW w:w="8121" w:type="dxa"/>
                  <w:gridSpan w:val="10"/>
                  <w:vAlign w:val="center"/>
                  <w:hideMark/>
                </w:tcPr>
                <w:p w:rsidR="005162DC" w:rsidRPr="005162DC" w:rsidRDefault="005162DC" w:rsidP="005162DC">
                  <w:pPr>
                    <w:spacing w:after="0" w:line="240" w:lineRule="auto"/>
                    <w:jc w:val="both"/>
                    <w:rPr>
                      <w:rFonts w:ascii="Arial" w:eastAsiaTheme="minorEastAsia" w:hAnsi="Arial" w:cs="Arial"/>
                      <w:sz w:val="20"/>
                      <w:szCs w:val="20"/>
                      <w:lang w:val="mn-MN" w:bidi="ar-SA"/>
                    </w:rPr>
                  </w:pPr>
                  <w:r w:rsidRPr="005162DC">
                    <w:rPr>
                      <w:rFonts w:ascii="Arial" w:eastAsiaTheme="minorEastAsia" w:hAnsi="Arial" w:cs="Arial"/>
                      <w:sz w:val="20"/>
                      <w:szCs w:val="20"/>
                      <w:lang w:bidi="ar-SA"/>
                    </w:rPr>
                    <w:t>Төсөл, хөтөлбөрийн зорилго</w:t>
                  </w:r>
                  <w:r w:rsidRPr="005162DC">
                    <w:rPr>
                      <w:rFonts w:ascii="Arial" w:eastAsiaTheme="minorEastAsia" w:hAnsi="Arial" w:cs="Arial"/>
                      <w:sz w:val="20"/>
                      <w:szCs w:val="20"/>
                      <w:lang w:val="mn-MN" w:bidi="ar-SA"/>
                    </w:rPr>
                    <w:t xml:space="preserve">: </w:t>
                  </w:r>
                  <w:r w:rsidRPr="005162DC">
                    <w:rPr>
                      <w:rFonts w:ascii="Arial" w:hAnsi="Arial" w:cs="Arial"/>
                      <w:color w:val="333333"/>
                      <w:sz w:val="18"/>
                      <w:szCs w:val="18"/>
                      <w:shd w:val="clear" w:color="auto" w:fill="FFFFFF"/>
                      <w:lang w:bidi="ar-SA"/>
                    </w:rPr>
                    <w:t xml:space="preserve"> Чанарын дэд бүтцийг олон улсын жишигт нийцүүлэн хөгжүүлж, эрх зүйн орчныг боловсронгуй болгосны үндсэн дээр экспортын чиг баримжаатай, импортыг орлох бүтээгдэхүүний үйлдвэрлэлийг дэмжин үндэсний үйлдвэрлэлийн бүтээгдэхүүн, үйлчилгээний өрсөлдөх чадварыг нэмэгдүүлэх замаар хүнсний аюулгүй байдлыг хангаж, хүний эрүүл мэнд, амь нас, хүрээлэн буй орчны болон хүнсний аюулгүй байдлыг хамгаалан иргэдийн амьдралын чанарыг дээшлүүлэхэд чиглэнэ.</w:t>
                  </w:r>
                </w:p>
              </w:tc>
            </w:tr>
            <w:tr w:rsidR="005162DC" w:rsidRPr="005162DC" w:rsidTr="005162DC">
              <w:trPr>
                <w:tblCellSpacing w:w="0" w:type="dxa"/>
              </w:trPr>
              <w:tc>
                <w:tcPr>
                  <w:tcW w:w="630" w:type="dxa"/>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2.</w:t>
                  </w:r>
                </w:p>
              </w:tc>
              <w:tc>
                <w:tcPr>
                  <w:tcW w:w="4708" w:type="dxa"/>
                  <w:gridSpan w:val="3"/>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Санхүүжилтийн эх үүсвэр</w:t>
                  </w:r>
                </w:p>
              </w:tc>
              <w:tc>
                <w:tcPr>
                  <w:tcW w:w="8121" w:type="dxa"/>
                  <w:gridSpan w:val="10"/>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Улсын төсөв (зээл) буцалтгүй тусламж</w:t>
                  </w:r>
                </w:p>
              </w:tc>
            </w:tr>
            <w:tr w:rsidR="005162DC" w:rsidRPr="005162DC" w:rsidTr="005162DC">
              <w:trPr>
                <w:trHeight w:val="200"/>
                <w:tblCellSpacing w:w="0" w:type="dxa"/>
              </w:trPr>
              <w:tc>
                <w:tcPr>
                  <w:tcW w:w="630" w:type="dxa"/>
                  <w:vMerge w:val="restart"/>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3.</w:t>
                  </w:r>
                </w:p>
              </w:tc>
              <w:tc>
                <w:tcPr>
                  <w:tcW w:w="4708" w:type="dxa"/>
                  <w:gridSpan w:val="3"/>
                  <w:vMerge w:val="restart"/>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Хэрэгжүүлэгч байгууллага/ хэрэгжих нийт хугацаа</w:t>
                  </w:r>
                </w:p>
              </w:tc>
              <w:tc>
                <w:tcPr>
                  <w:tcW w:w="8121" w:type="dxa"/>
                  <w:gridSpan w:val="10"/>
                  <w:vAlign w:val="center"/>
                  <w:hideMark/>
                </w:tcPr>
                <w:p w:rsidR="005162DC" w:rsidRPr="005162DC" w:rsidRDefault="005162DC" w:rsidP="005162DC">
                  <w:pPr>
                    <w:spacing w:after="0" w:line="240" w:lineRule="auto"/>
                    <w:jc w:val="center"/>
                    <w:rPr>
                      <w:rFonts w:ascii="Arial" w:eastAsiaTheme="minorEastAsia" w:hAnsi="Arial" w:cs="Arial"/>
                      <w:sz w:val="20"/>
                      <w:szCs w:val="20"/>
                      <w:lang w:val="mn-MN" w:bidi="ar-SA"/>
                    </w:rPr>
                  </w:pPr>
                  <w:r w:rsidRPr="005162DC">
                    <w:rPr>
                      <w:rFonts w:ascii="Arial" w:eastAsiaTheme="minorEastAsia" w:hAnsi="Arial" w:cs="Arial"/>
                      <w:sz w:val="20"/>
                      <w:szCs w:val="20"/>
                      <w:lang w:bidi="ar-SA"/>
                    </w:rPr>
                    <w:t>Үндсэн хэрэгжүүлэгч байгууллага:</w:t>
                  </w:r>
                  <w:r w:rsidRPr="005162DC">
                    <w:rPr>
                      <w:rFonts w:ascii="Arial" w:eastAsiaTheme="minorEastAsia" w:hAnsi="Arial" w:cs="Arial"/>
                      <w:sz w:val="20"/>
                      <w:szCs w:val="20"/>
                      <w:lang w:val="mn-MN" w:bidi="ar-SA"/>
                    </w:rPr>
                    <w:t xml:space="preserve"> Стандарт Хэмжил зүйн газар </w:t>
                  </w:r>
                </w:p>
              </w:tc>
            </w:tr>
            <w:tr w:rsidR="005162DC" w:rsidRPr="005162DC" w:rsidTr="005162DC">
              <w:trPr>
                <w:trHeight w:val="200"/>
                <w:tblCellSpacing w:w="0" w:type="dxa"/>
              </w:trPr>
              <w:tc>
                <w:tcPr>
                  <w:tcW w:w="630" w:type="dxa"/>
                  <w:vMerge/>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p>
              </w:tc>
              <w:tc>
                <w:tcPr>
                  <w:tcW w:w="4708" w:type="dxa"/>
                  <w:gridSpan w:val="3"/>
                  <w:vMerge/>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p>
              </w:tc>
              <w:tc>
                <w:tcPr>
                  <w:tcW w:w="8121" w:type="dxa"/>
                  <w:gridSpan w:val="10"/>
                  <w:vAlign w:val="center"/>
                  <w:hideMark/>
                </w:tcPr>
                <w:p w:rsidR="005162DC" w:rsidRPr="005162DC" w:rsidRDefault="005162DC" w:rsidP="005162DC">
                  <w:pPr>
                    <w:spacing w:after="0" w:line="240" w:lineRule="auto"/>
                    <w:jc w:val="center"/>
                    <w:rPr>
                      <w:rFonts w:ascii="Arial" w:eastAsiaTheme="minorEastAsia" w:hAnsi="Arial" w:cs="Arial"/>
                      <w:sz w:val="20"/>
                      <w:szCs w:val="20"/>
                      <w:lang w:val="mn-MN" w:bidi="ar-SA"/>
                    </w:rPr>
                  </w:pPr>
                  <w:r w:rsidRPr="005162DC">
                    <w:rPr>
                      <w:rFonts w:ascii="Arial" w:eastAsiaTheme="minorEastAsia" w:hAnsi="Arial" w:cs="Arial"/>
                      <w:sz w:val="20"/>
                      <w:szCs w:val="20"/>
                      <w:lang w:bidi="ar-SA"/>
                    </w:rPr>
                    <w:t>Хамтран хэрэгжүүлэгч байгууллага:</w:t>
                  </w:r>
                  <w:r w:rsidRPr="005162DC">
                    <w:rPr>
                      <w:rFonts w:ascii="Arial" w:eastAsiaTheme="minorEastAsia" w:hAnsi="Arial" w:cs="Arial"/>
                      <w:sz w:val="20"/>
                      <w:szCs w:val="20"/>
                      <w:lang w:val="mn-MN" w:bidi="ar-SA"/>
                    </w:rPr>
                    <w:t xml:space="preserve"> ХХАА-н яам, МХЕГ</w:t>
                  </w:r>
                </w:p>
              </w:tc>
            </w:tr>
            <w:tr w:rsidR="005162DC" w:rsidRPr="005162DC" w:rsidTr="005162DC">
              <w:trPr>
                <w:trHeight w:val="200"/>
                <w:tblCellSpacing w:w="0" w:type="dxa"/>
              </w:trPr>
              <w:tc>
                <w:tcPr>
                  <w:tcW w:w="630" w:type="dxa"/>
                  <w:vAlign w:val="center"/>
                  <w:hideMark/>
                </w:tcPr>
                <w:p w:rsidR="005162DC" w:rsidRPr="005162DC" w:rsidRDefault="005162DC" w:rsidP="005162DC">
                  <w:pPr>
                    <w:spacing w:after="0" w:line="240" w:lineRule="auto"/>
                    <w:rPr>
                      <w:rFonts w:ascii="Arial" w:eastAsiaTheme="minorEastAsia" w:hAnsi="Arial" w:cs="Arial"/>
                      <w:sz w:val="20"/>
                      <w:szCs w:val="20"/>
                      <w:lang w:val="mn-MN" w:bidi="ar-SA"/>
                    </w:rPr>
                  </w:pPr>
                  <w:r w:rsidRPr="005162DC">
                    <w:rPr>
                      <w:rFonts w:ascii="Arial" w:eastAsiaTheme="minorEastAsia" w:hAnsi="Arial" w:cs="Arial"/>
                      <w:sz w:val="20"/>
                      <w:szCs w:val="20"/>
                      <w:lang w:val="mn-MN" w:bidi="ar-SA"/>
                    </w:rPr>
                    <w:t xml:space="preserve">    </w:t>
                  </w:r>
                  <w:r w:rsidRPr="005162DC">
                    <w:rPr>
                      <w:rFonts w:ascii="Arial" w:eastAsiaTheme="minorEastAsia" w:hAnsi="Arial" w:cs="Arial"/>
                      <w:sz w:val="20"/>
                      <w:szCs w:val="20"/>
                      <w:lang w:bidi="ar-SA"/>
                    </w:rPr>
                    <w:t>4.</w:t>
                  </w:r>
                  <w:r w:rsidRPr="005162DC">
                    <w:rPr>
                      <w:rFonts w:ascii="Arial" w:eastAsiaTheme="minorEastAsia" w:hAnsi="Arial" w:cs="Arial"/>
                      <w:sz w:val="20"/>
                      <w:szCs w:val="20"/>
                      <w:lang w:val="mn-MN" w:bidi="ar-SA"/>
                    </w:rPr>
                    <w:t xml:space="preserve"> </w:t>
                  </w:r>
                </w:p>
              </w:tc>
              <w:tc>
                <w:tcPr>
                  <w:tcW w:w="4708" w:type="dxa"/>
                  <w:gridSpan w:val="3"/>
                  <w:vAlign w:val="center"/>
                  <w:hideMark/>
                </w:tcPr>
                <w:p w:rsidR="005162DC" w:rsidRPr="005162DC" w:rsidRDefault="005162DC" w:rsidP="005162DC">
                  <w:pPr>
                    <w:spacing w:after="0" w:line="240" w:lineRule="auto"/>
                    <w:ind w:left="-37"/>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Төсөл, хөтөлбөрийн зорилтууд</w:t>
                  </w:r>
                </w:p>
                <w:p w:rsidR="005162DC" w:rsidRPr="005162DC" w:rsidRDefault="005162DC" w:rsidP="005162DC">
                  <w:pPr>
                    <w:spacing w:after="0" w:line="240" w:lineRule="auto"/>
                    <w:ind w:left="-37"/>
                    <w:jc w:val="center"/>
                    <w:rPr>
                      <w:rFonts w:ascii="Arial" w:hAnsi="Arial" w:cs="Arial"/>
                      <w:color w:val="333333"/>
                      <w:sz w:val="18"/>
                      <w:szCs w:val="18"/>
                      <w:shd w:val="clear" w:color="auto" w:fill="FFFFFF"/>
                      <w:lang w:bidi="ar-SA"/>
                    </w:rPr>
                  </w:pPr>
                  <w:r w:rsidRPr="005162DC">
                    <w:rPr>
                      <w:rFonts w:ascii="Arial" w:eastAsiaTheme="minorEastAsia" w:hAnsi="Arial" w:cs="Arial"/>
                      <w:sz w:val="20"/>
                      <w:szCs w:val="20"/>
                      <w:lang w:val="mn-MN" w:bidi="ar-SA"/>
                    </w:rPr>
                    <w:t xml:space="preserve">Зорилт 4: </w:t>
                  </w:r>
                  <w:r w:rsidRPr="005162DC">
                    <w:rPr>
                      <w:rFonts w:ascii="Arial" w:hAnsi="Arial" w:cs="Arial"/>
                      <w:color w:val="333333"/>
                      <w:sz w:val="18"/>
                      <w:szCs w:val="18"/>
                      <w:shd w:val="clear" w:color="auto" w:fill="FFFFFF"/>
                      <w:lang w:bidi="ar-SA"/>
                    </w:rPr>
                    <w:t xml:space="preserve"> хэрэглэгч, үйлдвэрлэгчдийн чанарын талаарх мэдлэг, ойлголтыг дээшлүүлэх;</w:t>
                  </w:r>
                </w:p>
                <w:p w:rsidR="005162DC" w:rsidRPr="005162DC" w:rsidRDefault="005162DC" w:rsidP="005162DC">
                  <w:pPr>
                    <w:spacing w:after="0" w:line="240" w:lineRule="auto"/>
                    <w:ind w:left="-37"/>
                    <w:jc w:val="center"/>
                    <w:rPr>
                      <w:rFonts w:ascii="Arial" w:eastAsiaTheme="minorEastAsia" w:hAnsi="Arial" w:cs="Arial"/>
                      <w:sz w:val="20"/>
                      <w:szCs w:val="20"/>
                      <w:lang w:val="mn-MN" w:bidi="ar-SA"/>
                    </w:rPr>
                  </w:pPr>
                </w:p>
              </w:tc>
              <w:tc>
                <w:tcPr>
                  <w:tcW w:w="8121" w:type="dxa"/>
                  <w:gridSpan w:val="10"/>
                  <w:vAlign w:val="center"/>
                  <w:hideMark/>
                </w:tcPr>
                <w:p w:rsidR="005162DC" w:rsidRPr="005162DC" w:rsidRDefault="005162DC" w:rsidP="005162DC">
                  <w:pPr>
                    <w:spacing w:after="0" w:line="240" w:lineRule="auto"/>
                    <w:jc w:val="both"/>
                    <w:rPr>
                      <w:rFonts w:ascii="Arial" w:eastAsiaTheme="minorEastAsia" w:hAnsi="Arial" w:cs="Arial"/>
                      <w:sz w:val="20"/>
                      <w:szCs w:val="20"/>
                      <w:lang w:bidi="ar-SA"/>
                    </w:rPr>
                  </w:pPr>
                  <w:r w:rsidRPr="005162DC">
                    <w:rPr>
                      <w:rFonts w:ascii="Arial" w:eastAsiaTheme="minorEastAsia" w:hAnsi="Arial" w:cs="Arial"/>
                      <w:b/>
                      <w:sz w:val="20"/>
                      <w:szCs w:val="20"/>
                      <w:lang w:bidi="ar-SA"/>
                    </w:rPr>
                    <w:t>Зорилт 4.</w:t>
                  </w:r>
                  <w:r w:rsidRPr="005162DC">
                    <w:rPr>
                      <w:rFonts w:ascii="Arial" w:eastAsiaTheme="minorEastAsia" w:hAnsi="Arial" w:cs="Arial"/>
                      <w:sz w:val="20"/>
                      <w:szCs w:val="20"/>
                      <w:lang w:val="mn-MN" w:bidi="ar-SA"/>
                    </w:rPr>
                    <w:t xml:space="preserve"> </w:t>
                  </w:r>
                </w:p>
              </w:tc>
            </w:tr>
            <w:tr w:rsidR="005162DC" w:rsidRPr="005162DC" w:rsidTr="005162DC">
              <w:trPr>
                <w:trHeight w:val="100"/>
                <w:tblCellSpacing w:w="0" w:type="dxa"/>
              </w:trPr>
              <w:tc>
                <w:tcPr>
                  <w:tcW w:w="630" w:type="dxa"/>
                  <w:vMerge w:val="restart"/>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5.</w:t>
                  </w:r>
                </w:p>
              </w:tc>
              <w:tc>
                <w:tcPr>
                  <w:tcW w:w="1285" w:type="dxa"/>
                  <w:vMerge w:val="restart"/>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Зардал</w:t>
                  </w:r>
                </w:p>
              </w:tc>
              <w:tc>
                <w:tcPr>
                  <w:tcW w:w="3423" w:type="dxa"/>
                  <w:gridSpan w:val="2"/>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Төсөв (нийт шаардагдах зардал)</w:t>
                  </w:r>
                </w:p>
              </w:tc>
              <w:tc>
                <w:tcPr>
                  <w:tcW w:w="8121" w:type="dxa"/>
                  <w:gridSpan w:val="10"/>
                  <w:vAlign w:val="center"/>
                  <w:hideMark/>
                </w:tcPr>
                <w:p w:rsidR="005162DC" w:rsidRPr="005162DC" w:rsidRDefault="005162DC" w:rsidP="005162DC">
                  <w:pPr>
                    <w:spacing w:after="0" w:line="240" w:lineRule="auto"/>
                    <w:ind w:left="720"/>
                    <w:jc w:val="center"/>
                    <w:rPr>
                      <w:rFonts w:ascii="Arial" w:eastAsiaTheme="minorEastAsia" w:hAnsi="Arial" w:cs="Arial"/>
                      <w:sz w:val="20"/>
                      <w:szCs w:val="20"/>
                      <w:lang w:bidi="ar-SA"/>
                    </w:rPr>
                  </w:pPr>
                </w:p>
              </w:tc>
            </w:tr>
            <w:tr w:rsidR="005162DC" w:rsidRPr="005162DC" w:rsidTr="005162DC">
              <w:trPr>
                <w:trHeight w:val="100"/>
                <w:tblCellSpacing w:w="0" w:type="dxa"/>
              </w:trPr>
              <w:tc>
                <w:tcPr>
                  <w:tcW w:w="630" w:type="dxa"/>
                  <w:vMerge/>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p>
              </w:tc>
              <w:tc>
                <w:tcPr>
                  <w:tcW w:w="0" w:type="auto"/>
                  <w:vMerge/>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p>
              </w:tc>
              <w:tc>
                <w:tcPr>
                  <w:tcW w:w="3423" w:type="dxa"/>
                  <w:gridSpan w:val="2"/>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Үүнд:</w:t>
                  </w:r>
                </w:p>
              </w:tc>
              <w:tc>
                <w:tcPr>
                  <w:tcW w:w="1228" w:type="dxa"/>
                  <w:gridSpan w:val="4"/>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Төсөв (он)</w:t>
                  </w:r>
                </w:p>
              </w:tc>
              <w:tc>
                <w:tcPr>
                  <w:tcW w:w="1320" w:type="dxa"/>
                  <w:gridSpan w:val="3"/>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Гүйцэтгэл</w:t>
                  </w:r>
                </w:p>
              </w:tc>
              <w:tc>
                <w:tcPr>
                  <w:tcW w:w="5573" w:type="dxa"/>
                  <w:gridSpan w:val="3"/>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Хувь</w:t>
                  </w:r>
                </w:p>
              </w:tc>
            </w:tr>
            <w:tr w:rsidR="005162DC" w:rsidRPr="005162DC" w:rsidTr="005162DC">
              <w:trPr>
                <w:trHeight w:val="100"/>
                <w:tblCellSpacing w:w="0" w:type="dxa"/>
              </w:trPr>
              <w:tc>
                <w:tcPr>
                  <w:tcW w:w="630" w:type="dxa"/>
                  <w:vMerge/>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p>
              </w:tc>
              <w:tc>
                <w:tcPr>
                  <w:tcW w:w="0" w:type="auto"/>
                  <w:vMerge/>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p>
              </w:tc>
              <w:tc>
                <w:tcPr>
                  <w:tcW w:w="3423" w:type="dxa"/>
                  <w:gridSpan w:val="2"/>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Багц 1</w:t>
                  </w:r>
                </w:p>
              </w:tc>
              <w:tc>
                <w:tcPr>
                  <w:tcW w:w="460" w:type="dxa"/>
                  <w:vAlign w:val="center"/>
                  <w:hideMark/>
                </w:tcPr>
                <w:p w:rsidR="005162DC" w:rsidRPr="005162DC" w:rsidRDefault="005162DC" w:rsidP="005162DC">
                  <w:pPr>
                    <w:spacing w:after="0" w:line="240" w:lineRule="auto"/>
                    <w:ind w:left="720"/>
                    <w:jc w:val="center"/>
                    <w:rPr>
                      <w:rFonts w:ascii="Arial" w:eastAsiaTheme="minorEastAsia" w:hAnsi="Arial" w:cs="Arial"/>
                      <w:sz w:val="20"/>
                      <w:szCs w:val="20"/>
                      <w:lang w:bidi="ar-SA"/>
                    </w:rPr>
                  </w:pPr>
                </w:p>
              </w:tc>
              <w:tc>
                <w:tcPr>
                  <w:tcW w:w="406" w:type="dxa"/>
                  <w:vAlign w:val="center"/>
                  <w:hideMark/>
                </w:tcPr>
                <w:p w:rsidR="005162DC" w:rsidRPr="005162DC" w:rsidRDefault="005162DC" w:rsidP="005162DC">
                  <w:pPr>
                    <w:spacing w:after="0" w:line="240" w:lineRule="auto"/>
                    <w:ind w:left="720"/>
                    <w:jc w:val="center"/>
                    <w:rPr>
                      <w:rFonts w:ascii="Arial" w:eastAsiaTheme="minorEastAsia" w:hAnsi="Arial" w:cs="Arial"/>
                      <w:sz w:val="20"/>
                      <w:szCs w:val="20"/>
                      <w:lang w:bidi="ar-SA"/>
                    </w:rPr>
                  </w:pPr>
                </w:p>
              </w:tc>
              <w:tc>
                <w:tcPr>
                  <w:tcW w:w="362" w:type="dxa"/>
                  <w:gridSpan w:val="2"/>
                  <w:vAlign w:val="center"/>
                  <w:hideMark/>
                </w:tcPr>
                <w:p w:rsidR="005162DC" w:rsidRPr="005162DC" w:rsidRDefault="005162DC" w:rsidP="005162DC">
                  <w:pPr>
                    <w:spacing w:after="0" w:line="240" w:lineRule="auto"/>
                    <w:ind w:left="720"/>
                    <w:jc w:val="center"/>
                    <w:rPr>
                      <w:rFonts w:ascii="Arial" w:eastAsiaTheme="minorEastAsia" w:hAnsi="Arial" w:cs="Arial"/>
                      <w:sz w:val="20"/>
                      <w:szCs w:val="20"/>
                      <w:lang w:bidi="ar-SA"/>
                    </w:rPr>
                  </w:pPr>
                </w:p>
              </w:tc>
              <w:tc>
                <w:tcPr>
                  <w:tcW w:w="442" w:type="dxa"/>
                  <w:vAlign w:val="center"/>
                  <w:hideMark/>
                </w:tcPr>
                <w:p w:rsidR="005162DC" w:rsidRPr="005162DC" w:rsidRDefault="005162DC" w:rsidP="005162DC">
                  <w:pPr>
                    <w:spacing w:after="0" w:line="240" w:lineRule="auto"/>
                    <w:ind w:left="720"/>
                    <w:jc w:val="center"/>
                    <w:rPr>
                      <w:rFonts w:ascii="Arial" w:eastAsiaTheme="minorEastAsia" w:hAnsi="Arial" w:cs="Arial"/>
                      <w:sz w:val="20"/>
                      <w:szCs w:val="20"/>
                      <w:lang w:bidi="ar-SA"/>
                    </w:rPr>
                  </w:pPr>
                </w:p>
              </w:tc>
              <w:tc>
                <w:tcPr>
                  <w:tcW w:w="348" w:type="dxa"/>
                  <w:vAlign w:val="center"/>
                  <w:hideMark/>
                </w:tcPr>
                <w:p w:rsidR="005162DC" w:rsidRPr="005162DC" w:rsidRDefault="005162DC" w:rsidP="005162DC">
                  <w:pPr>
                    <w:spacing w:after="0" w:line="240" w:lineRule="auto"/>
                    <w:ind w:left="720"/>
                    <w:jc w:val="center"/>
                    <w:rPr>
                      <w:rFonts w:ascii="Arial" w:eastAsiaTheme="minorEastAsia" w:hAnsi="Arial" w:cs="Arial"/>
                      <w:sz w:val="20"/>
                      <w:szCs w:val="20"/>
                      <w:lang w:bidi="ar-SA"/>
                    </w:rPr>
                  </w:pPr>
                </w:p>
              </w:tc>
              <w:tc>
                <w:tcPr>
                  <w:tcW w:w="530" w:type="dxa"/>
                  <w:vAlign w:val="center"/>
                  <w:hideMark/>
                </w:tcPr>
                <w:p w:rsidR="005162DC" w:rsidRPr="005162DC" w:rsidRDefault="005162DC" w:rsidP="005162DC">
                  <w:pPr>
                    <w:spacing w:after="0" w:line="240" w:lineRule="auto"/>
                    <w:ind w:left="720"/>
                    <w:jc w:val="center"/>
                    <w:rPr>
                      <w:rFonts w:ascii="Arial" w:eastAsiaTheme="minorEastAsia" w:hAnsi="Arial" w:cs="Arial"/>
                      <w:sz w:val="20"/>
                      <w:szCs w:val="20"/>
                      <w:lang w:bidi="ar-SA"/>
                    </w:rPr>
                  </w:pPr>
                </w:p>
              </w:tc>
              <w:tc>
                <w:tcPr>
                  <w:tcW w:w="286" w:type="dxa"/>
                  <w:vAlign w:val="center"/>
                  <w:hideMark/>
                </w:tcPr>
                <w:p w:rsidR="005162DC" w:rsidRPr="005162DC" w:rsidRDefault="005162DC" w:rsidP="005162DC">
                  <w:pPr>
                    <w:spacing w:after="0" w:line="240" w:lineRule="auto"/>
                    <w:ind w:left="720"/>
                    <w:jc w:val="center"/>
                    <w:rPr>
                      <w:rFonts w:ascii="Arial" w:eastAsiaTheme="minorEastAsia" w:hAnsi="Arial" w:cs="Arial"/>
                      <w:sz w:val="20"/>
                      <w:szCs w:val="20"/>
                      <w:lang w:bidi="ar-SA"/>
                    </w:rPr>
                  </w:pPr>
                </w:p>
              </w:tc>
              <w:tc>
                <w:tcPr>
                  <w:tcW w:w="446" w:type="dxa"/>
                  <w:vAlign w:val="center"/>
                  <w:hideMark/>
                </w:tcPr>
                <w:p w:rsidR="005162DC" w:rsidRPr="005162DC" w:rsidRDefault="005162DC" w:rsidP="005162DC">
                  <w:pPr>
                    <w:spacing w:after="0" w:line="240" w:lineRule="auto"/>
                    <w:ind w:left="720"/>
                    <w:jc w:val="center"/>
                    <w:rPr>
                      <w:rFonts w:ascii="Arial" w:eastAsiaTheme="minorEastAsia" w:hAnsi="Arial" w:cs="Arial"/>
                      <w:sz w:val="20"/>
                      <w:szCs w:val="20"/>
                      <w:lang w:bidi="ar-SA"/>
                    </w:rPr>
                  </w:pPr>
                </w:p>
              </w:tc>
              <w:tc>
                <w:tcPr>
                  <w:tcW w:w="4841" w:type="dxa"/>
                  <w:vAlign w:val="center"/>
                  <w:hideMark/>
                </w:tcPr>
                <w:p w:rsidR="005162DC" w:rsidRPr="005162DC" w:rsidRDefault="005162DC" w:rsidP="005162DC">
                  <w:pPr>
                    <w:spacing w:after="0" w:line="240" w:lineRule="auto"/>
                    <w:ind w:left="720"/>
                    <w:jc w:val="center"/>
                    <w:rPr>
                      <w:rFonts w:ascii="Arial" w:eastAsiaTheme="minorEastAsia" w:hAnsi="Arial" w:cs="Arial"/>
                      <w:sz w:val="20"/>
                      <w:szCs w:val="20"/>
                      <w:lang w:bidi="ar-SA"/>
                    </w:rPr>
                  </w:pPr>
                </w:p>
              </w:tc>
            </w:tr>
            <w:tr w:rsidR="005162DC" w:rsidRPr="005162DC" w:rsidTr="005162DC">
              <w:trPr>
                <w:trHeight w:val="100"/>
                <w:tblCellSpacing w:w="0" w:type="dxa"/>
              </w:trPr>
              <w:tc>
                <w:tcPr>
                  <w:tcW w:w="630" w:type="dxa"/>
                  <w:vMerge/>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p>
              </w:tc>
              <w:tc>
                <w:tcPr>
                  <w:tcW w:w="0" w:type="auto"/>
                  <w:vMerge/>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p>
              </w:tc>
              <w:tc>
                <w:tcPr>
                  <w:tcW w:w="3423" w:type="dxa"/>
                  <w:gridSpan w:val="2"/>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Багц 2 (г.м)</w:t>
                  </w:r>
                </w:p>
              </w:tc>
              <w:tc>
                <w:tcPr>
                  <w:tcW w:w="460" w:type="dxa"/>
                  <w:vAlign w:val="center"/>
                  <w:hideMark/>
                </w:tcPr>
                <w:p w:rsidR="005162DC" w:rsidRPr="005162DC" w:rsidRDefault="005162DC" w:rsidP="005162DC">
                  <w:pPr>
                    <w:spacing w:after="0" w:line="240" w:lineRule="auto"/>
                    <w:ind w:left="720"/>
                    <w:jc w:val="center"/>
                    <w:rPr>
                      <w:rFonts w:ascii="Arial" w:eastAsiaTheme="minorEastAsia" w:hAnsi="Arial" w:cs="Arial"/>
                      <w:sz w:val="20"/>
                      <w:szCs w:val="20"/>
                      <w:lang w:bidi="ar-SA"/>
                    </w:rPr>
                  </w:pPr>
                </w:p>
              </w:tc>
              <w:tc>
                <w:tcPr>
                  <w:tcW w:w="406" w:type="dxa"/>
                  <w:vAlign w:val="center"/>
                  <w:hideMark/>
                </w:tcPr>
                <w:p w:rsidR="005162DC" w:rsidRPr="005162DC" w:rsidRDefault="005162DC" w:rsidP="005162DC">
                  <w:pPr>
                    <w:spacing w:after="0" w:line="240" w:lineRule="auto"/>
                    <w:ind w:left="720"/>
                    <w:jc w:val="center"/>
                    <w:rPr>
                      <w:rFonts w:ascii="Arial" w:eastAsiaTheme="minorEastAsia" w:hAnsi="Arial" w:cs="Arial"/>
                      <w:sz w:val="20"/>
                      <w:szCs w:val="20"/>
                      <w:lang w:bidi="ar-SA"/>
                    </w:rPr>
                  </w:pPr>
                </w:p>
              </w:tc>
              <w:tc>
                <w:tcPr>
                  <w:tcW w:w="362" w:type="dxa"/>
                  <w:gridSpan w:val="2"/>
                  <w:vAlign w:val="center"/>
                  <w:hideMark/>
                </w:tcPr>
                <w:p w:rsidR="005162DC" w:rsidRPr="005162DC" w:rsidRDefault="005162DC" w:rsidP="005162DC">
                  <w:pPr>
                    <w:spacing w:after="0" w:line="240" w:lineRule="auto"/>
                    <w:ind w:left="720"/>
                    <w:jc w:val="center"/>
                    <w:rPr>
                      <w:rFonts w:ascii="Arial" w:eastAsiaTheme="minorEastAsia" w:hAnsi="Arial" w:cs="Arial"/>
                      <w:sz w:val="20"/>
                      <w:szCs w:val="20"/>
                      <w:lang w:bidi="ar-SA"/>
                    </w:rPr>
                  </w:pPr>
                </w:p>
              </w:tc>
              <w:tc>
                <w:tcPr>
                  <w:tcW w:w="442" w:type="dxa"/>
                  <w:vAlign w:val="center"/>
                  <w:hideMark/>
                </w:tcPr>
                <w:p w:rsidR="005162DC" w:rsidRPr="005162DC" w:rsidRDefault="005162DC" w:rsidP="005162DC">
                  <w:pPr>
                    <w:spacing w:after="0" w:line="240" w:lineRule="auto"/>
                    <w:ind w:left="720"/>
                    <w:jc w:val="center"/>
                    <w:rPr>
                      <w:rFonts w:ascii="Arial" w:eastAsiaTheme="minorEastAsia" w:hAnsi="Arial" w:cs="Arial"/>
                      <w:sz w:val="20"/>
                      <w:szCs w:val="20"/>
                      <w:lang w:bidi="ar-SA"/>
                    </w:rPr>
                  </w:pPr>
                </w:p>
              </w:tc>
              <w:tc>
                <w:tcPr>
                  <w:tcW w:w="348" w:type="dxa"/>
                  <w:vAlign w:val="center"/>
                  <w:hideMark/>
                </w:tcPr>
                <w:p w:rsidR="005162DC" w:rsidRPr="005162DC" w:rsidRDefault="005162DC" w:rsidP="005162DC">
                  <w:pPr>
                    <w:spacing w:after="0" w:line="240" w:lineRule="auto"/>
                    <w:ind w:left="720"/>
                    <w:jc w:val="center"/>
                    <w:rPr>
                      <w:rFonts w:ascii="Arial" w:eastAsiaTheme="minorEastAsia" w:hAnsi="Arial" w:cs="Arial"/>
                      <w:sz w:val="20"/>
                      <w:szCs w:val="20"/>
                      <w:lang w:bidi="ar-SA"/>
                    </w:rPr>
                  </w:pPr>
                </w:p>
              </w:tc>
              <w:tc>
                <w:tcPr>
                  <w:tcW w:w="530" w:type="dxa"/>
                  <w:vAlign w:val="center"/>
                  <w:hideMark/>
                </w:tcPr>
                <w:p w:rsidR="005162DC" w:rsidRPr="005162DC" w:rsidRDefault="005162DC" w:rsidP="005162DC">
                  <w:pPr>
                    <w:spacing w:after="0" w:line="240" w:lineRule="auto"/>
                    <w:ind w:left="720"/>
                    <w:jc w:val="center"/>
                    <w:rPr>
                      <w:rFonts w:ascii="Arial" w:eastAsiaTheme="minorEastAsia" w:hAnsi="Arial" w:cs="Arial"/>
                      <w:sz w:val="20"/>
                      <w:szCs w:val="20"/>
                      <w:lang w:bidi="ar-SA"/>
                    </w:rPr>
                  </w:pPr>
                </w:p>
              </w:tc>
              <w:tc>
                <w:tcPr>
                  <w:tcW w:w="286" w:type="dxa"/>
                  <w:vAlign w:val="center"/>
                  <w:hideMark/>
                </w:tcPr>
                <w:p w:rsidR="005162DC" w:rsidRPr="005162DC" w:rsidRDefault="005162DC" w:rsidP="005162DC">
                  <w:pPr>
                    <w:spacing w:after="0" w:line="240" w:lineRule="auto"/>
                    <w:ind w:left="720"/>
                    <w:jc w:val="center"/>
                    <w:rPr>
                      <w:rFonts w:ascii="Arial" w:eastAsiaTheme="minorEastAsia" w:hAnsi="Arial" w:cs="Arial"/>
                      <w:sz w:val="20"/>
                      <w:szCs w:val="20"/>
                      <w:lang w:bidi="ar-SA"/>
                    </w:rPr>
                  </w:pPr>
                </w:p>
              </w:tc>
              <w:tc>
                <w:tcPr>
                  <w:tcW w:w="446" w:type="dxa"/>
                  <w:vAlign w:val="center"/>
                  <w:hideMark/>
                </w:tcPr>
                <w:p w:rsidR="005162DC" w:rsidRPr="005162DC" w:rsidRDefault="005162DC" w:rsidP="005162DC">
                  <w:pPr>
                    <w:spacing w:after="0" w:line="240" w:lineRule="auto"/>
                    <w:ind w:left="720"/>
                    <w:jc w:val="center"/>
                    <w:rPr>
                      <w:rFonts w:ascii="Arial" w:eastAsiaTheme="minorEastAsia" w:hAnsi="Arial" w:cs="Arial"/>
                      <w:sz w:val="20"/>
                      <w:szCs w:val="20"/>
                      <w:lang w:bidi="ar-SA"/>
                    </w:rPr>
                  </w:pPr>
                </w:p>
              </w:tc>
              <w:tc>
                <w:tcPr>
                  <w:tcW w:w="4841" w:type="dxa"/>
                  <w:vAlign w:val="center"/>
                  <w:hideMark/>
                </w:tcPr>
                <w:p w:rsidR="005162DC" w:rsidRPr="005162DC" w:rsidRDefault="005162DC" w:rsidP="005162DC">
                  <w:pPr>
                    <w:spacing w:after="0" w:line="240" w:lineRule="auto"/>
                    <w:ind w:left="720"/>
                    <w:jc w:val="center"/>
                    <w:rPr>
                      <w:rFonts w:ascii="Arial" w:eastAsiaTheme="minorEastAsia" w:hAnsi="Arial" w:cs="Arial"/>
                      <w:sz w:val="20"/>
                      <w:szCs w:val="20"/>
                      <w:lang w:bidi="ar-SA"/>
                    </w:rPr>
                  </w:pPr>
                </w:p>
              </w:tc>
            </w:tr>
            <w:tr w:rsidR="005162DC" w:rsidRPr="005162DC" w:rsidTr="005162DC">
              <w:trPr>
                <w:tblCellSpacing w:w="0" w:type="dxa"/>
              </w:trPr>
              <w:tc>
                <w:tcPr>
                  <w:tcW w:w="630" w:type="dxa"/>
                  <w:vMerge w:val="restart"/>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6.</w:t>
                  </w:r>
                </w:p>
              </w:tc>
              <w:tc>
                <w:tcPr>
                  <w:tcW w:w="4708" w:type="dxa"/>
                  <w:gridSpan w:val="3"/>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Төсөл, хөтөлбөрийн зорилт:</w:t>
                  </w:r>
                </w:p>
              </w:tc>
              <w:tc>
                <w:tcPr>
                  <w:tcW w:w="8121" w:type="dxa"/>
                  <w:gridSpan w:val="10"/>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Ажлуудын биелэлтийг доорх талбарт бичнэ.</w:t>
                  </w:r>
                </w:p>
              </w:tc>
            </w:tr>
            <w:tr w:rsidR="005162DC" w:rsidRPr="005162DC" w:rsidTr="005162DC">
              <w:trPr>
                <w:tblCellSpacing w:w="0" w:type="dxa"/>
              </w:trPr>
              <w:tc>
                <w:tcPr>
                  <w:tcW w:w="630" w:type="dxa"/>
                  <w:vMerge/>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p>
              </w:tc>
              <w:tc>
                <w:tcPr>
                  <w:tcW w:w="4708" w:type="dxa"/>
                  <w:gridSpan w:val="3"/>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1-р зорилтын хүрээнд:</w:t>
                  </w:r>
                </w:p>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Хүрэх үр дүн 1:</w:t>
                  </w:r>
                </w:p>
              </w:tc>
              <w:tc>
                <w:tcPr>
                  <w:tcW w:w="8121" w:type="dxa"/>
                  <w:gridSpan w:val="10"/>
                  <w:vAlign w:val="center"/>
                  <w:hideMark/>
                </w:tcPr>
                <w:p w:rsidR="005162DC" w:rsidRPr="005162DC" w:rsidRDefault="005162DC" w:rsidP="005162DC">
                  <w:pPr>
                    <w:spacing w:after="0" w:line="240" w:lineRule="auto"/>
                    <w:jc w:val="center"/>
                    <w:rPr>
                      <w:rFonts w:ascii="Arial" w:eastAsiaTheme="minorEastAsia" w:hAnsi="Arial" w:cs="Arial"/>
                      <w:sz w:val="20"/>
                      <w:szCs w:val="20"/>
                      <w:lang w:val="mn-MN" w:bidi="ar-SA"/>
                    </w:rPr>
                  </w:pPr>
                  <w:r w:rsidRPr="005162DC">
                    <w:rPr>
                      <w:rFonts w:ascii="Arial" w:eastAsiaTheme="minorEastAsia" w:hAnsi="Arial" w:cs="Arial"/>
                      <w:sz w:val="20"/>
                      <w:szCs w:val="20"/>
                      <w:lang w:val="mn-MN" w:bidi="ar-SA"/>
                    </w:rPr>
                    <w:t xml:space="preserve">Бусад зорилтууд нь төрийн дээд салбарын дээд шатны байгууллагууд хэрэгжүүлнэ. </w:t>
                  </w:r>
                </w:p>
              </w:tc>
            </w:tr>
            <w:tr w:rsidR="005162DC" w:rsidRPr="005162DC" w:rsidTr="005162DC">
              <w:trPr>
                <w:trHeight w:val="780"/>
                <w:tblCellSpacing w:w="0" w:type="dxa"/>
              </w:trPr>
              <w:tc>
                <w:tcPr>
                  <w:tcW w:w="630" w:type="dxa"/>
                  <w:vMerge/>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p>
              </w:tc>
              <w:tc>
                <w:tcPr>
                  <w:tcW w:w="4708" w:type="dxa"/>
                  <w:gridSpan w:val="3"/>
                  <w:vAlign w:val="center"/>
                  <w:hideMark/>
                </w:tcPr>
                <w:p w:rsidR="005162DC" w:rsidRPr="005162DC" w:rsidRDefault="005162DC" w:rsidP="005162DC">
                  <w:pPr>
                    <w:spacing w:after="0" w:line="240" w:lineRule="auto"/>
                    <w:jc w:val="center"/>
                    <w:rPr>
                      <w:rFonts w:ascii="Arial" w:eastAsiaTheme="minorEastAsia" w:hAnsi="Arial" w:cs="Arial"/>
                      <w:sz w:val="20"/>
                      <w:szCs w:val="20"/>
                      <w:lang w:val="mn-MN" w:bidi="ar-SA"/>
                    </w:rPr>
                  </w:pPr>
                  <w:r w:rsidRPr="005162DC">
                    <w:rPr>
                      <w:rFonts w:ascii="Arial" w:eastAsiaTheme="minorEastAsia" w:hAnsi="Arial" w:cs="Arial"/>
                      <w:sz w:val="20"/>
                      <w:szCs w:val="20"/>
                      <w:lang w:val="mn-MN" w:bidi="ar-SA"/>
                    </w:rPr>
                    <w:t xml:space="preserve">4-р зорилтын хүрээнд: </w:t>
                  </w:r>
                  <w:r w:rsidRPr="005162DC">
                    <w:rPr>
                      <w:rFonts w:ascii="Arial" w:hAnsi="Arial" w:cs="Arial"/>
                      <w:color w:val="333333"/>
                      <w:sz w:val="18"/>
                      <w:szCs w:val="18"/>
                      <w:shd w:val="clear" w:color="auto" w:fill="FFFFFF"/>
                      <w:lang w:bidi="ar-SA"/>
                    </w:rPr>
                    <w:t xml:space="preserve"> Хэрэглэгч, үйлдвэрлэгчдийн чанарын талаарх мэдлэг, ойлголтыг дээшлүүлэх;</w:t>
                  </w:r>
                </w:p>
              </w:tc>
              <w:tc>
                <w:tcPr>
                  <w:tcW w:w="8121" w:type="dxa"/>
                  <w:gridSpan w:val="10"/>
                  <w:vAlign w:val="center"/>
                  <w:hideMark/>
                </w:tcPr>
                <w:p w:rsidR="005162DC" w:rsidRPr="005162DC" w:rsidRDefault="005162DC" w:rsidP="005162DC">
                  <w:pPr>
                    <w:spacing w:after="0" w:line="240" w:lineRule="auto"/>
                    <w:jc w:val="both"/>
                    <w:rPr>
                      <w:rFonts w:ascii="Arial" w:eastAsiaTheme="minorEastAsia" w:hAnsi="Arial" w:cs="Arial"/>
                      <w:sz w:val="20"/>
                      <w:szCs w:val="20"/>
                      <w:lang w:val="mn-MN" w:bidi="ar-SA"/>
                    </w:rPr>
                  </w:pPr>
                  <w:r w:rsidRPr="005162DC">
                    <w:rPr>
                      <w:rFonts w:ascii="Arial" w:eastAsiaTheme="minorEastAsia" w:hAnsi="Arial" w:cs="Arial"/>
                      <w:b/>
                      <w:sz w:val="20"/>
                      <w:szCs w:val="20"/>
                      <w:lang w:val="mn-MN" w:bidi="ar-SA"/>
                    </w:rPr>
                    <w:t>Зорилт 4:</w:t>
                  </w:r>
                  <w:r w:rsidRPr="005162DC">
                    <w:rPr>
                      <w:rFonts w:ascii="Arial" w:eastAsiaTheme="minorEastAsia" w:hAnsi="Arial" w:cs="Arial"/>
                      <w:sz w:val="20"/>
                      <w:szCs w:val="20"/>
                      <w:lang w:val="mn-MN" w:bidi="ar-SA"/>
                    </w:rPr>
                    <w:t xml:space="preserve"> Чанарын хөтөлбөрийг хэрэгжүүлэх ажлын хүрээнд Худалдагч-2017, Амтлаг хоол-2017, Түншлэл-2017, Цагаан сар-2017 арга хэмжээнүүдийг зохион байгуулсан. Чанарын баталгаажуулалт, тохирлын үнэлгээний ажлыг тогтмолжуулж 142 ААН, байгууллагад тохирлын гэрчилгээ олгосон. Хүнсний холбогдолтой 40 стандартаар байгууллага, ААН, иргэдэд үйлчилж, хүнсний холбогдолтой мэдээ мэдээллийг аймгийн вэб сайтад тухай бүр байршуулан ажилласан. </w:t>
                  </w:r>
                </w:p>
                <w:p w:rsidR="005162DC" w:rsidRPr="005162DC" w:rsidRDefault="005162DC" w:rsidP="005162DC">
                  <w:pPr>
                    <w:spacing w:after="0" w:line="240" w:lineRule="auto"/>
                    <w:jc w:val="both"/>
                    <w:rPr>
                      <w:rFonts w:ascii="Arial" w:eastAsiaTheme="minorEastAsia" w:hAnsi="Arial" w:cs="Arial"/>
                      <w:sz w:val="20"/>
                      <w:szCs w:val="20"/>
                      <w:lang w:val="mn-MN" w:bidi="ar-SA"/>
                    </w:rPr>
                  </w:pPr>
                  <w:r w:rsidRPr="005162DC">
                    <w:rPr>
                      <w:rFonts w:ascii="Arial" w:eastAsiaTheme="minorEastAsia" w:hAnsi="Arial" w:cs="Arial"/>
                      <w:sz w:val="20"/>
                      <w:szCs w:val="20"/>
                      <w:lang w:val="mn-MN" w:bidi="ar-SA"/>
                    </w:rPr>
                    <w:lastRenderedPageBreak/>
                    <w:t>МСҮТ-ийн оюутнуудад батлагдсан хөтөлбөрийн дагуу чанарын баталгаажуулалт, стандартчиллын чиглэлээр 16 цаг</w:t>
                  </w:r>
                  <w:r w:rsidR="00041CDE">
                    <w:rPr>
                      <w:rFonts w:ascii="Arial" w:eastAsiaTheme="minorEastAsia" w:hAnsi="Arial" w:cs="Arial"/>
                      <w:sz w:val="20"/>
                      <w:szCs w:val="20"/>
                      <w:lang w:val="mn-MN" w:bidi="ar-SA"/>
                    </w:rPr>
                    <w:t>и</w:t>
                  </w:r>
                  <w:r w:rsidRPr="005162DC">
                    <w:rPr>
                      <w:rFonts w:ascii="Arial" w:eastAsiaTheme="minorEastAsia" w:hAnsi="Arial" w:cs="Arial"/>
                      <w:sz w:val="20"/>
                      <w:szCs w:val="20"/>
                      <w:lang w:val="mn-MN" w:bidi="ar-SA"/>
                    </w:rPr>
                    <w:t xml:space="preserve">йн хичээлийг хоол үйлдвэрлэл, цахилгааны ангийн оюутнуудад заасан . </w:t>
                  </w:r>
                </w:p>
                <w:p w:rsidR="005162DC" w:rsidRPr="005162DC" w:rsidRDefault="005162DC" w:rsidP="005162DC">
                  <w:pPr>
                    <w:spacing w:after="0" w:line="240" w:lineRule="auto"/>
                    <w:jc w:val="center"/>
                    <w:rPr>
                      <w:rFonts w:ascii="Arial" w:eastAsiaTheme="minorEastAsia" w:hAnsi="Arial" w:cs="Arial"/>
                      <w:sz w:val="20"/>
                      <w:szCs w:val="20"/>
                      <w:lang w:bidi="ar-SA"/>
                    </w:rPr>
                  </w:pPr>
                </w:p>
              </w:tc>
            </w:tr>
            <w:tr w:rsidR="005162DC" w:rsidRPr="005162DC" w:rsidTr="005162DC">
              <w:trPr>
                <w:tblCellSpacing w:w="0" w:type="dxa"/>
              </w:trPr>
              <w:tc>
                <w:tcPr>
                  <w:tcW w:w="630" w:type="dxa"/>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lastRenderedPageBreak/>
                    <w:t>7.</w:t>
                  </w:r>
                </w:p>
              </w:tc>
              <w:tc>
                <w:tcPr>
                  <w:tcW w:w="4708" w:type="dxa"/>
                  <w:gridSpan w:val="3"/>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Дүгнэлт (ололт, дутагдал, анхаарах асуудлууд)</w:t>
                  </w:r>
                </w:p>
              </w:tc>
              <w:tc>
                <w:tcPr>
                  <w:tcW w:w="8121" w:type="dxa"/>
                  <w:gridSpan w:val="10"/>
                  <w:vAlign w:val="center"/>
                  <w:hideMark/>
                </w:tcPr>
                <w:p w:rsidR="005162DC" w:rsidRPr="005162DC" w:rsidRDefault="005162DC" w:rsidP="005162DC">
                  <w:pPr>
                    <w:spacing w:after="0" w:line="240" w:lineRule="auto"/>
                    <w:jc w:val="both"/>
                    <w:rPr>
                      <w:rFonts w:ascii="Arial" w:eastAsiaTheme="minorEastAsia" w:hAnsi="Arial" w:cs="Arial"/>
                      <w:sz w:val="20"/>
                      <w:szCs w:val="20"/>
                      <w:lang w:val="mn-MN" w:bidi="ar-SA"/>
                    </w:rPr>
                  </w:pPr>
                  <w:r w:rsidRPr="005162DC">
                    <w:rPr>
                      <w:rFonts w:ascii="Arial" w:eastAsiaTheme="minorEastAsia" w:hAnsi="Arial" w:cs="Arial"/>
                      <w:b/>
                      <w:sz w:val="20"/>
                      <w:szCs w:val="20"/>
                      <w:lang w:val="mn-MN" w:bidi="ar-SA"/>
                    </w:rPr>
                    <w:t>Ололттой тал:</w:t>
                  </w:r>
                  <w:r w:rsidRPr="005162DC">
                    <w:rPr>
                      <w:rFonts w:ascii="Arial" w:eastAsiaTheme="minorEastAsia" w:hAnsi="Arial" w:cs="Arial"/>
                      <w:sz w:val="20"/>
                      <w:szCs w:val="20"/>
                      <w:lang w:val="mn-MN" w:bidi="ar-SA"/>
                    </w:rPr>
                    <w:t xml:space="preserve"> </w:t>
                  </w:r>
                  <w:r w:rsidRPr="005162DC">
                    <w:rPr>
                      <w:rFonts w:ascii="Arial" w:eastAsiaTheme="minorEastAsia" w:hAnsi="Arial" w:cs="Arial"/>
                      <w:sz w:val="20"/>
                      <w:szCs w:val="20"/>
                      <w:lang w:bidi="ar-SA"/>
                    </w:rPr>
                    <w:t xml:space="preserve">Төсөл хэрэгжсэнээр чанарын баталгаажуулалтын тогтолцоо орон нутагт хэрэгжиж, хуулийн дагуу ХХААГ-ын мал эмнэлгийн лаборатори, МХГ-ын хүнсний аюулгүй байдлын лабораториуд итгэмжлэлд хамрагдсан. </w:t>
                  </w:r>
                  <w:r w:rsidRPr="005162DC">
                    <w:rPr>
                      <w:rFonts w:ascii="Arial" w:eastAsiaTheme="minorEastAsia" w:hAnsi="Arial" w:cs="Arial"/>
                      <w:sz w:val="20"/>
                      <w:szCs w:val="20"/>
                      <w:lang w:val="mn-MN" w:bidi="ar-SA"/>
                    </w:rPr>
                    <w:t>Холбогдох мэдээ, судалгаа дээрх байгууллагуудаас жилд 2 удаа гаргадаг болсон. Орон нутагт үйлдвэрлэл үйлчилгээ эрхэлж багйаа болон төрийн байгууллагууд улсын стандартын дагуу үйл ажиллагаагаа явуулахыг эрмэлзэж, стандартыг захиалан авах тоо нэмэгдсэн. Үүнтэй уялдуулан чанарын баталгаажуулалт, тохирлын үнэлгээнд хамрагдаж, тохирлын гэрчилгээ авахыг хүссэн иргэд байгууллагын тоо 144</w:t>
                  </w:r>
                  <w:r w:rsidRPr="005162DC">
                    <w:rPr>
                      <w:rFonts w:ascii="Arial" w:eastAsiaTheme="minorEastAsia" w:hAnsi="Arial" w:cs="Arial"/>
                      <w:sz w:val="20"/>
                      <w:szCs w:val="20"/>
                      <w:lang w:bidi="ar-SA"/>
                    </w:rPr>
                    <w:t>%</w:t>
                  </w:r>
                  <w:r w:rsidRPr="005162DC">
                    <w:rPr>
                      <w:rFonts w:ascii="Arial" w:eastAsiaTheme="minorEastAsia" w:hAnsi="Arial" w:cs="Arial"/>
                      <w:sz w:val="20"/>
                      <w:szCs w:val="20"/>
                      <w:lang w:val="mn-MN" w:bidi="ar-SA"/>
                    </w:rPr>
                    <w:t xml:space="preserve">-иар өссөн. </w:t>
                  </w:r>
                </w:p>
                <w:p w:rsidR="005162DC" w:rsidRPr="005162DC" w:rsidRDefault="005162DC" w:rsidP="005162DC">
                  <w:pPr>
                    <w:spacing w:after="0" w:line="240" w:lineRule="auto"/>
                    <w:jc w:val="both"/>
                    <w:rPr>
                      <w:rFonts w:ascii="Arial" w:eastAsiaTheme="minorEastAsia" w:hAnsi="Arial" w:cs="Arial"/>
                      <w:sz w:val="20"/>
                      <w:szCs w:val="20"/>
                      <w:lang w:val="mn-MN" w:bidi="ar-SA"/>
                    </w:rPr>
                  </w:pPr>
                  <w:r w:rsidRPr="005162DC">
                    <w:rPr>
                      <w:rFonts w:ascii="Arial" w:eastAsiaTheme="minorEastAsia" w:hAnsi="Arial" w:cs="Arial"/>
                      <w:sz w:val="20"/>
                      <w:szCs w:val="20"/>
                      <w:lang w:val="mn-MN" w:bidi="ar-SA"/>
                    </w:rPr>
                    <w:t xml:space="preserve">Тээврийн салбарын авто засварын газрууд, дугуй засварын газруудыг тохирлын үнэлгээ, баталгаажуулалтад хамруулах ажлыг эхлүүлсэн. Уурын зуухны болон эмнэлгийн автоклавны манометр, хэмжих хэрэгслийн баталгаажуулалтын ажлыг орон нутагт анх удаа зохион байгуулан ажиллаж байна. </w:t>
                  </w:r>
                </w:p>
                <w:p w:rsidR="005162DC" w:rsidRPr="005162DC" w:rsidRDefault="005162DC" w:rsidP="005162DC">
                  <w:pPr>
                    <w:spacing w:after="0" w:line="240" w:lineRule="auto"/>
                    <w:jc w:val="both"/>
                    <w:rPr>
                      <w:rFonts w:ascii="Arial" w:eastAsiaTheme="minorEastAsia" w:hAnsi="Arial" w:cs="Arial"/>
                      <w:sz w:val="20"/>
                      <w:szCs w:val="20"/>
                      <w:lang w:val="mn-MN" w:bidi="ar-SA"/>
                    </w:rPr>
                  </w:pPr>
                  <w:r w:rsidRPr="005162DC">
                    <w:rPr>
                      <w:rFonts w:ascii="Arial" w:eastAsiaTheme="minorEastAsia" w:hAnsi="Arial" w:cs="Arial"/>
                      <w:sz w:val="20"/>
                      <w:szCs w:val="20"/>
                      <w:lang w:val="mn-MN" w:bidi="ar-SA"/>
                    </w:rPr>
                    <w:t xml:space="preserve">Хөтөлбөрийг хэрэгжүүлэгч дээрх 3 агентлагууд хамтарсан шалгалтын үйл ажиллагаанд болон орон нутагт зохион байгуулж буй салбар мэргэжлийн байгууллагуудын уралдаан болон үзэсгэлэн худалдааг зохион байгуулахад хамтран зохион байгуулж, зохих үр дүнд хүрч байна. </w:t>
                  </w:r>
                </w:p>
                <w:p w:rsidR="005162DC" w:rsidRPr="005162DC" w:rsidRDefault="005162DC" w:rsidP="005162DC">
                  <w:pPr>
                    <w:spacing w:after="0" w:line="240" w:lineRule="auto"/>
                    <w:jc w:val="both"/>
                    <w:rPr>
                      <w:rFonts w:ascii="Arial" w:eastAsiaTheme="minorEastAsia" w:hAnsi="Arial" w:cs="Arial"/>
                      <w:sz w:val="20"/>
                      <w:szCs w:val="20"/>
                      <w:lang w:val="mn-MN" w:bidi="ar-SA"/>
                    </w:rPr>
                  </w:pPr>
                  <w:r w:rsidRPr="005162DC">
                    <w:rPr>
                      <w:rFonts w:ascii="Arial" w:eastAsiaTheme="minorEastAsia" w:hAnsi="Arial" w:cs="Arial"/>
                      <w:b/>
                      <w:sz w:val="20"/>
                      <w:szCs w:val="20"/>
                      <w:lang w:val="mn-MN" w:bidi="ar-SA"/>
                    </w:rPr>
                    <w:t>Анхаарах асуудал:</w:t>
                  </w:r>
                  <w:r w:rsidRPr="005162DC">
                    <w:rPr>
                      <w:rFonts w:ascii="Arial" w:eastAsiaTheme="minorEastAsia" w:hAnsi="Arial" w:cs="Arial"/>
                      <w:sz w:val="20"/>
                      <w:szCs w:val="20"/>
                      <w:lang w:val="mn-MN" w:bidi="ar-SA"/>
                    </w:rPr>
                    <w:t xml:space="preserve"> Хөтөлбөрийг хэрэгжүүлэхэд орон нутгийн МХГ, ХХААГ, Стандартын байгууллагуудын хамтын ажиллагааг уялдуулан зохион байгуулах хөтөлбөрт дурдагдсан арга хэмжээнүүдийг дээрх байгууллагууд жилийн үйл ажиллагааны төлөвлөгөөнд тусган хэрэгжүүлэх, салбарын дээд байгууллагын зүгээс холбогдох тоног төхөөрөмж, хэмжих хэрэгслээр хангахад анхаарах шаардлагатай. </w:t>
                  </w:r>
                </w:p>
                <w:p w:rsidR="005162DC" w:rsidRPr="005162DC" w:rsidRDefault="005162DC" w:rsidP="005162DC">
                  <w:pPr>
                    <w:spacing w:after="0" w:line="240" w:lineRule="auto"/>
                    <w:jc w:val="both"/>
                    <w:rPr>
                      <w:rFonts w:ascii="Arial" w:eastAsiaTheme="minorEastAsia" w:hAnsi="Arial" w:cs="Arial"/>
                      <w:sz w:val="20"/>
                      <w:szCs w:val="20"/>
                      <w:lang w:val="mn-MN" w:bidi="ar-SA"/>
                    </w:rPr>
                  </w:pPr>
                  <w:r w:rsidRPr="005162DC">
                    <w:rPr>
                      <w:rFonts w:ascii="Arial" w:eastAsiaTheme="minorEastAsia" w:hAnsi="Arial" w:cs="Arial"/>
                      <w:b/>
                      <w:sz w:val="20"/>
                      <w:szCs w:val="20"/>
                      <w:lang w:val="mn-MN" w:bidi="ar-SA"/>
                    </w:rPr>
                    <w:t>Дутагдалтай тал:</w:t>
                  </w:r>
                  <w:r w:rsidRPr="005162DC">
                    <w:rPr>
                      <w:rFonts w:ascii="Arial" w:eastAsiaTheme="minorEastAsia" w:hAnsi="Arial" w:cs="Arial"/>
                      <w:sz w:val="20"/>
                      <w:szCs w:val="20"/>
                      <w:lang w:val="mn-MN" w:bidi="ar-SA"/>
                    </w:rPr>
                    <w:t xml:space="preserve"> Аймгийн СХЗХ, ХХААГ-ын лабораториудын техникийн болон хэмжих хэрэгслийн түвшинорчин үеийн шаардлагыг хангахуйц түвшнээс доогуур байна. </w:t>
                  </w:r>
                </w:p>
              </w:tc>
            </w:tr>
            <w:tr w:rsidR="005162DC" w:rsidRPr="005162DC" w:rsidTr="005162DC">
              <w:trPr>
                <w:tblCellSpacing w:w="0" w:type="dxa"/>
              </w:trPr>
              <w:tc>
                <w:tcPr>
                  <w:tcW w:w="630" w:type="dxa"/>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8.</w:t>
                  </w:r>
                </w:p>
              </w:tc>
              <w:tc>
                <w:tcPr>
                  <w:tcW w:w="4708" w:type="dxa"/>
                  <w:gridSpan w:val="3"/>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Төсөл, хөтөлбөрийг хэрэгжүүлэгч талуудын хамтын ажиллагаанд өгөх хөндлөнгийн үнэлгээ</w:t>
                  </w:r>
                </w:p>
              </w:tc>
              <w:tc>
                <w:tcPr>
                  <w:tcW w:w="8121" w:type="dxa"/>
                  <w:gridSpan w:val="10"/>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Захиалагч талууд, хэрэгжүүлэгч талууд, санхүүжүүлэгч тал, гүйцэтгэгч талууд хэрхэн хамтарч ажилласан талаар энд бичнэ.</w:t>
                  </w:r>
                </w:p>
              </w:tc>
            </w:tr>
            <w:tr w:rsidR="005162DC" w:rsidRPr="005162DC" w:rsidTr="005162DC">
              <w:trPr>
                <w:trHeight w:val="360"/>
                <w:tblCellSpacing w:w="0" w:type="dxa"/>
              </w:trPr>
              <w:tc>
                <w:tcPr>
                  <w:tcW w:w="630" w:type="dxa"/>
                  <w:vMerge w:val="restart"/>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9.</w:t>
                  </w:r>
                </w:p>
              </w:tc>
              <w:tc>
                <w:tcPr>
                  <w:tcW w:w="1621" w:type="dxa"/>
                  <w:gridSpan w:val="2"/>
                  <w:vMerge w:val="restart"/>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Төсөл, хөтөлбөрийн хэрэгжилтийн үнэлгээ, дүгнэлт (өөрийн үнэлгээ)</w:t>
                  </w:r>
                </w:p>
              </w:tc>
              <w:tc>
                <w:tcPr>
                  <w:tcW w:w="3087" w:type="dxa"/>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Биелэлт дундаж</w:t>
                  </w:r>
                </w:p>
              </w:tc>
              <w:tc>
                <w:tcPr>
                  <w:tcW w:w="1102" w:type="dxa"/>
                  <w:gridSpan w:val="3"/>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Зорилтын тоо</w:t>
                  </w:r>
                </w:p>
              </w:tc>
              <w:tc>
                <w:tcPr>
                  <w:tcW w:w="916" w:type="dxa"/>
                  <w:gridSpan w:val="3"/>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Зорилт 4</w:t>
                  </w:r>
                </w:p>
              </w:tc>
              <w:tc>
                <w:tcPr>
                  <w:tcW w:w="816" w:type="dxa"/>
                  <w:gridSpan w:val="2"/>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p>
              </w:tc>
              <w:tc>
                <w:tcPr>
                  <w:tcW w:w="5287" w:type="dxa"/>
                  <w:gridSpan w:val="2"/>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p>
              </w:tc>
            </w:tr>
            <w:tr w:rsidR="005162DC" w:rsidRPr="005162DC" w:rsidTr="005162DC">
              <w:trPr>
                <w:trHeight w:val="360"/>
                <w:tblCellSpacing w:w="0" w:type="dxa"/>
              </w:trPr>
              <w:tc>
                <w:tcPr>
                  <w:tcW w:w="630" w:type="dxa"/>
                  <w:vMerge/>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p>
              </w:tc>
              <w:tc>
                <w:tcPr>
                  <w:tcW w:w="0" w:type="auto"/>
                  <w:gridSpan w:val="2"/>
                  <w:vMerge/>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p>
              </w:tc>
              <w:tc>
                <w:tcPr>
                  <w:tcW w:w="3087" w:type="dxa"/>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val="mn-MN" w:bidi="ar-SA"/>
                    </w:rPr>
                    <w:t>80</w:t>
                  </w:r>
                  <w:r w:rsidRPr="005162DC">
                    <w:rPr>
                      <w:rFonts w:ascii="Arial" w:eastAsiaTheme="minorEastAsia" w:hAnsi="Arial" w:cs="Arial"/>
                      <w:sz w:val="20"/>
                      <w:szCs w:val="20"/>
                      <w:lang w:bidi="ar-SA"/>
                    </w:rPr>
                    <w:t xml:space="preserve"> %</w:t>
                  </w:r>
                </w:p>
              </w:tc>
              <w:tc>
                <w:tcPr>
                  <w:tcW w:w="1102" w:type="dxa"/>
                  <w:gridSpan w:val="3"/>
                  <w:vAlign w:val="center"/>
                  <w:hideMark/>
                </w:tcPr>
                <w:p w:rsidR="005162DC" w:rsidRPr="005162DC" w:rsidRDefault="005162DC" w:rsidP="005162DC">
                  <w:pPr>
                    <w:spacing w:after="0" w:line="240" w:lineRule="auto"/>
                    <w:jc w:val="center"/>
                    <w:rPr>
                      <w:rFonts w:ascii="Arial" w:eastAsiaTheme="minorEastAsia" w:hAnsi="Arial" w:cs="Arial"/>
                      <w:sz w:val="20"/>
                      <w:szCs w:val="20"/>
                      <w:lang w:val="mn-MN" w:bidi="ar-SA"/>
                    </w:rPr>
                  </w:pPr>
                  <w:r w:rsidRPr="005162DC">
                    <w:rPr>
                      <w:rFonts w:ascii="Arial" w:eastAsiaTheme="minorEastAsia" w:hAnsi="Arial" w:cs="Arial"/>
                      <w:sz w:val="20"/>
                      <w:szCs w:val="20"/>
                      <w:lang w:val="mn-MN" w:bidi="ar-SA"/>
                    </w:rPr>
                    <w:t>1</w:t>
                  </w:r>
                </w:p>
              </w:tc>
              <w:tc>
                <w:tcPr>
                  <w:tcW w:w="916" w:type="dxa"/>
                  <w:gridSpan w:val="3"/>
                  <w:vAlign w:val="center"/>
                  <w:hideMark/>
                </w:tcPr>
                <w:p w:rsidR="005162DC" w:rsidRPr="005162DC" w:rsidRDefault="005162DC" w:rsidP="005162DC">
                  <w:pPr>
                    <w:spacing w:after="0" w:line="240" w:lineRule="auto"/>
                    <w:rPr>
                      <w:rFonts w:ascii="Arial" w:eastAsiaTheme="minorEastAsia" w:hAnsi="Arial" w:cs="Arial"/>
                      <w:sz w:val="20"/>
                      <w:szCs w:val="20"/>
                      <w:lang w:bidi="ar-SA"/>
                    </w:rPr>
                  </w:pPr>
                  <w:r w:rsidRPr="005162DC">
                    <w:rPr>
                      <w:rFonts w:ascii="Arial" w:eastAsiaTheme="minorEastAsia" w:hAnsi="Arial" w:cs="Arial"/>
                      <w:sz w:val="20"/>
                      <w:szCs w:val="20"/>
                      <w:lang w:val="mn-MN" w:bidi="ar-SA"/>
                    </w:rPr>
                    <w:t xml:space="preserve">   ....</w:t>
                  </w:r>
                  <w:r w:rsidRPr="005162DC">
                    <w:rPr>
                      <w:rFonts w:ascii="Arial" w:eastAsiaTheme="minorEastAsia" w:hAnsi="Arial" w:cs="Arial"/>
                      <w:sz w:val="20"/>
                      <w:szCs w:val="20"/>
                      <w:lang w:bidi="ar-SA"/>
                    </w:rPr>
                    <w:t>%</w:t>
                  </w:r>
                </w:p>
              </w:tc>
              <w:tc>
                <w:tcPr>
                  <w:tcW w:w="816" w:type="dxa"/>
                  <w:gridSpan w:val="2"/>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p>
              </w:tc>
              <w:tc>
                <w:tcPr>
                  <w:tcW w:w="5287" w:type="dxa"/>
                  <w:gridSpan w:val="2"/>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p>
              </w:tc>
            </w:tr>
            <w:tr w:rsidR="005162DC" w:rsidRPr="005162DC" w:rsidTr="005162DC">
              <w:trPr>
                <w:trHeight w:val="360"/>
                <w:tblCellSpacing w:w="0" w:type="dxa"/>
              </w:trPr>
              <w:tc>
                <w:tcPr>
                  <w:tcW w:w="630" w:type="dxa"/>
                  <w:vMerge w:val="restart"/>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10.</w:t>
                  </w:r>
                </w:p>
              </w:tc>
              <w:tc>
                <w:tcPr>
                  <w:tcW w:w="4708" w:type="dxa"/>
                  <w:gridSpan w:val="3"/>
                  <w:vMerge w:val="restart"/>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Төсөл, хөтөлбөрийн хэрэгжилтийн нэгдсэн үнэлгээ</w:t>
                  </w:r>
                  <w:r w:rsidRPr="005162DC">
                    <w:rPr>
                      <w:rFonts w:ascii="Arial" w:eastAsiaTheme="minorEastAsia" w:hAnsi="Arial" w:cs="Arial"/>
                      <w:sz w:val="20"/>
                      <w:szCs w:val="20"/>
                      <w:lang w:bidi="ar-SA"/>
                    </w:rPr>
                    <w:br/>
                    <w:t>(ЗГХЭГ-ын үнэлгээ)</w:t>
                  </w:r>
                </w:p>
              </w:tc>
              <w:tc>
                <w:tcPr>
                  <w:tcW w:w="8121" w:type="dxa"/>
                  <w:gridSpan w:val="10"/>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Нэгдсэн үнэлгээ</w:t>
                  </w:r>
                </w:p>
              </w:tc>
            </w:tr>
            <w:tr w:rsidR="005162DC" w:rsidRPr="005162DC" w:rsidTr="005162DC">
              <w:trPr>
                <w:trHeight w:val="360"/>
                <w:tblCellSpacing w:w="0" w:type="dxa"/>
              </w:trPr>
              <w:tc>
                <w:tcPr>
                  <w:tcW w:w="630" w:type="dxa"/>
                  <w:vMerge/>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p>
              </w:tc>
              <w:tc>
                <w:tcPr>
                  <w:tcW w:w="4708" w:type="dxa"/>
                  <w:gridSpan w:val="3"/>
                  <w:vMerge/>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p>
              </w:tc>
              <w:tc>
                <w:tcPr>
                  <w:tcW w:w="8121" w:type="dxa"/>
                  <w:gridSpan w:val="10"/>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val="mn-MN" w:bidi="ar-SA"/>
                    </w:rPr>
                    <w:t>...</w:t>
                  </w:r>
                  <w:r w:rsidRPr="005162DC">
                    <w:rPr>
                      <w:rFonts w:ascii="Arial" w:eastAsiaTheme="minorEastAsia" w:hAnsi="Arial" w:cs="Arial"/>
                      <w:sz w:val="20"/>
                      <w:szCs w:val="20"/>
                      <w:lang w:bidi="ar-SA"/>
                    </w:rPr>
                    <w:t>%</w:t>
                  </w:r>
                </w:p>
              </w:tc>
            </w:tr>
          </w:tbl>
          <w:p w:rsidR="005162DC" w:rsidRPr="005162DC" w:rsidRDefault="005162DC" w:rsidP="005162DC">
            <w:pPr>
              <w:spacing w:after="0" w:line="240" w:lineRule="auto"/>
              <w:rPr>
                <w:rFonts w:asciiTheme="minorHAnsi" w:hAnsiTheme="minorHAnsi"/>
                <w:sz w:val="22"/>
                <w:lang w:bidi="ar-SA"/>
              </w:rPr>
            </w:pPr>
          </w:p>
        </w:tc>
      </w:tr>
    </w:tbl>
    <w:p w:rsidR="001E6172" w:rsidRDefault="001E6172" w:rsidP="005162DC">
      <w:pPr>
        <w:spacing w:line="360" w:lineRule="auto"/>
        <w:ind w:right="4"/>
        <w:rPr>
          <w:rFonts w:ascii="Arial" w:hAnsi="Arial" w:cs="Arial"/>
          <w:b/>
          <w:szCs w:val="24"/>
          <w:lang w:val="mn-MN"/>
        </w:rPr>
      </w:pPr>
    </w:p>
    <w:p w:rsidR="005162DC" w:rsidRPr="005162DC" w:rsidRDefault="005162DC" w:rsidP="005162DC">
      <w:pPr>
        <w:spacing w:after="160" w:line="259" w:lineRule="auto"/>
        <w:rPr>
          <w:rFonts w:ascii="Arial" w:hAnsi="Arial" w:cs="Arial"/>
          <w:b/>
          <w:sz w:val="22"/>
          <w:lang w:val="mn-MN" w:bidi="ar-SA"/>
        </w:rPr>
      </w:pPr>
      <w:r w:rsidRPr="005162DC">
        <w:rPr>
          <w:rFonts w:ascii="Arial" w:hAnsi="Arial" w:cs="Arial"/>
          <w:b/>
          <w:sz w:val="22"/>
          <w:lang w:val="mn-MN" w:bidi="ar-SA"/>
        </w:rPr>
        <w:t xml:space="preserve">                      Төрийн албаны сургалт ба мэдлэг чадвар олгох хөтөлбөр </w:t>
      </w:r>
    </w:p>
    <w:tbl>
      <w:tblPr>
        <w:tblStyle w:val="TableGrid4"/>
        <w:tblW w:w="0" w:type="auto"/>
        <w:tblLook w:val="04A0" w:firstRow="1" w:lastRow="0" w:firstColumn="1" w:lastColumn="0" w:noHBand="0" w:noVBand="1"/>
      </w:tblPr>
      <w:tblGrid>
        <w:gridCol w:w="13549"/>
      </w:tblGrid>
      <w:tr w:rsidR="005162DC" w:rsidRPr="005162DC" w:rsidTr="00D67202">
        <w:tc>
          <w:tcPr>
            <w:tcW w:w="9678" w:type="dxa"/>
          </w:tcPr>
          <w:tbl>
            <w:tblPr>
              <w:tblpPr w:leftFromText="180" w:rightFromText="180" w:horzAnchor="margin" w:tblpXSpec="center" w:tblpY="570"/>
              <w:tblW w:w="1331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
              <w:gridCol w:w="1285"/>
              <w:gridCol w:w="336"/>
              <w:gridCol w:w="3087"/>
              <w:gridCol w:w="460"/>
              <w:gridCol w:w="406"/>
              <w:gridCol w:w="236"/>
              <w:gridCol w:w="126"/>
              <w:gridCol w:w="442"/>
              <w:gridCol w:w="348"/>
              <w:gridCol w:w="530"/>
              <w:gridCol w:w="286"/>
              <w:gridCol w:w="446"/>
              <w:gridCol w:w="4699"/>
            </w:tblGrid>
            <w:tr w:rsidR="005162DC" w:rsidRPr="005162DC" w:rsidTr="00E40CCC">
              <w:trPr>
                <w:trHeight w:val="660"/>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b/>
                      <w:bCs/>
                      <w:sz w:val="20"/>
                      <w:szCs w:val="20"/>
                      <w:lang w:bidi="ar-SA"/>
                    </w:rPr>
                    <w:t>№</w:t>
                  </w:r>
                </w:p>
              </w:tc>
              <w:tc>
                <w:tcPr>
                  <w:tcW w:w="4708" w:type="dxa"/>
                  <w:gridSpan w:val="3"/>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b/>
                      <w:bCs/>
                      <w:sz w:val="20"/>
                      <w:szCs w:val="20"/>
                      <w:lang w:bidi="ar-SA"/>
                    </w:rPr>
                    <w:t>Хөтөлбөр/төслийн агуулга</w:t>
                  </w:r>
                </w:p>
              </w:tc>
              <w:tc>
                <w:tcPr>
                  <w:tcW w:w="7979" w:type="dxa"/>
                  <w:gridSpan w:val="10"/>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b/>
                      <w:bCs/>
                      <w:sz w:val="20"/>
                      <w:szCs w:val="20"/>
                      <w:lang w:bidi="ar-SA"/>
                    </w:rPr>
                    <w:t>Гүйцэтгэл</w:t>
                  </w:r>
                </w:p>
              </w:tc>
            </w:tr>
            <w:tr w:rsidR="005162DC" w:rsidRPr="005162DC" w:rsidTr="00E40CC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1.</w:t>
                  </w:r>
                </w:p>
              </w:tc>
              <w:tc>
                <w:tcPr>
                  <w:tcW w:w="4708" w:type="dxa"/>
                  <w:gridSpan w:val="3"/>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Төсөл, хөтөлбөрийн нэр, огноо, шийдвэрийн дугаар (Жич: уялдаа холбоо бүхий дэд/төсөл, хөтөлбөр байвал нэгтгэн тайлагнана).</w:t>
                  </w:r>
                </w:p>
                <w:p w:rsidR="005162DC" w:rsidRPr="005162DC" w:rsidRDefault="005162DC" w:rsidP="005162DC">
                  <w:pPr>
                    <w:spacing w:after="0" w:line="240" w:lineRule="auto"/>
                    <w:jc w:val="center"/>
                    <w:rPr>
                      <w:rFonts w:ascii="Arial" w:eastAsiaTheme="minorEastAsia" w:hAnsi="Arial" w:cs="Arial"/>
                      <w:sz w:val="20"/>
                      <w:szCs w:val="20"/>
                      <w:lang w:val="mn-MN" w:bidi="ar-SA"/>
                    </w:rPr>
                  </w:pPr>
                  <w:r w:rsidRPr="005162DC">
                    <w:rPr>
                      <w:rFonts w:ascii="Arial" w:eastAsiaTheme="minorEastAsia" w:hAnsi="Arial" w:cs="Arial"/>
                      <w:sz w:val="20"/>
                      <w:szCs w:val="20"/>
                      <w:lang w:val="mn-MN" w:bidi="ar-SA"/>
                    </w:rPr>
                    <w:t xml:space="preserve">Хөтөлбөрийн нэр: Төрийн албаны сургалт ба мэдлэг чадвар олгох хөтөлбөр </w:t>
                  </w:r>
                </w:p>
                <w:p w:rsidR="005162DC" w:rsidRPr="005162DC" w:rsidRDefault="005162DC" w:rsidP="005162DC">
                  <w:pPr>
                    <w:spacing w:after="0" w:line="240" w:lineRule="auto"/>
                    <w:jc w:val="center"/>
                    <w:rPr>
                      <w:rFonts w:ascii="Arial" w:eastAsiaTheme="minorEastAsia" w:hAnsi="Arial" w:cs="Arial"/>
                      <w:sz w:val="20"/>
                      <w:szCs w:val="20"/>
                      <w:lang w:val="mn-MN" w:bidi="ar-SA"/>
                    </w:rPr>
                  </w:pPr>
                  <w:r w:rsidRPr="005162DC">
                    <w:rPr>
                      <w:rFonts w:ascii="Arial" w:eastAsiaTheme="minorEastAsia" w:hAnsi="Arial" w:cs="Arial"/>
                      <w:sz w:val="20"/>
                      <w:szCs w:val="20"/>
                      <w:lang w:val="mn-MN" w:bidi="ar-SA"/>
                    </w:rPr>
                    <w:t>Засгийн газрын 1999 оны 96 дугаар тогтоол</w:t>
                  </w:r>
                </w:p>
              </w:tc>
              <w:tc>
                <w:tcPr>
                  <w:tcW w:w="7979" w:type="dxa"/>
                  <w:gridSpan w:val="10"/>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hd w:val="clear" w:color="auto" w:fill="FFFFFF"/>
                    <w:spacing w:after="160" w:line="259" w:lineRule="auto"/>
                    <w:jc w:val="both"/>
                    <w:rPr>
                      <w:rFonts w:ascii="Arial" w:eastAsia="Times New Roman" w:hAnsi="Arial" w:cs="Arial"/>
                      <w:color w:val="000000"/>
                      <w:sz w:val="20"/>
                      <w:szCs w:val="24"/>
                      <w:lang w:val="mn-MN" w:eastAsia="mn-MN" w:bidi="ar-SA"/>
                    </w:rPr>
                  </w:pPr>
                  <w:r w:rsidRPr="005162DC">
                    <w:rPr>
                      <w:rFonts w:ascii="Arial" w:eastAsiaTheme="minorEastAsia" w:hAnsi="Arial" w:cs="Arial"/>
                      <w:sz w:val="20"/>
                      <w:szCs w:val="20"/>
                      <w:lang w:bidi="ar-SA"/>
                    </w:rPr>
                    <w:t>Төсөл, хөтөлбөрийн зорилго</w:t>
                  </w:r>
                  <w:r w:rsidRPr="005162DC">
                    <w:rPr>
                      <w:rFonts w:ascii="Arial" w:eastAsiaTheme="minorEastAsia" w:hAnsi="Arial" w:cs="Arial"/>
                      <w:sz w:val="20"/>
                      <w:szCs w:val="20"/>
                      <w:lang w:val="mn-MN" w:bidi="ar-SA"/>
                    </w:rPr>
                    <w:t xml:space="preserve">: </w:t>
                  </w:r>
                  <w:r w:rsidRPr="005162DC">
                    <w:rPr>
                      <w:rFonts w:ascii="Arial" w:eastAsia="Times New Roman" w:hAnsi="Arial" w:cs="Arial"/>
                      <w:color w:val="000000"/>
                      <w:sz w:val="20"/>
                      <w:szCs w:val="24"/>
                      <w:lang w:val="mn-MN" w:eastAsia="mn-MN" w:bidi="ar-SA"/>
                    </w:rPr>
                    <w:t>Төрийн захиргааны албаны хүрээнд мэдлэг чадвар бий болгоход удирдамж болохын хамт төрийн захиргааны албыг хөгжүүлэхэд түлхэц үзүүлэхэд оршино.</w:t>
                  </w:r>
                </w:p>
                <w:p w:rsidR="005162DC" w:rsidRPr="005162DC" w:rsidRDefault="005162DC" w:rsidP="005162DC">
                  <w:pPr>
                    <w:spacing w:after="0" w:line="240" w:lineRule="auto"/>
                    <w:jc w:val="both"/>
                    <w:rPr>
                      <w:rFonts w:ascii="Arial" w:eastAsiaTheme="minorEastAsia" w:hAnsi="Arial" w:cs="Arial"/>
                      <w:sz w:val="20"/>
                      <w:szCs w:val="20"/>
                      <w:lang w:val="mn-MN" w:bidi="ar-SA"/>
                    </w:rPr>
                  </w:pPr>
                  <w:r w:rsidRPr="005162DC">
                    <w:rPr>
                      <w:rFonts w:ascii="Arial" w:hAnsi="Arial" w:cs="Arial"/>
                      <w:color w:val="333333"/>
                      <w:sz w:val="18"/>
                      <w:szCs w:val="18"/>
                      <w:shd w:val="clear" w:color="auto" w:fill="FFFFFF"/>
                      <w:lang w:bidi="ar-SA"/>
                    </w:rPr>
                    <w:t xml:space="preserve"> </w:t>
                  </w:r>
                </w:p>
              </w:tc>
            </w:tr>
            <w:tr w:rsidR="005162DC" w:rsidRPr="005162DC" w:rsidTr="00E40CC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2.</w:t>
                  </w:r>
                </w:p>
              </w:tc>
              <w:tc>
                <w:tcPr>
                  <w:tcW w:w="4708" w:type="dxa"/>
                  <w:gridSpan w:val="3"/>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Санхүүжилтийн эх үүсвэр</w:t>
                  </w:r>
                </w:p>
              </w:tc>
              <w:tc>
                <w:tcPr>
                  <w:tcW w:w="7979" w:type="dxa"/>
                  <w:gridSpan w:val="10"/>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Улсын төсөв (зээл) буцалтгүй тусламж</w:t>
                  </w:r>
                </w:p>
              </w:tc>
            </w:tr>
            <w:tr w:rsidR="005162DC" w:rsidRPr="005162DC" w:rsidTr="00E40CCC">
              <w:trPr>
                <w:trHeight w:val="200"/>
                <w:tblCellSpacing w:w="0" w:type="dxa"/>
              </w:trPr>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3.</w:t>
                  </w:r>
                </w:p>
              </w:tc>
              <w:tc>
                <w:tcPr>
                  <w:tcW w:w="4708"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Хэрэгжүүлэгч байгууллага/ хэрэгжих нийт хугацаа</w:t>
                  </w:r>
                </w:p>
              </w:tc>
              <w:tc>
                <w:tcPr>
                  <w:tcW w:w="7979" w:type="dxa"/>
                  <w:gridSpan w:val="10"/>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val="mn-MN" w:bidi="ar-SA"/>
                    </w:rPr>
                  </w:pPr>
                  <w:r w:rsidRPr="005162DC">
                    <w:rPr>
                      <w:rFonts w:ascii="Arial" w:eastAsiaTheme="minorEastAsia" w:hAnsi="Arial" w:cs="Arial"/>
                      <w:sz w:val="20"/>
                      <w:szCs w:val="20"/>
                      <w:lang w:bidi="ar-SA"/>
                    </w:rPr>
                    <w:t>Үндсэн хэрэгжүүлэгч байгууллага:</w:t>
                  </w:r>
                  <w:r w:rsidRPr="005162DC">
                    <w:rPr>
                      <w:rFonts w:ascii="Arial" w:eastAsiaTheme="minorEastAsia" w:hAnsi="Arial" w:cs="Arial"/>
                      <w:sz w:val="20"/>
                      <w:szCs w:val="20"/>
                      <w:lang w:val="mn-MN" w:bidi="ar-SA"/>
                    </w:rPr>
                    <w:t xml:space="preserve"> </w:t>
                  </w:r>
                </w:p>
              </w:tc>
            </w:tr>
            <w:tr w:rsidR="005162DC" w:rsidRPr="005162DC" w:rsidTr="00E40CCC">
              <w:trPr>
                <w:trHeight w:val="200"/>
                <w:tblCellSpacing w:w="0" w:type="dxa"/>
              </w:trPr>
              <w:tc>
                <w:tcPr>
                  <w:tcW w:w="630" w:type="dxa"/>
                  <w:vMerge/>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p>
              </w:tc>
              <w:tc>
                <w:tcPr>
                  <w:tcW w:w="4708" w:type="dxa"/>
                  <w:gridSpan w:val="3"/>
                  <w:vMerge/>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p>
              </w:tc>
              <w:tc>
                <w:tcPr>
                  <w:tcW w:w="7979" w:type="dxa"/>
                  <w:gridSpan w:val="10"/>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val="mn-MN" w:bidi="ar-SA"/>
                    </w:rPr>
                  </w:pPr>
                  <w:r w:rsidRPr="005162DC">
                    <w:rPr>
                      <w:rFonts w:ascii="Arial" w:eastAsiaTheme="minorEastAsia" w:hAnsi="Arial" w:cs="Arial"/>
                      <w:sz w:val="20"/>
                      <w:szCs w:val="20"/>
                      <w:lang w:bidi="ar-SA"/>
                    </w:rPr>
                    <w:t>Хамтран хэрэгжүүлэгч байгууллага:</w:t>
                  </w:r>
                  <w:r w:rsidRPr="005162DC">
                    <w:rPr>
                      <w:rFonts w:ascii="Arial" w:eastAsiaTheme="minorEastAsia" w:hAnsi="Arial" w:cs="Arial"/>
                      <w:sz w:val="20"/>
                      <w:szCs w:val="20"/>
                      <w:lang w:val="mn-MN" w:bidi="ar-SA"/>
                    </w:rPr>
                    <w:t xml:space="preserve"> </w:t>
                  </w:r>
                </w:p>
              </w:tc>
            </w:tr>
            <w:tr w:rsidR="005162DC" w:rsidRPr="005162DC" w:rsidTr="00E40CCC">
              <w:trPr>
                <w:trHeight w:val="200"/>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rPr>
                      <w:rFonts w:ascii="Arial" w:eastAsiaTheme="minorEastAsia" w:hAnsi="Arial" w:cs="Arial"/>
                      <w:sz w:val="20"/>
                      <w:szCs w:val="20"/>
                      <w:lang w:val="mn-MN" w:bidi="ar-SA"/>
                    </w:rPr>
                  </w:pPr>
                  <w:r w:rsidRPr="005162DC">
                    <w:rPr>
                      <w:rFonts w:ascii="Arial" w:eastAsiaTheme="minorEastAsia" w:hAnsi="Arial" w:cs="Arial"/>
                      <w:sz w:val="20"/>
                      <w:szCs w:val="20"/>
                      <w:lang w:val="mn-MN" w:bidi="ar-SA"/>
                    </w:rPr>
                    <w:t xml:space="preserve">    </w:t>
                  </w:r>
                  <w:r w:rsidRPr="005162DC">
                    <w:rPr>
                      <w:rFonts w:ascii="Arial" w:eastAsiaTheme="minorEastAsia" w:hAnsi="Arial" w:cs="Arial"/>
                      <w:sz w:val="20"/>
                      <w:szCs w:val="20"/>
                      <w:lang w:bidi="ar-SA"/>
                    </w:rPr>
                    <w:t>4.</w:t>
                  </w:r>
                  <w:r w:rsidRPr="005162DC">
                    <w:rPr>
                      <w:rFonts w:ascii="Arial" w:eastAsiaTheme="minorEastAsia" w:hAnsi="Arial" w:cs="Arial"/>
                      <w:sz w:val="20"/>
                      <w:szCs w:val="20"/>
                      <w:lang w:val="mn-MN" w:bidi="ar-SA"/>
                    </w:rPr>
                    <w:t xml:space="preserve"> </w:t>
                  </w:r>
                </w:p>
              </w:tc>
              <w:tc>
                <w:tcPr>
                  <w:tcW w:w="4708" w:type="dxa"/>
                  <w:gridSpan w:val="3"/>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ind w:left="-37"/>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Төсөл, хөтөлбөрийн зорилтууд</w:t>
                  </w:r>
                </w:p>
                <w:p w:rsidR="005162DC" w:rsidRPr="005162DC" w:rsidRDefault="005162DC" w:rsidP="005162DC">
                  <w:pPr>
                    <w:spacing w:after="0" w:line="240" w:lineRule="auto"/>
                    <w:ind w:left="-37"/>
                    <w:jc w:val="center"/>
                    <w:rPr>
                      <w:rFonts w:ascii="Arial" w:eastAsiaTheme="minorEastAsia" w:hAnsi="Arial" w:cs="Arial"/>
                      <w:sz w:val="20"/>
                      <w:szCs w:val="20"/>
                      <w:lang w:val="mn-MN" w:bidi="ar-SA"/>
                    </w:rPr>
                  </w:pPr>
                  <w:r w:rsidRPr="005162DC">
                    <w:rPr>
                      <w:rFonts w:ascii="Arial" w:eastAsiaTheme="minorEastAsia" w:hAnsi="Arial" w:cs="Arial"/>
                      <w:sz w:val="20"/>
                      <w:szCs w:val="20"/>
                      <w:lang w:val="mn-MN" w:bidi="ar-SA"/>
                    </w:rPr>
                    <w:t xml:space="preserve">Зорилт 1: </w:t>
                  </w:r>
                  <w:r w:rsidRPr="005162DC">
                    <w:rPr>
                      <w:rFonts w:ascii="Arial" w:hAnsi="Arial" w:cs="Arial"/>
                      <w:color w:val="333333"/>
                      <w:sz w:val="18"/>
                      <w:szCs w:val="18"/>
                      <w:shd w:val="clear" w:color="auto" w:fill="FFFFFF"/>
                      <w:lang w:bidi="ar-SA"/>
                    </w:rPr>
                    <w:t xml:space="preserve"> </w:t>
                  </w:r>
                </w:p>
              </w:tc>
              <w:tc>
                <w:tcPr>
                  <w:tcW w:w="7979" w:type="dxa"/>
                  <w:gridSpan w:val="10"/>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both"/>
                    <w:rPr>
                      <w:rFonts w:ascii="Arial" w:eastAsiaTheme="minorEastAsia" w:hAnsi="Arial" w:cs="Arial"/>
                      <w:sz w:val="20"/>
                      <w:szCs w:val="20"/>
                      <w:lang w:bidi="ar-SA"/>
                    </w:rPr>
                  </w:pPr>
                  <w:r w:rsidRPr="005162DC">
                    <w:rPr>
                      <w:rFonts w:ascii="Arial" w:eastAsiaTheme="minorEastAsia" w:hAnsi="Arial" w:cs="Arial"/>
                      <w:b/>
                      <w:sz w:val="20"/>
                      <w:szCs w:val="20"/>
                      <w:lang w:bidi="ar-SA"/>
                    </w:rPr>
                    <w:t>Зорилт 1.</w:t>
                  </w:r>
                  <w:r w:rsidRPr="005162DC">
                    <w:rPr>
                      <w:rFonts w:ascii="Arial" w:eastAsiaTheme="minorEastAsia" w:hAnsi="Arial" w:cs="Arial"/>
                      <w:sz w:val="20"/>
                      <w:szCs w:val="20"/>
                      <w:lang w:val="mn-MN" w:bidi="ar-SA"/>
                    </w:rPr>
                    <w:t xml:space="preserve"> Төрийн албан хаагчдын мэдлэг чадварыг дээшлүүлэх </w:t>
                  </w:r>
                </w:p>
              </w:tc>
            </w:tr>
            <w:tr w:rsidR="005162DC" w:rsidRPr="005162DC" w:rsidTr="00E40CCC">
              <w:trPr>
                <w:trHeight w:val="100"/>
                <w:tblCellSpacing w:w="0" w:type="dxa"/>
              </w:trPr>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5.</w:t>
                  </w:r>
                </w:p>
              </w:tc>
              <w:tc>
                <w:tcPr>
                  <w:tcW w:w="1285" w:type="dxa"/>
                  <w:vMerge w:val="restart"/>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Зардал</w:t>
                  </w:r>
                </w:p>
              </w:tc>
              <w:tc>
                <w:tcPr>
                  <w:tcW w:w="3423" w:type="dxa"/>
                  <w:gridSpan w:val="2"/>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Төсөв (нийт шаардагдах зардал)</w:t>
                  </w:r>
                </w:p>
              </w:tc>
              <w:tc>
                <w:tcPr>
                  <w:tcW w:w="7979" w:type="dxa"/>
                  <w:gridSpan w:val="10"/>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ind w:left="720"/>
                    <w:jc w:val="center"/>
                    <w:rPr>
                      <w:rFonts w:ascii="Arial" w:eastAsiaTheme="minorEastAsia" w:hAnsi="Arial" w:cs="Arial"/>
                      <w:sz w:val="20"/>
                      <w:szCs w:val="20"/>
                      <w:lang w:bidi="ar-SA"/>
                    </w:rPr>
                  </w:pPr>
                </w:p>
              </w:tc>
            </w:tr>
            <w:tr w:rsidR="005162DC" w:rsidRPr="005162DC" w:rsidTr="00E40CCC">
              <w:trPr>
                <w:trHeight w:val="100"/>
                <w:tblCellSpacing w:w="0" w:type="dxa"/>
              </w:trPr>
              <w:tc>
                <w:tcPr>
                  <w:tcW w:w="630" w:type="dxa"/>
                  <w:vMerge/>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p>
              </w:tc>
              <w:tc>
                <w:tcPr>
                  <w:tcW w:w="3423" w:type="dxa"/>
                  <w:gridSpan w:val="2"/>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Үүнд:</w:t>
                  </w:r>
                </w:p>
              </w:tc>
              <w:tc>
                <w:tcPr>
                  <w:tcW w:w="1228" w:type="dxa"/>
                  <w:gridSpan w:val="4"/>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Төсөв (он)</w:t>
                  </w:r>
                </w:p>
              </w:tc>
              <w:tc>
                <w:tcPr>
                  <w:tcW w:w="1320" w:type="dxa"/>
                  <w:gridSpan w:val="3"/>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Гүйцэтгэл</w:t>
                  </w:r>
                </w:p>
              </w:tc>
              <w:tc>
                <w:tcPr>
                  <w:tcW w:w="5431" w:type="dxa"/>
                  <w:gridSpan w:val="3"/>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Хувь</w:t>
                  </w:r>
                </w:p>
              </w:tc>
            </w:tr>
            <w:tr w:rsidR="005162DC" w:rsidRPr="005162DC" w:rsidTr="00E40CCC">
              <w:trPr>
                <w:trHeight w:val="100"/>
                <w:tblCellSpacing w:w="0" w:type="dxa"/>
              </w:trPr>
              <w:tc>
                <w:tcPr>
                  <w:tcW w:w="630" w:type="dxa"/>
                  <w:vMerge/>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p>
              </w:tc>
              <w:tc>
                <w:tcPr>
                  <w:tcW w:w="3423" w:type="dxa"/>
                  <w:gridSpan w:val="2"/>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Багц 1</w:t>
                  </w:r>
                </w:p>
              </w:tc>
              <w:tc>
                <w:tcPr>
                  <w:tcW w:w="460" w:type="dxa"/>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ind w:left="720"/>
                    <w:jc w:val="center"/>
                    <w:rPr>
                      <w:rFonts w:ascii="Arial" w:eastAsiaTheme="minorEastAsia" w:hAnsi="Arial" w:cs="Arial"/>
                      <w:sz w:val="20"/>
                      <w:szCs w:val="20"/>
                      <w:lang w:bidi="ar-SA"/>
                    </w:rPr>
                  </w:pPr>
                </w:p>
              </w:tc>
              <w:tc>
                <w:tcPr>
                  <w:tcW w:w="406" w:type="dxa"/>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ind w:left="720"/>
                    <w:jc w:val="center"/>
                    <w:rPr>
                      <w:rFonts w:ascii="Arial" w:eastAsiaTheme="minorEastAsia" w:hAnsi="Arial" w:cs="Arial"/>
                      <w:sz w:val="20"/>
                      <w:szCs w:val="20"/>
                      <w:lang w:bidi="ar-SA"/>
                    </w:rPr>
                  </w:pPr>
                </w:p>
              </w:tc>
              <w:tc>
                <w:tcPr>
                  <w:tcW w:w="362" w:type="dxa"/>
                  <w:gridSpan w:val="2"/>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ind w:left="720"/>
                    <w:jc w:val="center"/>
                    <w:rPr>
                      <w:rFonts w:ascii="Arial" w:eastAsiaTheme="minorEastAsia" w:hAnsi="Arial" w:cs="Arial"/>
                      <w:sz w:val="20"/>
                      <w:szCs w:val="20"/>
                      <w:lang w:bidi="ar-SA"/>
                    </w:rPr>
                  </w:pPr>
                </w:p>
              </w:tc>
              <w:tc>
                <w:tcPr>
                  <w:tcW w:w="442" w:type="dxa"/>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ind w:left="720"/>
                    <w:jc w:val="center"/>
                    <w:rPr>
                      <w:rFonts w:ascii="Arial" w:eastAsiaTheme="minorEastAsia" w:hAnsi="Arial" w:cs="Arial"/>
                      <w:sz w:val="20"/>
                      <w:szCs w:val="20"/>
                      <w:lang w:bidi="ar-SA"/>
                    </w:rPr>
                  </w:pPr>
                </w:p>
              </w:tc>
              <w:tc>
                <w:tcPr>
                  <w:tcW w:w="348" w:type="dxa"/>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ind w:left="720"/>
                    <w:jc w:val="center"/>
                    <w:rPr>
                      <w:rFonts w:ascii="Arial" w:eastAsiaTheme="minorEastAsia" w:hAnsi="Arial" w:cs="Arial"/>
                      <w:sz w:val="20"/>
                      <w:szCs w:val="20"/>
                      <w:lang w:bidi="ar-SA"/>
                    </w:rPr>
                  </w:pPr>
                </w:p>
              </w:tc>
              <w:tc>
                <w:tcPr>
                  <w:tcW w:w="530" w:type="dxa"/>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ind w:left="720"/>
                    <w:jc w:val="center"/>
                    <w:rPr>
                      <w:rFonts w:ascii="Arial" w:eastAsiaTheme="minorEastAsia" w:hAnsi="Arial" w:cs="Arial"/>
                      <w:sz w:val="20"/>
                      <w:szCs w:val="20"/>
                      <w:lang w:bidi="ar-SA"/>
                    </w:rPr>
                  </w:pPr>
                </w:p>
              </w:tc>
              <w:tc>
                <w:tcPr>
                  <w:tcW w:w="286" w:type="dxa"/>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ind w:left="720"/>
                    <w:jc w:val="center"/>
                    <w:rPr>
                      <w:rFonts w:ascii="Arial" w:eastAsiaTheme="minorEastAsia" w:hAnsi="Arial" w:cs="Arial"/>
                      <w:sz w:val="20"/>
                      <w:szCs w:val="20"/>
                      <w:lang w:bidi="ar-SA"/>
                    </w:rPr>
                  </w:pPr>
                </w:p>
              </w:tc>
              <w:tc>
                <w:tcPr>
                  <w:tcW w:w="446" w:type="dxa"/>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ind w:left="720"/>
                    <w:jc w:val="center"/>
                    <w:rPr>
                      <w:rFonts w:ascii="Arial" w:eastAsiaTheme="minorEastAsia" w:hAnsi="Arial" w:cs="Arial"/>
                      <w:sz w:val="20"/>
                      <w:szCs w:val="20"/>
                      <w:lang w:bidi="ar-SA"/>
                    </w:rPr>
                  </w:pPr>
                </w:p>
              </w:tc>
              <w:tc>
                <w:tcPr>
                  <w:tcW w:w="4699" w:type="dxa"/>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ind w:left="720"/>
                    <w:jc w:val="center"/>
                    <w:rPr>
                      <w:rFonts w:ascii="Arial" w:eastAsiaTheme="minorEastAsia" w:hAnsi="Arial" w:cs="Arial"/>
                      <w:sz w:val="20"/>
                      <w:szCs w:val="20"/>
                      <w:lang w:bidi="ar-SA"/>
                    </w:rPr>
                  </w:pPr>
                </w:p>
              </w:tc>
            </w:tr>
            <w:tr w:rsidR="005162DC" w:rsidRPr="005162DC" w:rsidTr="00E40CCC">
              <w:trPr>
                <w:trHeight w:val="100"/>
                <w:tblCellSpacing w:w="0" w:type="dxa"/>
              </w:trPr>
              <w:tc>
                <w:tcPr>
                  <w:tcW w:w="630" w:type="dxa"/>
                  <w:vMerge/>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p>
              </w:tc>
              <w:tc>
                <w:tcPr>
                  <w:tcW w:w="3423" w:type="dxa"/>
                  <w:gridSpan w:val="2"/>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Багц 2 (г.м)</w:t>
                  </w:r>
                </w:p>
              </w:tc>
              <w:tc>
                <w:tcPr>
                  <w:tcW w:w="460" w:type="dxa"/>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ind w:left="720"/>
                    <w:jc w:val="center"/>
                    <w:rPr>
                      <w:rFonts w:ascii="Arial" w:eastAsiaTheme="minorEastAsia" w:hAnsi="Arial" w:cs="Arial"/>
                      <w:sz w:val="20"/>
                      <w:szCs w:val="20"/>
                      <w:lang w:bidi="ar-SA"/>
                    </w:rPr>
                  </w:pPr>
                </w:p>
              </w:tc>
              <w:tc>
                <w:tcPr>
                  <w:tcW w:w="406" w:type="dxa"/>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ind w:left="720"/>
                    <w:jc w:val="center"/>
                    <w:rPr>
                      <w:rFonts w:ascii="Arial" w:eastAsiaTheme="minorEastAsia" w:hAnsi="Arial" w:cs="Arial"/>
                      <w:sz w:val="20"/>
                      <w:szCs w:val="20"/>
                      <w:lang w:bidi="ar-SA"/>
                    </w:rPr>
                  </w:pPr>
                </w:p>
              </w:tc>
              <w:tc>
                <w:tcPr>
                  <w:tcW w:w="362" w:type="dxa"/>
                  <w:gridSpan w:val="2"/>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ind w:left="720"/>
                    <w:jc w:val="center"/>
                    <w:rPr>
                      <w:rFonts w:ascii="Arial" w:eastAsiaTheme="minorEastAsia" w:hAnsi="Arial" w:cs="Arial"/>
                      <w:sz w:val="20"/>
                      <w:szCs w:val="20"/>
                      <w:lang w:bidi="ar-SA"/>
                    </w:rPr>
                  </w:pPr>
                </w:p>
              </w:tc>
              <w:tc>
                <w:tcPr>
                  <w:tcW w:w="442" w:type="dxa"/>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ind w:left="720"/>
                    <w:jc w:val="center"/>
                    <w:rPr>
                      <w:rFonts w:ascii="Arial" w:eastAsiaTheme="minorEastAsia" w:hAnsi="Arial" w:cs="Arial"/>
                      <w:sz w:val="20"/>
                      <w:szCs w:val="20"/>
                      <w:lang w:bidi="ar-SA"/>
                    </w:rPr>
                  </w:pPr>
                </w:p>
              </w:tc>
              <w:tc>
                <w:tcPr>
                  <w:tcW w:w="348" w:type="dxa"/>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ind w:left="720"/>
                    <w:jc w:val="center"/>
                    <w:rPr>
                      <w:rFonts w:ascii="Arial" w:eastAsiaTheme="minorEastAsia" w:hAnsi="Arial" w:cs="Arial"/>
                      <w:sz w:val="20"/>
                      <w:szCs w:val="20"/>
                      <w:lang w:bidi="ar-SA"/>
                    </w:rPr>
                  </w:pPr>
                </w:p>
              </w:tc>
              <w:tc>
                <w:tcPr>
                  <w:tcW w:w="530" w:type="dxa"/>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ind w:left="720"/>
                    <w:jc w:val="center"/>
                    <w:rPr>
                      <w:rFonts w:ascii="Arial" w:eastAsiaTheme="minorEastAsia" w:hAnsi="Arial" w:cs="Arial"/>
                      <w:sz w:val="20"/>
                      <w:szCs w:val="20"/>
                      <w:lang w:bidi="ar-SA"/>
                    </w:rPr>
                  </w:pPr>
                </w:p>
              </w:tc>
              <w:tc>
                <w:tcPr>
                  <w:tcW w:w="286" w:type="dxa"/>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ind w:left="720"/>
                    <w:jc w:val="center"/>
                    <w:rPr>
                      <w:rFonts w:ascii="Arial" w:eastAsiaTheme="minorEastAsia" w:hAnsi="Arial" w:cs="Arial"/>
                      <w:sz w:val="20"/>
                      <w:szCs w:val="20"/>
                      <w:lang w:bidi="ar-SA"/>
                    </w:rPr>
                  </w:pPr>
                </w:p>
              </w:tc>
              <w:tc>
                <w:tcPr>
                  <w:tcW w:w="446" w:type="dxa"/>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ind w:left="720"/>
                    <w:jc w:val="center"/>
                    <w:rPr>
                      <w:rFonts w:ascii="Arial" w:eastAsiaTheme="minorEastAsia" w:hAnsi="Arial" w:cs="Arial"/>
                      <w:sz w:val="20"/>
                      <w:szCs w:val="20"/>
                      <w:lang w:bidi="ar-SA"/>
                    </w:rPr>
                  </w:pPr>
                </w:p>
              </w:tc>
              <w:tc>
                <w:tcPr>
                  <w:tcW w:w="4699" w:type="dxa"/>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ind w:left="720"/>
                    <w:jc w:val="center"/>
                    <w:rPr>
                      <w:rFonts w:ascii="Arial" w:eastAsiaTheme="minorEastAsia" w:hAnsi="Arial" w:cs="Arial"/>
                      <w:sz w:val="20"/>
                      <w:szCs w:val="20"/>
                      <w:lang w:bidi="ar-SA"/>
                    </w:rPr>
                  </w:pPr>
                </w:p>
              </w:tc>
            </w:tr>
            <w:tr w:rsidR="005162DC" w:rsidRPr="005162DC" w:rsidTr="00E40CCC">
              <w:trPr>
                <w:tblCellSpacing w:w="0" w:type="dxa"/>
              </w:trPr>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6.</w:t>
                  </w:r>
                </w:p>
              </w:tc>
              <w:tc>
                <w:tcPr>
                  <w:tcW w:w="4708" w:type="dxa"/>
                  <w:gridSpan w:val="3"/>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Төсөл, хөтөлбөрийн зорилт:</w:t>
                  </w:r>
                </w:p>
              </w:tc>
              <w:tc>
                <w:tcPr>
                  <w:tcW w:w="7979" w:type="dxa"/>
                  <w:gridSpan w:val="10"/>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Ажлуудын биелэлтийг доорх талбарт бичнэ.</w:t>
                  </w:r>
                </w:p>
              </w:tc>
            </w:tr>
            <w:tr w:rsidR="005162DC" w:rsidRPr="005162DC" w:rsidTr="00E40CCC">
              <w:trPr>
                <w:tblCellSpacing w:w="0" w:type="dxa"/>
              </w:trPr>
              <w:tc>
                <w:tcPr>
                  <w:tcW w:w="630" w:type="dxa"/>
                  <w:vMerge/>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p>
              </w:tc>
              <w:tc>
                <w:tcPr>
                  <w:tcW w:w="4708" w:type="dxa"/>
                  <w:gridSpan w:val="3"/>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1-р зорилтын хүрээнд:</w:t>
                  </w:r>
                </w:p>
                <w:p w:rsidR="005162DC" w:rsidRPr="005162DC" w:rsidRDefault="005162DC" w:rsidP="005162DC">
                  <w:pPr>
                    <w:spacing w:after="0" w:line="240" w:lineRule="auto"/>
                    <w:jc w:val="center"/>
                    <w:rPr>
                      <w:rFonts w:ascii="Arial" w:eastAsiaTheme="minorEastAsia" w:hAnsi="Arial" w:cs="Arial"/>
                      <w:sz w:val="20"/>
                      <w:szCs w:val="20"/>
                      <w:lang w:val="mn-MN" w:bidi="ar-SA"/>
                    </w:rPr>
                  </w:pPr>
                  <w:r w:rsidRPr="005162DC">
                    <w:rPr>
                      <w:rFonts w:ascii="Arial" w:eastAsiaTheme="minorEastAsia" w:hAnsi="Arial" w:cs="Arial"/>
                      <w:sz w:val="20"/>
                      <w:szCs w:val="20"/>
                      <w:lang w:bidi="ar-SA"/>
                    </w:rPr>
                    <w:t>Хүрэх үр дүн 1:</w:t>
                  </w:r>
                  <w:r w:rsidRPr="005162DC">
                    <w:rPr>
                      <w:rFonts w:ascii="Arial" w:eastAsiaTheme="minorEastAsia" w:hAnsi="Arial" w:cs="Arial"/>
                      <w:sz w:val="20"/>
                      <w:szCs w:val="20"/>
                      <w:lang w:val="mn-MN" w:bidi="ar-SA"/>
                    </w:rPr>
                    <w:t xml:space="preserve"> Улсын шалгагч, шинжээч нар эрх   шинээр авах, өдөр тутмын үйл ажиллагаандаа мөрддөг хууль эрх зүй, стандарт, төрийн албаны мэдлэг, мэргэжлээ дээшлүүлэх, тэдгээрийг өөрсдийн үйл ажиллагаандаа мөрдөн ажиллах. </w:t>
                  </w:r>
                </w:p>
              </w:tc>
              <w:tc>
                <w:tcPr>
                  <w:tcW w:w="7979" w:type="dxa"/>
                  <w:gridSpan w:val="10"/>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both"/>
                    <w:rPr>
                      <w:rFonts w:ascii="Arial" w:eastAsiaTheme="minorEastAsia" w:hAnsi="Arial" w:cs="Arial"/>
                      <w:sz w:val="20"/>
                      <w:szCs w:val="20"/>
                      <w:lang w:val="mn-MN" w:bidi="ar-SA"/>
                    </w:rPr>
                  </w:pPr>
                  <w:r w:rsidRPr="005162DC">
                    <w:rPr>
                      <w:rFonts w:ascii="Arial" w:eastAsiaTheme="minorEastAsia" w:hAnsi="Arial" w:cs="Arial"/>
                      <w:sz w:val="20"/>
                      <w:szCs w:val="20"/>
                      <w:lang w:val="mn-MN" w:bidi="ar-SA"/>
                    </w:rPr>
                    <w:t xml:space="preserve">Зорилт 1: </w:t>
                  </w:r>
                </w:p>
                <w:p w:rsidR="005162DC" w:rsidRPr="005162DC" w:rsidRDefault="005162DC" w:rsidP="005162DC">
                  <w:pPr>
                    <w:numPr>
                      <w:ilvl w:val="0"/>
                      <w:numId w:val="41"/>
                    </w:numPr>
                    <w:spacing w:after="0" w:line="240" w:lineRule="auto"/>
                    <w:contextualSpacing/>
                    <w:jc w:val="both"/>
                    <w:rPr>
                      <w:rFonts w:ascii="Arial" w:eastAsiaTheme="minorEastAsia" w:hAnsi="Arial" w:cs="Arial"/>
                      <w:sz w:val="20"/>
                      <w:szCs w:val="20"/>
                      <w:lang w:val="mn-MN" w:bidi="ar-SA"/>
                    </w:rPr>
                  </w:pPr>
                  <w:r w:rsidRPr="005162DC">
                    <w:rPr>
                      <w:rFonts w:ascii="Arial" w:eastAsiaTheme="minorEastAsia" w:hAnsi="Arial" w:cs="Arial"/>
                      <w:sz w:val="20"/>
                      <w:szCs w:val="20"/>
                      <w:lang w:val="mn-MN" w:bidi="ar-SA"/>
                    </w:rPr>
                    <w:t xml:space="preserve">Эзлэхүүний улсын шалгагч Б.Батцоожийг улсын шалгагчийн эрх олгох 2 сарын дамжаанд суралцуулан улсын шалгагчийн эрхтэй болголоо. </w:t>
                  </w:r>
                </w:p>
                <w:p w:rsidR="005162DC" w:rsidRPr="005162DC" w:rsidRDefault="005162DC" w:rsidP="005162DC">
                  <w:pPr>
                    <w:numPr>
                      <w:ilvl w:val="0"/>
                      <w:numId w:val="41"/>
                    </w:numPr>
                    <w:spacing w:after="0" w:line="240" w:lineRule="auto"/>
                    <w:contextualSpacing/>
                    <w:jc w:val="both"/>
                    <w:rPr>
                      <w:rFonts w:ascii="Arial" w:eastAsiaTheme="minorEastAsia" w:hAnsi="Arial" w:cs="Arial"/>
                      <w:sz w:val="20"/>
                      <w:szCs w:val="20"/>
                      <w:lang w:val="mn-MN" w:bidi="ar-SA"/>
                    </w:rPr>
                  </w:pPr>
                  <w:r w:rsidRPr="005162DC">
                    <w:rPr>
                      <w:rFonts w:ascii="Arial" w:eastAsiaTheme="minorEastAsia" w:hAnsi="Arial" w:cs="Arial"/>
                      <w:sz w:val="20"/>
                      <w:szCs w:val="20"/>
                      <w:lang w:val="mn-MN" w:bidi="ar-SA"/>
                    </w:rPr>
                    <w:t xml:space="preserve">БНХАУ-ын Засгийн газрын тэтгэлгээр тус байгууллагын чанарын баталгаажуулалтын шинжээч Д.Дэнсмаа </w:t>
                  </w:r>
                  <w:r w:rsidRPr="005162DC">
                    <w:rPr>
                      <w:rFonts w:ascii="Arial" w:eastAsiaTheme="minorEastAsia" w:hAnsi="Arial" w:cs="Arial"/>
                      <w:sz w:val="20"/>
                      <w:szCs w:val="20"/>
                      <w:lang w:bidi="ar-SA"/>
                    </w:rPr>
                    <w:t>“</w:t>
                  </w:r>
                  <w:r w:rsidRPr="005162DC">
                    <w:rPr>
                      <w:rFonts w:ascii="Arial" w:eastAsiaTheme="minorEastAsia" w:hAnsi="Arial" w:cs="Arial"/>
                      <w:sz w:val="20"/>
                      <w:szCs w:val="20"/>
                      <w:lang w:val="mn-MN" w:bidi="ar-SA"/>
                    </w:rPr>
                    <w:t>Нэг бүс, нэг зам</w:t>
                  </w:r>
                  <w:r w:rsidRPr="005162DC">
                    <w:rPr>
                      <w:rFonts w:ascii="Arial" w:eastAsiaTheme="minorEastAsia" w:hAnsi="Arial" w:cs="Arial"/>
                      <w:sz w:val="20"/>
                      <w:szCs w:val="20"/>
                      <w:lang w:bidi="ar-SA"/>
                    </w:rPr>
                    <w:t>”</w:t>
                  </w:r>
                  <w:r w:rsidRPr="005162DC">
                    <w:rPr>
                      <w:rFonts w:ascii="Arial" w:eastAsiaTheme="minorEastAsia" w:hAnsi="Arial" w:cs="Arial"/>
                      <w:sz w:val="20"/>
                      <w:szCs w:val="20"/>
                      <w:lang w:val="mn-MN" w:bidi="ar-SA"/>
                    </w:rPr>
                    <w:t xml:space="preserve"> сэдэвт 20 хоногийн </w:t>
                  </w:r>
                  <w:r w:rsidRPr="005162DC">
                    <w:rPr>
                      <w:rFonts w:ascii="Arial" w:eastAsiaTheme="minorEastAsia" w:hAnsi="Arial" w:cs="Arial"/>
                      <w:sz w:val="20"/>
                      <w:szCs w:val="20"/>
                      <w:lang w:val="mn-MN" w:bidi="ar-SA"/>
                    </w:rPr>
                    <w:lastRenderedPageBreak/>
                    <w:t xml:space="preserve">стандартчиллын сургалтанд амжилттай хамрагдаж сертификат гардан авсан. Мөн </w:t>
                  </w:r>
                </w:p>
                <w:p w:rsidR="005162DC" w:rsidRPr="005162DC" w:rsidRDefault="005162DC" w:rsidP="005162DC">
                  <w:pPr>
                    <w:spacing w:after="0" w:line="240" w:lineRule="auto"/>
                    <w:ind w:left="720"/>
                    <w:contextualSpacing/>
                    <w:jc w:val="both"/>
                    <w:rPr>
                      <w:rFonts w:ascii="Arial" w:eastAsiaTheme="minorEastAsia" w:hAnsi="Arial" w:cs="Arial"/>
                      <w:sz w:val="20"/>
                      <w:szCs w:val="20"/>
                      <w:lang w:val="mn-MN" w:bidi="ar-SA"/>
                    </w:rPr>
                  </w:pPr>
                  <w:r w:rsidRPr="005162DC">
                    <w:rPr>
                      <w:rFonts w:ascii="Arial" w:eastAsiaTheme="minorEastAsia" w:hAnsi="Arial" w:cs="Arial"/>
                      <w:sz w:val="20"/>
                      <w:szCs w:val="20"/>
                      <w:lang w:val="mn-MN" w:bidi="ar-SA"/>
                    </w:rPr>
                    <w:t xml:space="preserve">СХЗГ-т зохион байгуулагдсан шинжээчийн эрх сунгах 3 хоногийн сургалтанд хамрагдсан. </w:t>
                  </w:r>
                </w:p>
                <w:p w:rsidR="005162DC" w:rsidRPr="005162DC" w:rsidRDefault="005162DC" w:rsidP="005162DC">
                  <w:pPr>
                    <w:numPr>
                      <w:ilvl w:val="0"/>
                      <w:numId w:val="41"/>
                    </w:numPr>
                    <w:spacing w:after="0" w:line="240" w:lineRule="auto"/>
                    <w:contextualSpacing/>
                    <w:jc w:val="both"/>
                    <w:rPr>
                      <w:rFonts w:ascii="Arial" w:eastAsiaTheme="minorEastAsia" w:hAnsi="Arial" w:cs="Arial"/>
                      <w:sz w:val="20"/>
                      <w:szCs w:val="20"/>
                      <w:lang w:val="mn-MN" w:bidi="ar-SA"/>
                    </w:rPr>
                  </w:pPr>
                  <w:r w:rsidRPr="005162DC">
                    <w:rPr>
                      <w:rFonts w:ascii="Arial" w:eastAsiaTheme="minorEastAsia" w:hAnsi="Arial" w:cs="Arial"/>
                      <w:sz w:val="20"/>
                      <w:szCs w:val="20"/>
                      <w:lang w:val="mn-MN" w:bidi="ar-SA"/>
                    </w:rPr>
                    <w:t xml:space="preserve">Стандартын салбар сангийн ажилтан Б.Бямба-Оюун СХЗГ-т зохион байгуулагдсан </w:t>
                  </w:r>
                  <w:r w:rsidRPr="005162DC">
                    <w:rPr>
                      <w:rFonts w:ascii="Arial" w:eastAsiaTheme="minorEastAsia" w:hAnsi="Arial" w:cs="Arial"/>
                      <w:sz w:val="20"/>
                      <w:szCs w:val="20"/>
                      <w:lang w:bidi="ar-SA"/>
                    </w:rPr>
                    <w:t>“</w:t>
                  </w:r>
                  <w:r w:rsidRPr="005162DC">
                    <w:rPr>
                      <w:rFonts w:ascii="Arial" w:eastAsiaTheme="minorEastAsia" w:hAnsi="Arial" w:cs="Arial"/>
                      <w:sz w:val="20"/>
                      <w:szCs w:val="20"/>
                      <w:lang w:val="mn-MN" w:bidi="ar-SA"/>
                    </w:rPr>
                    <w:t>Стандартчиллын суурь асуудал</w:t>
                  </w:r>
                  <w:r w:rsidRPr="005162DC">
                    <w:rPr>
                      <w:rFonts w:ascii="Arial" w:eastAsiaTheme="minorEastAsia" w:hAnsi="Arial" w:cs="Arial"/>
                      <w:sz w:val="20"/>
                      <w:szCs w:val="20"/>
                      <w:lang w:bidi="ar-SA"/>
                    </w:rPr>
                    <w:t>”</w:t>
                  </w:r>
                  <w:r w:rsidRPr="005162DC">
                    <w:rPr>
                      <w:rFonts w:ascii="Arial" w:eastAsiaTheme="minorEastAsia" w:hAnsi="Arial" w:cs="Arial"/>
                      <w:sz w:val="20"/>
                      <w:szCs w:val="20"/>
                      <w:lang w:val="mn-MN" w:bidi="ar-SA"/>
                    </w:rPr>
                    <w:t xml:space="preserve"> сэдэвт 2 хоногийн сургалтанд хамрагдаж сертификат гардан авсан. </w:t>
                  </w:r>
                </w:p>
                <w:p w:rsidR="005162DC" w:rsidRPr="005162DC" w:rsidRDefault="005162DC" w:rsidP="005162DC">
                  <w:pPr>
                    <w:numPr>
                      <w:ilvl w:val="0"/>
                      <w:numId w:val="41"/>
                    </w:numPr>
                    <w:spacing w:after="0" w:line="240" w:lineRule="auto"/>
                    <w:contextualSpacing/>
                    <w:jc w:val="both"/>
                    <w:rPr>
                      <w:rFonts w:ascii="Arial" w:eastAsiaTheme="minorEastAsia" w:hAnsi="Arial" w:cs="Arial"/>
                      <w:sz w:val="20"/>
                      <w:szCs w:val="20"/>
                      <w:lang w:val="mn-MN" w:bidi="ar-SA"/>
                    </w:rPr>
                  </w:pPr>
                  <w:r w:rsidRPr="005162DC">
                    <w:rPr>
                      <w:rFonts w:ascii="Arial" w:eastAsiaTheme="minorEastAsia" w:hAnsi="Arial" w:cs="Arial"/>
                      <w:sz w:val="20"/>
                      <w:szCs w:val="20"/>
                      <w:lang w:val="mn-MN" w:bidi="ar-SA"/>
                    </w:rPr>
                    <w:t xml:space="preserve">Увс аймагт зохион байгуулагдсан </w:t>
                  </w:r>
                  <w:r w:rsidRPr="005162DC">
                    <w:rPr>
                      <w:rFonts w:ascii="Arial" w:eastAsiaTheme="minorEastAsia" w:hAnsi="Arial" w:cs="Arial"/>
                      <w:sz w:val="20"/>
                      <w:szCs w:val="20"/>
                      <w:lang w:bidi="ar-SA"/>
                    </w:rPr>
                    <w:t>“</w:t>
                  </w:r>
                  <w:r w:rsidRPr="005162DC">
                    <w:rPr>
                      <w:rFonts w:ascii="Arial" w:eastAsiaTheme="minorEastAsia" w:hAnsi="Arial" w:cs="Arial"/>
                      <w:sz w:val="20"/>
                      <w:szCs w:val="20"/>
                      <w:lang w:val="mn-MN" w:bidi="ar-SA"/>
                    </w:rPr>
                    <w:t>Чанар, өндөр бүтээмж, тогтвортой хөгжлийн төлөө</w:t>
                  </w:r>
                  <w:r w:rsidRPr="005162DC">
                    <w:rPr>
                      <w:rFonts w:ascii="Arial" w:eastAsiaTheme="minorEastAsia" w:hAnsi="Arial" w:cs="Arial"/>
                      <w:sz w:val="20"/>
                      <w:szCs w:val="20"/>
                      <w:lang w:bidi="ar-SA"/>
                    </w:rPr>
                    <w:t>”</w:t>
                  </w:r>
                  <w:r w:rsidRPr="005162DC">
                    <w:rPr>
                      <w:rFonts w:ascii="Arial" w:eastAsiaTheme="minorEastAsia" w:hAnsi="Arial" w:cs="Arial"/>
                      <w:sz w:val="20"/>
                      <w:szCs w:val="20"/>
                      <w:lang w:val="mn-MN" w:bidi="ar-SA"/>
                    </w:rPr>
                    <w:t xml:space="preserve"> улсын зөвлөгөөнд тус хэлтсийн 5 ажилтан хамрагдсан. </w:t>
                  </w:r>
                </w:p>
                <w:p w:rsidR="005162DC" w:rsidRPr="005162DC" w:rsidRDefault="005162DC" w:rsidP="005162DC">
                  <w:pPr>
                    <w:spacing w:after="0" w:line="240" w:lineRule="auto"/>
                    <w:jc w:val="both"/>
                    <w:rPr>
                      <w:rFonts w:ascii="Arial" w:eastAsiaTheme="minorEastAsia" w:hAnsi="Arial" w:cs="Arial"/>
                      <w:sz w:val="20"/>
                      <w:szCs w:val="20"/>
                      <w:lang w:val="mn-MN" w:bidi="ar-SA"/>
                    </w:rPr>
                  </w:pPr>
                </w:p>
                <w:p w:rsidR="005162DC" w:rsidRPr="005162DC" w:rsidRDefault="005162DC" w:rsidP="005162DC">
                  <w:pPr>
                    <w:spacing w:after="0" w:line="240" w:lineRule="auto"/>
                    <w:jc w:val="both"/>
                    <w:rPr>
                      <w:rFonts w:ascii="Arial" w:eastAsiaTheme="minorEastAsia" w:hAnsi="Arial" w:cs="Arial"/>
                      <w:sz w:val="20"/>
                      <w:szCs w:val="20"/>
                      <w:lang w:val="mn-MN" w:bidi="ar-SA"/>
                    </w:rPr>
                  </w:pPr>
                  <w:r w:rsidRPr="005162DC">
                    <w:rPr>
                      <w:rFonts w:ascii="Arial" w:eastAsiaTheme="minorEastAsia" w:hAnsi="Arial" w:cs="Arial"/>
                      <w:sz w:val="20"/>
                      <w:szCs w:val="20"/>
                      <w:lang w:val="mn-MN" w:bidi="ar-SA"/>
                    </w:rPr>
                    <w:t xml:space="preserve"> </w:t>
                  </w:r>
                </w:p>
              </w:tc>
            </w:tr>
            <w:tr w:rsidR="005162DC" w:rsidRPr="005162DC" w:rsidTr="00E40CCC">
              <w:trPr>
                <w:trHeight w:val="780"/>
                <w:tblCellSpacing w:w="0" w:type="dxa"/>
              </w:trPr>
              <w:tc>
                <w:tcPr>
                  <w:tcW w:w="630" w:type="dxa"/>
                  <w:vMerge/>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p>
              </w:tc>
              <w:tc>
                <w:tcPr>
                  <w:tcW w:w="4708" w:type="dxa"/>
                  <w:gridSpan w:val="3"/>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p>
              </w:tc>
              <w:tc>
                <w:tcPr>
                  <w:tcW w:w="7979" w:type="dxa"/>
                  <w:gridSpan w:val="10"/>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p>
              </w:tc>
            </w:tr>
            <w:tr w:rsidR="005162DC" w:rsidRPr="005162DC" w:rsidTr="00E40CC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7.</w:t>
                  </w:r>
                </w:p>
              </w:tc>
              <w:tc>
                <w:tcPr>
                  <w:tcW w:w="4708" w:type="dxa"/>
                  <w:gridSpan w:val="3"/>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Дүгнэлт (ололт, дутагдал, анхаарах асуудлууд)</w:t>
                  </w:r>
                </w:p>
              </w:tc>
              <w:tc>
                <w:tcPr>
                  <w:tcW w:w="7979" w:type="dxa"/>
                  <w:gridSpan w:val="10"/>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both"/>
                    <w:rPr>
                      <w:rFonts w:ascii="Arial" w:eastAsiaTheme="minorEastAsia" w:hAnsi="Arial" w:cs="Arial"/>
                      <w:sz w:val="20"/>
                      <w:szCs w:val="20"/>
                      <w:lang w:val="mn-MN" w:bidi="ar-SA"/>
                    </w:rPr>
                  </w:pPr>
                  <w:r w:rsidRPr="005162DC">
                    <w:rPr>
                      <w:rFonts w:ascii="Arial" w:eastAsiaTheme="minorEastAsia" w:hAnsi="Arial" w:cs="Arial"/>
                      <w:b/>
                      <w:sz w:val="20"/>
                      <w:szCs w:val="20"/>
                      <w:lang w:val="mn-MN" w:bidi="ar-SA"/>
                    </w:rPr>
                    <w:t>Ололттой тал:</w:t>
                  </w:r>
                  <w:r w:rsidRPr="005162DC">
                    <w:rPr>
                      <w:rFonts w:ascii="Arial" w:eastAsiaTheme="minorEastAsia" w:hAnsi="Arial" w:cs="Arial"/>
                      <w:sz w:val="20"/>
                      <w:szCs w:val="20"/>
                      <w:lang w:val="mn-MN" w:bidi="ar-SA"/>
                    </w:rPr>
                    <w:t xml:space="preserve"> Нийт ажилтнуудын 70</w:t>
                  </w:r>
                  <w:r w:rsidRPr="005162DC">
                    <w:rPr>
                      <w:rFonts w:ascii="Arial" w:eastAsiaTheme="minorEastAsia" w:hAnsi="Arial" w:cs="Arial"/>
                      <w:sz w:val="20"/>
                      <w:szCs w:val="20"/>
                      <w:lang w:bidi="ar-SA"/>
                    </w:rPr>
                    <w:t>%</w:t>
                  </w:r>
                  <w:r w:rsidRPr="005162DC">
                    <w:rPr>
                      <w:rFonts w:ascii="Arial" w:eastAsiaTheme="minorEastAsia" w:hAnsi="Arial" w:cs="Arial"/>
                      <w:sz w:val="20"/>
                      <w:szCs w:val="20"/>
                      <w:lang w:val="mn-MN" w:bidi="ar-SA"/>
                    </w:rPr>
                    <w:t xml:space="preserve">-нь төвд явагдсан болон гадаад сургалтанд хамрагдсаж чадсан. </w:t>
                  </w:r>
                </w:p>
                <w:p w:rsidR="005162DC" w:rsidRPr="005162DC" w:rsidRDefault="005162DC" w:rsidP="005162DC">
                  <w:pPr>
                    <w:spacing w:after="0" w:line="240" w:lineRule="auto"/>
                    <w:jc w:val="both"/>
                    <w:rPr>
                      <w:rFonts w:ascii="Arial" w:eastAsiaTheme="minorEastAsia" w:hAnsi="Arial" w:cs="Arial"/>
                      <w:sz w:val="20"/>
                      <w:szCs w:val="20"/>
                      <w:lang w:val="mn-MN" w:bidi="ar-SA"/>
                    </w:rPr>
                  </w:pPr>
                  <w:r w:rsidRPr="005162DC">
                    <w:rPr>
                      <w:rFonts w:ascii="Arial" w:eastAsiaTheme="minorEastAsia" w:hAnsi="Arial" w:cs="Arial"/>
                      <w:b/>
                      <w:sz w:val="20"/>
                      <w:szCs w:val="20"/>
                      <w:lang w:val="mn-MN" w:bidi="ar-SA"/>
                    </w:rPr>
                    <w:t>Анхаарах асуудал:</w:t>
                  </w:r>
                  <w:r w:rsidRPr="005162DC">
                    <w:rPr>
                      <w:rFonts w:ascii="Arial" w:eastAsiaTheme="minorEastAsia" w:hAnsi="Arial" w:cs="Arial"/>
                      <w:sz w:val="20"/>
                      <w:szCs w:val="20"/>
                      <w:lang w:val="mn-MN" w:bidi="ar-SA"/>
                    </w:rPr>
                    <w:t xml:space="preserve"> Сургалтын төлөвлөгөөг оны эхнээс нэгдсэн байдлаар гаргадаггүйгээс сургалтууд ажилтнуудын амралттай үеэр, эсвэл ажлын оргил ачаалалтай үетэй давхцаж байгаа нь нийт ажилтнуудыг хамруулахад саад болж байна. </w:t>
                  </w:r>
                </w:p>
                <w:p w:rsidR="005162DC" w:rsidRPr="005162DC" w:rsidRDefault="005162DC" w:rsidP="005162DC">
                  <w:pPr>
                    <w:spacing w:after="0" w:line="240" w:lineRule="auto"/>
                    <w:jc w:val="both"/>
                    <w:rPr>
                      <w:rFonts w:ascii="Arial" w:eastAsiaTheme="minorEastAsia" w:hAnsi="Arial" w:cs="Arial"/>
                      <w:sz w:val="20"/>
                      <w:szCs w:val="20"/>
                      <w:lang w:val="mn-MN" w:bidi="ar-SA"/>
                    </w:rPr>
                  </w:pPr>
                  <w:r w:rsidRPr="005162DC">
                    <w:rPr>
                      <w:rFonts w:ascii="Arial" w:eastAsiaTheme="minorEastAsia" w:hAnsi="Arial" w:cs="Arial"/>
                      <w:b/>
                      <w:sz w:val="20"/>
                      <w:szCs w:val="20"/>
                      <w:lang w:val="mn-MN" w:bidi="ar-SA"/>
                    </w:rPr>
                    <w:t>Дутагдалтай тал:</w:t>
                  </w:r>
                  <w:r w:rsidRPr="005162DC">
                    <w:rPr>
                      <w:rFonts w:ascii="Arial" w:eastAsiaTheme="minorEastAsia" w:hAnsi="Arial" w:cs="Arial"/>
                      <w:sz w:val="20"/>
                      <w:szCs w:val="20"/>
                      <w:lang w:val="mn-MN" w:bidi="ar-SA"/>
                    </w:rPr>
                    <w:t xml:space="preserve"> төвд явагдсан зарим нэг сургалт хугацааны хувьд хэт богино. </w:t>
                  </w:r>
                </w:p>
              </w:tc>
            </w:tr>
            <w:tr w:rsidR="005162DC" w:rsidRPr="005162DC" w:rsidTr="00E40CC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8.</w:t>
                  </w:r>
                </w:p>
              </w:tc>
              <w:tc>
                <w:tcPr>
                  <w:tcW w:w="4708" w:type="dxa"/>
                  <w:gridSpan w:val="3"/>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Төсөл, хөтөлбөрийг хэрэгжүүлэгч талуудын хамтын ажиллагаанд өгөх хөндлөнгийн үнэлгээ</w:t>
                  </w:r>
                </w:p>
              </w:tc>
              <w:tc>
                <w:tcPr>
                  <w:tcW w:w="7979" w:type="dxa"/>
                  <w:gridSpan w:val="10"/>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Захиалагч талууд, хэрэгжүүлэгч талууд, санхүүжүүлэгч тал, гүйцэтгэгч талууд хэрхэн хамтарч ажилласан талаар энд бичнэ.</w:t>
                  </w:r>
                </w:p>
              </w:tc>
            </w:tr>
            <w:tr w:rsidR="005162DC" w:rsidRPr="005162DC" w:rsidTr="00E40CCC">
              <w:trPr>
                <w:trHeight w:val="360"/>
                <w:tblCellSpacing w:w="0" w:type="dxa"/>
              </w:trPr>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9.</w:t>
                  </w:r>
                </w:p>
              </w:tc>
              <w:tc>
                <w:tcPr>
                  <w:tcW w:w="1621"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Төсөл, хөтөлбөрийн хэрэгжилтийн үнэлгээ, дүгнэлт (өөрийн үнэлгээ)</w:t>
                  </w:r>
                </w:p>
              </w:tc>
              <w:tc>
                <w:tcPr>
                  <w:tcW w:w="3087" w:type="dxa"/>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Биелэлт дундаж</w:t>
                  </w:r>
                </w:p>
              </w:tc>
              <w:tc>
                <w:tcPr>
                  <w:tcW w:w="1102" w:type="dxa"/>
                  <w:gridSpan w:val="3"/>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Зорилтын тоо</w:t>
                  </w:r>
                </w:p>
              </w:tc>
              <w:tc>
                <w:tcPr>
                  <w:tcW w:w="916" w:type="dxa"/>
                  <w:gridSpan w:val="3"/>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Зорилт 4</w:t>
                  </w:r>
                </w:p>
              </w:tc>
              <w:tc>
                <w:tcPr>
                  <w:tcW w:w="816" w:type="dxa"/>
                  <w:gridSpan w:val="2"/>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p>
              </w:tc>
              <w:tc>
                <w:tcPr>
                  <w:tcW w:w="5145" w:type="dxa"/>
                  <w:gridSpan w:val="2"/>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p>
              </w:tc>
            </w:tr>
            <w:tr w:rsidR="005162DC" w:rsidRPr="005162DC" w:rsidTr="00E40CCC">
              <w:trPr>
                <w:trHeight w:val="360"/>
                <w:tblCellSpacing w:w="0" w:type="dxa"/>
              </w:trPr>
              <w:tc>
                <w:tcPr>
                  <w:tcW w:w="630" w:type="dxa"/>
                  <w:vMerge/>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p>
              </w:tc>
              <w:tc>
                <w:tcPr>
                  <w:tcW w:w="3087" w:type="dxa"/>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val="mn-MN" w:bidi="ar-SA"/>
                    </w:rPr>
                    <w:t>85</w:t>
                  </w:r>
                  <w:r w:rsidRPr="005162DC">
                    <w:rPr>
                      <w:rFonts w:ascii="Arial" w:eastAsiaTheme="minorEastAsia" w:hAnsi="Arial" w:cs="Arial"/>
                      <w:sz w:val="20"/>
                      <w:szCs w:val="20"/>
                      <w:lang w:bidi="ar-SA"/>
                    </w:rPr>
                    <w:t>%</w:t>
                  </w:r>
                </w:p>
              </w:tc>
              <w:tc>
                <w:tcPr>
                  <w:tcW w:w="1102" w:type="dxa"/>
                  <w:gridSpan w:val="3"/>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val="mn-MN" w:bidi="ar-SA"/>
                    </w:rPr>
                  </w:pPr>
                  <w:r w:rsidRPr="005162DC">
                    <w:rPr>
                      <w:rFonts w:ascii="Arial" w:eastAsiaTheme="minorEastAsia" w:hAnsi="Arial" w:cs="Arial"/>
                      <w:sz w:val="20"/>
                      <w:szCs w:val="20"/>
                      <w:lang w:val="mn-MN" w:bidi="ar-SA"/>
                    </w:rPr>
                    <w:t>1</w:t>
                  </w:r>
                </w:p>
              </w:tc>
              <w:tc>
                <w:tcPr>
                  <w:tcW w:w="916" w:type="dxa"/>
                  <w:gridSpan w:val="3"/>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rPr>
                      <w:rFonts w:ascii="Arial" w:eastAsiaTheme="minorEastAsia" w:hAnsi="Arial" w:cs="Arial"/>
                      <w:sz w:val="20"/>
                      <w:szCs w:val="20"/>
                      <w:lang w:bidi="ar-SA"/>
                    </w:rPr>
                  </w:pPr>
                  <w:r w:rsidRPr="005162DC">
                    <w:rPr>
                      <w:rFonts w:ascii="Arial" w:eastAsiaTheme="minorEastAsia" w:hAnsi="Arial" w:cs="Arial"/>
                      <w:sz w:val="20"/>
                      <w:szCs w:val="20"/>
                      <w:lang w:val="mn-MN" w:bidi="ar-SA"/>
                    </w:rPr>
                    <w:t xml:space="preserve">   ....</w:t>
                  </w:r>
                  <w:r w:rsidRPr="005162DC">
                    <w:rPr>
                      <w:rFonts w:ascii="Arial" w:eastAsiaTheme="minorEastAsia" w:hAnsi="Arial" w:cs="Arial"/>
                      <w:sz w:val="20"/>
                      <w:szCs w:val="20"/>
                      <w:lang w:bidi="ar-SA"/>
                    </w:rPr>
                    <w:t>%</w:t>
                  </w:r>
                </w:p>
              </w:tc>
              <w:tc>
                <w:tcPr>
                  <w:tcW w:w="816" w:type="dxa"/>
                  <w:gridSpan w:val="2"/>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p>
              </w:tc>
              <w:tc>
                <w:tcPr>
                  <w:tcW w:w="5145" w:type="dxa"/>
                  <w:gridSpan w:val="2"/>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p>
              </w:tc>
            </w:tr>
            <w:tr w:rsidR="005162DC" w:rsidRPr="005162DC" w:rsidTr="00E40CCC">
              <w:trPr>
                <w:trHeight w:val="360"/>
                <w:tblCellSpacing w:w="0" w:type="dxa"/>
              </w:trPr>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10.</w:t>
                  </w:r>
                </w:p>
              </w:tc>
              <w:tc>
                <w:tcPr>
                  <w:tcW w:w="4708"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Төсөл, хөтөлбөрийн хэрэгжилтийн нэгдсэн үнэлгээ</w:t>
                  </w:r>
                  <w:r w:rsidRPr="005162DC">
                    <w:rPr>
                      <w:rFonts w:ascii="Arial" w:eastAsiaTheme="minorEastAsia" w:hAnsi="Arial" w:cs="Arial"/>
                      <w:sz w:val="20"/>
                      <w:szCs w:val="20"/>
                      <w:lang w:bidi="ar-SA"/>
                    </w:rPr>
                    <w:br/>
                    <w:t>(ЗГХЭГ-ын үнэлгээ)</w:t>
                  </w:r>
                </w:p>
              </w:tc>
              <w:tc>
                <w:tcPr>
                  <w:tcW w:w="7979" w:type="dxa"/>
                  <w:gridSpan w:val="10"/>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bidi="ar-SA"/>
                    </w:rPr>
                    <w:t>Нэгдсэн үнэлгээ</w:t>
                  </w:r>
                </w:p>
              </w:tc>
            </w:tr>
            <w:tr w:rsidR="005162DC" w:rsidRPr="005162DC" w:rsidTr="00E40CCC">
              <w:trPr>
                <w:trHeight w:val="360"/>
                <w:tblCellSpacing w:w="0" w:type="dxa"/>
              </w:trPr>
              <w:tc>
                <w:tcPr>
                  <w:tcW w:w="630" w:type="dxa"/>
                  <w:vMerge/>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p>
              </w:tc>
              <w:tc>
                <w:tcPr>
                  <w:tcW w:w="4708" w:type="dxa"/>
                  <w:gridSpan w:val="3"/>
                  <w:vMerge/>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p>
              </w:tc>
              <w:tc>
                <w:tcPr>
                  <w:tcW w:w="7979" w:type="dxa"/>
                  <w:gridSpan w:val="10"/>
                  <w:tcBorders>
                    <w:top w:val="outset" w:sz="6" w:space="0" w:color="auto"/>
                    <w:left w:val="outset" w:sz="6" w:space="0" w:color="auto"/>
                    <w:bottom w:val="outset" w:sz="6" w:space="0" w:color="auto"/>
                    <w:right w:val="outset" w:sz="6" w:space="0" w:color="auto"/>
                  </w:tcBorders>
                  <w:vAlign w:val="center"/>
                  <w:hideMark/>
                </w:tcPr>
                <w:p w:rsidR="005162DC" w:rsidRPr="005162DC" w:rsidRDefault="005162DC" w:rsidP="005162DC">
                  <w:pPr>
                    <w:spacing w:after="0" w:line="240" w:lineRule="auto"/>
                    <w:jc w:val="center"/>
                    <w:rPr>
                      <w:rFonts w:ascii="Arial" w:eastAsiaTheme="minorEastAsia" w:hAnsi="Arial" w:cs="Arial"/>
                      <w:sz w:val="20"/>
                      <w:szCs w:val="20"/>
                      <w:lang w:bidi="ar-SA"/>
                    </w:rPr>
                  </w:pPr>
                  <w:r w:rsidRPr="005162DC">
                    <w:rPr>
                      <w:rFonts w:ascii="Arial" w:eastAsiaTheme="minorEastAsia" w:hAnsi="Arial" w:cs="Arial"/>
                      <w:sz w:val="20"/>
                      <w:szCs w:val="20"/>
                      <w:lang w:val="mn-MN" w:bidi="ar-SA"/>
                    </w:rPr>
                    <w:t>...</w:t>
                  </w:r>
                  <w:r w:rsidRPr="005162DC">
                    <w:rPr>
                      <w:rFonts w:ascii="Arial" w:eastAsiaTheme="minorEastAsia" w:hAnsi="Arial" w:cs="Arial"/>
                      <w:sz w:val="20"/>
                      <w:szCs w:val="20"/>
                      <w:lang w:bidi="ar-SA"/>
                    </w:rPr>
                    <w:t>%</w:t>
                  </w:r>
                </w:p>
              </w:tc>
            </w:tr>
          </w:tbl>
          <w:p w:rsidR="005162DC" w:rsidRPr="005162DC" w:rsidRDefault="005162DC" w:rsidP="005162DC">
            <w:pPr>
              <w:spacing w:after="0" w:line="240" w:lineRule="auto"/>
              <w:rPr>
                <w:rFonts w:asciiTheme="minorHAnsi" w:hAnsiTheme="minorHAnsi"/>
                <w:sz w:val="22"/>
                <w:lang w:bidi="ar-SA"/>
              </w:rPr>
            </w:pPr>
          </w:p>
        </w:tc>
      </w:tr>
    </w:tbl>
    <w:p w:rsidR="005162DC" w:rsidRDefault="005162DC" w:rsidP="005162DC">
      <w:pPr>
        <w:spacing w:line="360" w:lineRule="auto"/>
        <w:ind w:right="4"/>
        <w:rPr>
          <w:rFonts w:ascii="Arial" w:hAnsi="Arial" w:cs="Arial"/>
          <w:b/>
          <w:szCs w:val="24"/>
          <w:lang w:val="mn-MN"/>
        </w:rPr>
      </w:pPr>
    </w:p>
    <w:p w:rsidR="001E2FC4" w:rsidRDefault="001E2FC4" w:rsidP="005811F9">
      <w:pPr>
        <w:spacing w:after="160" w:line="259" w:lineRule="auto"/>
        <w:jc w:val="center"/>
        <w:rPr>
          <w:rFonts w:ascii="Arial" w:hAnsi="Arial" w:cs="Arial"/>
          <w:b/>
          <w:sz w:val="22"/>
          <w:lang w:val="mn-MN" w:bidi="ar-SA"/>
        </w:rPr>
      </w:pPr>
    </w:p>
    <w:p w:rsidR="005811F9" w:rsidRPr="005811F9" w:rsidRDefault="005811F9" w:rsidP="005811F9">
      <w:pPr>
        <w:spacing w:after="160" w:line="259" w:lineRule="auto"/>
        <w:jc w:val="center"/>
        <w:rPr>
          <w:rFonts w:ascii="Arial" w:hAnsi="Arial" w:cs="Arial"/>
          <w:b/>
          <w:sz w:val="22"/>
          <w:lang w:val="mn-MN" w:bidi="ar-SA"/>
        </w:rPr>
      </w:pPr>
      <w:r w:rsidRPr="005811F9">
        <w:rPr>
          <w:rFonts w:ascii="Arial" w:hAnsi="Arial" w:cs="Arial"/>
          <w:b/>
          <w:sz w:val="22"/>
          <w:lang w:val="mn-MN" w:bidi="ar-SA"/>
        </w:rPr>
        <w:lastRenderedPageBreak/>
        <w:t xml:space="preserve">Эрүүл мэндийн салбарт Хэмжлийн нэгдмэл байдлыг хангах хөтөлбөр </w:t>
      </w:r>
    </w:p>
    <w:tbl>
      <w:tblPr>
        <w:tblStyle w:val="TableGrid5"/>
        <w:tblW w:w="0" w:type="auto"/>
        <w:tblInd w:w="-728" w:type="dxa"/>
        <w:tblLook w:val="04A0" w:firstRow="1" w:lastRow="0" w:firstColumn="1" w:lastColumn="0" w:noHBand="0" w:noVBand="1"/>
      </w:tblPr>
      <w:tblGrid>
        <w:gridCol w:w="14304"/>
      </w:tblGrid>
      <w:tr w:rsidR="001E2FC4" w:rsidRPr="001E2FC4" w:rsidTr="00D67202">
        <w:tc>
          <w:tcPr>
            <w:tcW w:w="9678" w:type="dxa"/>
          </w:tcPr>
          <w:tbl>
            <w:tblPr>
              <w:tblpPr w:leftFromText="180" w:rightFromText="180" w:horzAnchor="margin" w:tblpXSpec="center" w:tblpY="570"/>
              <w:tblW w:w="1416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
              <w:gridCol w:w="1285"/>
              <w:gridCol w:w="336"/>
              <w:gridCol w:w="3087"/>
              <w:gridCol w:w="460"/>
              <w:gridCol w:w="406"/>
              <w:gridCol w:w="236"/>
              <w:gridCol w:w="126"/>
              <w:gridCol w:w="442"/>
              <w:gridCol w:w="348"/>
              <w:gridCol w:w="530"/>
              <w:gridCol w:w="286"/>
              <w:gridCol w:w="446"/>
              <w:gridCol w:w="5549"/>
            </w:tblGrid>
            <w:tr w:rsidR="001E2FC4" w:rsidRPr="001E2FC4" w:rsidTr="001E2FC4">
              <w:trPr>
                <w:trHeight w:val="660"/>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r w:rsidRPr="001E2FC4">
                    <w:rPr>
                      <w:rFonts w:ascii="Arial" w:eastAsiaTheme="minorEastAsia" w:hAnsi="Arial" w:cs="Arial"/>
                      <w:b/>
                      <w:bCs/>
                      <w:sz w:val="20"/>
                      <w:szCs w:val="20"/>
                      <w:lang w:bidi="ar-SA"/>
                    </w:rPr>
                    <w:t>№</w:t>
                  </w:r>
                </w:p>
              </w:tc>
              <w:tc>
                <w:tcPr>
                  <w:tcW w:w="4708" w:type="dxa"/>
                  <w:gridSpan w:val="3"/>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r w:rsidRPr="001E2FC4">
                    <w:rPr>
                      <w:rFonts w:ascii="Arial" w:eastAsiaTheme="minorEastAsia" w:hAnsi="Arial" w:cs="Arial"/>
                      <w:b/>
                      <w:bCs/>
                      <w:sz w:val="20"/>
                      <w:szCs w:val="20"/>
                      <w:lang w:bidi="ar-SA"/>
                    </w:rPr>
                    <w:t>Хөтөлбөр/төслийн агуулга</w:t>
                  </w:r>
                </w:p>
              </w:tc>
              <w:tc>
                <w:tcPr>
                  <w:tcW w:w="8829" w:type="dxa"/>
                  <w:gridSpan w:val="10"/>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r w:rsidRPr="001E2FC4">
                    <w:rPr>
                      <w:rFonts w:ascii="Arial" w:eastAsiaTheme="minorEastAsia" w:hAnsi="Arial" w:cs="Arial"/>
                      <w:b/>
                      <w:bCs/>
                      <w:sz w:val="20"/>
                      <w:szCs w:val="20"/>
                      <w:lang w:bidi="ar-SA"/>
                    </w:rPr>
                    <w:t>Гүйцэтгэл</w:t>
                  </w:r>
                </w:p>
              </w:tc>
            </w:tr>
            <w:tr w:rsidR="001E2FC4" w:rsidRPr="001E2FC4" w:rsidTr="001E2FC4">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r w:rsidRPr="001E2FC4">
                    <w:rPr>
                      <w:rFonts w:ascii="Arial" w:eastAsiaTheme="minorEastAsia" w:hAnsi="Arial" w:cs="Arial"/>
                      <w:sz w:val="20"/>
                      <w:szCs w:val="20"/>
                      <w:lang w:bidi="ar-SA"/>
                    </w:rPr>
                    <w:t>1.</w:t>
                  </w:r>
                </w:p>
              </w:tc>
              <w:tc>
                <w:tcPr>
                  <w:tcW w:w="4708" w:type="dxa"/>
                  <w:gridSpan w:val="3"/>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r w:rsidRPr="001E2FC4">
                    <w:rPr>
                      <w:rFonts w:ascii="Arial" w:eastAsiaTheme="minorEastAsia" w:hAnsi="Arial" w:cs="Arial"/>
                      <w:sz w:val="20"/>
                      <w:szCs w:val="20"/>
                      <w:lang w:bidi="ar-SA"/>
                    </w:rPr>
                    <w:t>Төсөл, хөтөлбөрийн нэр, огноо, шийдвэрийн дугаар (Жич: уялдаа холбоо бүхий дэд/төсөл, хөтөлбөр байвал нэгтгэн тайлагнана).</w:t>
                  </w:r>
                </w:p>
                <w:p w:rsidR="001E2FC4" w:rsidRPr="001E2FC4" w:rsidRDefault="001E2FC4" w:rsidP="001E2FC4">
                  <w:pPr>
                    <w:spacing w:after="0" w:line="240" w:lineRule="auto"/>
                    <w:jc w:val="center"/>
                    <w:rPr>
                      <w:rFonts w:ascii="Arial" w:eastAsiaTheme="minorEastAsia" w:hAnsi="Arial" w:cs="Arial"/>
                      <w:sz w:val="20"/>
                      <w:szCs w:val="20"/>
                      <w:lang w:val="mn-MN" w:bidi="ar-SA"/>
                    </w:rPr>
                  </w:pPr>
                  <w:r w:rsidRPr="001E2FC4">
                    <w:rPr>
                      <w:rFonts w:ascii="Arial" w:eastAsiaTheme="minorEastAsia" w:hAnsi="Arial" w:cs="Arial"/>
                      <w:sz w:val="20"/>
                      <w:szCs w:val="20"/>
                      <w:lang w:val="mn-MN" w:bidi="ar-SA"/>
                    </w:rPr>
                    <w:t xml:space="preserve">Хөтөлбөрийн нэр: Эрүүл мэндийн салбарт Хэмжлийн нэгдмэл байдлыг хангах хөтөлбөр </w:t>
                  </w:r>
                </w:p>
                <w:p w:rsidR="001E2FC4" w:rsidRPr="001E2FC4" w:rsidRDefault="001E2FC4" w:rsidP="001E2FC4">
                  <w:pPr>
                    <w:spacing w:after="0" w:line="240" w:lineRule="auto"/>
                    <w:jc w:val="center"/>
                    <w:rPr>
                      <w:rFonts w:ascii="Arial" w:eastAsiaTheme="minorEastAsia" w:hAnsi="Arial" w:cs="Arial"/>
                      <w:sz w:val="20"/>
                      <w:szCs w:val="20"/>
                      <w:lang w:val="mn-MN" w:bidi="ar-SA"/>
                    </w:rPr>
                  </w:pPr>
                  <w:r w:rsidRPr="001E2FC4">
                    <w:rPr>
                      <w:rFonts w:ascii="Arial" w:eastAsiaTheme="minorEastAsia" w:hAnsi="Arial" w:cs="Arial"/>
                      <w:sz w:val="20"/>
                      <w:szCs w:val="20"/>
                      <w:lang w:val="mn-MN" w:bidi="ar-SA"/>
                    </w:rPr>
                    <w:t>Засгийн газрын 2009 оны 11 дүгээр сарын 18-ны 346 дугаар тогтоол</w:t>
                  </w:r>
                </w:p>
              </w:tc>
              <w:tc>
                <w:tcPr>
                  <w:tcW w:w="8829" w:type="dxa"/>
                  <w:gridSpan w:val="10"/>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hd w:val="clear" w:color="auto" w:fill="FFFFFF"/>
                    <w:spacing w:after="160" w:line="259" w:lineRule="auto"/>
                    <w:jc w:val="both"/>
                    <w:rPr>
                      <w:rFonts w:ascii="Arial" w:eastAsia="Times New Roman" w:hAnsi="Arial" w:cs="Arial"/>
                      <w:color w:val="000000"/>
                      <w:sz w:val="20"/>
                      <w:szCs w:val="24"/>
                      <w:lang w:val="mn-MN" w:eastAsia="mn-MN" w:bidi="ar-SA"/>
                    </w:rPr>
                  </w:pPr>
                  <w:r w:rsidRPr="001E2FC4">
                    <w:rPr>
                      <w:rFonts w:ascii="Arial" w:eastAsiaTheme="minorEastAsia" w:hAnsi="Arial" w:cs="Arial"/>
                      <w:sz w:val="20"/>
                      <w:szCs w:val="20"/>
                      <w:lang w:bidi="ar-SA"/>
                    </w:rPr>
                    <w:t>Төсөл, хөтөлбөрийн зорилго</w:t>
                  </w:r>
                  <w:r w:rsidRPr="001E2FC4">
                    <w:rPr>
                      <w:rFonts w:ascii="Arial" w:eastAsiaTheme="minorEastAsia" w:hAnsi="Arial" w:cs="Arial"/>
                      <w:sz w:val="20"/>
                      <w:szCs w:val="20"/>
                      <w:lang w:val="mn-MN" w:bidi="ar-SA"/>
                    </w:rPr>
                    <w:t xml:space="preserve">: </w:t>
                  </w:r>
                  <w:r w:rsidRPr="001E2FC4">
                    <w:rPr>
                      <w:rFonts w:ascii="Arial" w:hAnsi="Arial" w:cs="Arial"/>
                      <w:color w:val="333333"/>
                      <w:sz w:val="18"/>
                      <w:szCs w:val="18"/>
                      <w:shd w:val="clear" w:color="auto" w:fill="FFFFFF"/>
                      <w:lang w:bidi="ar-SA"/>
                    </w:rPr>
                    <w:t>Эрүүл мэндийн салбарт ашиглагдаж байгаа хэмжих хэрэгсэл, тоног төхөөрөмжийн найдвартай, хэвийн, үнэн зөв ажиллагааг хангах, тэдгээрийг тогтоосон хугацаанд нь хяналт шалгалтад бүрэн хамруулах тогтолцоог бий болгох үндсэн дээр эрүүл мэндийн салбарын тусламж, үйлчилгээний чанарыг сайжруулахад дэмжлэг үзүүлэхэд энэхүү хөтөлбөрийн зорилго оршино; </w:t>
                  </w:r>
                </w:p>
                <w:p w:rsidR="001E2FC4" w:rsidRPr="001E2FC4" w:rsidRDefault="001E2FC4" w:rsidP="001E2FC4">
                  <w:pPr>
                    <w:spacing w:after="0" w:line="240" w:lineRule="auto"/>
                    <w:jc w:val="both"/>
                    <w:rPr>
                      <w:rFonts w:ascii="Arial" w:eastAsiaTheme="minorEastAsia" w:hAnsi="Arial" w:cs="Arial"/>
                      <w:sz w:val="20"/>
                      <w:szCs w:val="20"/>
                      <w:lang w:val="mn-MN" w:bidi="ar-SA"/>
                    </w:rPr>
                  </w:pPr>
                  <w:r w:rsidRPr="001E2FC4">
                    <w:rPr>
                      <w:rFonts w:ascii="Arial" w:hAnsi="Arial" w:cs="Arial"/>
                      <w:color w:val="333333"/>
                      <w:sz w:val="18"/>
                      <w:szCs w:val="18"/>
                      <w:shd w:val="clear" w:color="auto" w:fill="FFFFFF"/>
                      <w:lang w:bidi="ar-SA"/>
                    </w:rPr>
                    <w:t xml:space="preserve"> </w:t>
                  </w:r>
                </w:p>
              </w:tc>
            </w:tr>
            <w:tr w:rsidR="001E2FC4" w:rsidRPr="001E2FC4" w:rsidTr="001E2FC4">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r w:rsidRPr="001E2FC4">
                    <w:rPr>
                      <w:rFonts w:ascii="Arial" w:eastAsiaTheme="minorEastAsia" w:hAnsi="Arial" w:cs="Arial"/>
                      <w:sz w:val="20"/>
                      <w:szCs w:val="20"/>
                      <w:lang w:bidi="ar-SA"/>
                    </w:rPr>
                    <w:t>2.</w:t>
                  </w:r>
                </w:p>
              </w:tc>
              <w:tc>
                <w:tcPr>
                  <w:tcW w:w="4708" w:type="dxa"/>
                  <w:gridSpan w:val="3"/>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r w:rsidRPr="001E2FC4">
                    <w:rPr>
                      <w:rFonts w:ascii="Arial" w:eastAsiaTheme="minorEastAsia" w:hAnsi="Arial" w:cs="Arial"/>
                      <w:sz w:val="20"/>
                      <w:szCs w:val="20"/>
                      <w:lang w:bidi="ar-SA"/>
                    </w:rPr>
                    <w:t>Санхүүжилтийн эх үүсвэр</w:t>
                  </w:r>
                </w:p>
              </w:tc>
              <w:tc>
                <w:tcPr>
                  <w:tcW w:w="8829" w:type="dxa"/>
                  <w:gridSpan w:val="10"/>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r w:rsidRPr="001E2FC4">
                    <w:rPr>
                      <w:rFonts w:ascii="Arial" w:eastAsiaTheme="minorEastAsia" w:hAnsi="Arial" w:cs="Arial"/>
                      <w:sz w:val="20"/>
                      <w:szCs w:val="20"/>
                      <w:lang w:bidi="ar-SA"/>
                    </w:rPr>
                    <w:t>Улсын төсөв (зээл) буцалтгүй тусламж</w:t>
                  </w:r>
                </w:p>
              </w:tc>
            </w:tr>
            <w:tr w:rsidR="001E2FC4" w:rsidRPr="001E2FC4" w:rsidTr="001E2FC4">
              <w:trPr>
                <w:trHeight w:val="200"/>
                <w:tblCellSpacing w:w="0" w:type="dxa"/>
              </w:trPr>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r w:rsidRPr="001E2FC4">
                    <w:rPr>
                      <w:rFonts w:ascii="Arial" w:eastAsiaTheme="minorEastAsia" w:hAnsi="Arial" w:cs="Arial"/>
                      <w:sz w:val="20"/>
                      <w:szCs w:val="20"/>
                      <w:lang w:bidi="ar-SA"/>
                    </w:rPr>
                    <w:t>3.</w:t>
                  </w:r>
                </w:p>
              </w:tc>
              <w:tc>
                <w:tcPr>
                  <w:tcW w:w="4708"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r w:rsidRPr="001E2FC4">
                    <w:rPr>
                      <w:rFonts w:ascii="Arial" w:eastAsiaTheme="minorEastAsia" w:hAnsi="Arial" w:cs="Arial"/>
                      <w:sz w:val="20"/>
                      <w:szCs w:val="20"/>
                      <w:lang w:bidi="ar-SA"/>
                    </w:rPr>
                    <w:t>Хэрэгжүүлэгч байгууллага/ хэрэгжих нийт хугацаа</w:t>
                  </w:r>
                </w:p>
              </w:tc>
              <w:tc>
                <w:tcPr>
                  <w:tcW w:w="8829" w:type="dxa"/>
                  <w:gridSpan w:val="10"/>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val="mn-MN" w:bidi="ar-SA"/>
                    </w:rPr>
                  </w:pPr>
                  <w:r w:rsidRPr="001E2FC4">
                    <w:rPr>
                      <w:rFonts w:ascii="Arial" w:eastAsiaTheme="minorEastAsia" w:hAnsi="Arial" w:cs="Arial"/>
                      <w:sz w:val="20"/>
                      <w:szCs w:val="20"/>
                      <w:lang w:bidi="ar-SA"/>
                    </w:rPr>
                    <w:t>Үндсэн хэрэгжүүлэгч байгууллага:</w:t>
                  </w:r>
                  <w:r w:rsidRPr="001E2FC4">
                    <w:rPr>
                      <w:rFonts w:ascii="Arial" w:eastAsiaTheme="minorEastAsia" w:hAnsi="Arial" w:cs="Arial"/>
                      <w:sz w:val="20"/>
                      <w:szCs w:val="20"/>
                      <w:lang w:val="mn-MN" w:bidi="ar-SA"/>
                    </w:rPr>
                    <w:t xml:space="preserve"> Эрүүл мэндийн яам</w:t>
                  </w:r>
                </w:p>
              </w:tc>
            </w:tr>
            <w:tr w:rsidR="001E2FC4" w:rsidRPr="001E2FC4" w:rsidTr="001E2FC4">
              <w:trPr>
                <w:trHeight w:val="200"/>
                <w:tblCellSpacing w:w="0" w:type="dxa"/>
              </w:trPr>
              <w:tc>
                <w:tcPr>
                  <w:tcW w:w="630" w:type="dxa"/>
                  <w:vMerge/>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p>
              </w:tc>
              <w:tc>
                <w:tcPr>
                  <w:tcW w:w="4708" w:type="dxa"/>
                  <w:gridSpan w:val="3"/>
                  <w:vMerge/>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p>
              </w:tc>
              <w:tc>
                <w:tcPr>
                  <w:tcW w:w="8829" w:type="dxa"/>
                  <w:gridSpan w:val="10"/>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val="mn-MN" w:bidi="ar-SA"/>
                    </w:rPr>
                  </w:pPr>
                  <w:r w:rsidRPr="001E2FC4">
                    <w:rPr>
                      <w:rFonts w:ascii="Arial" w:eastAsiaTheme="minorEastAsia" w:hAnsi="Arial" w:cs="Arial"/>
                      <w:sz w:val="20"/>
                      <w:szCs w:val="20"/>
                      <w:lang w:bidi="ar-SA"/>
                    </w:rPr>
                    <w:t>Хамтран хэрэгжүүлэгч байгууллага:</w:t>
                  </w:r>
                  <w:r w:rsidRPr="001E2FC4">
                    <w:rPr>
                      <w:rFonts w:ascii="Arial" w:eastAsiaTheme="minorEastAsia" w:hAnsi="Arial" w:cs="Arial"/>
                      <w:sz w:val="20"/>
                      <w:szCs w:val="20"/>
                      <w:lang w:val="mn-MN" w:bidi="ar-SA"/>
                    </w:rPr>
                    <w:t xml:space="preserve"> Стандарт хэмжил зүйн газар </w:t>
                  </w:r>
                </w:p>
              </w:tc>
            </w:tr>
            <w:tr w:rsidR="001E2FC4" w:rsidRPr="001E2FC4" w:rsidTr="001E2FC4">
              <w:trPr>
                <w:trHeight w:val="200"/>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rPr>
                      <w:rFonts w:ascii="Arial" w:eastAsiaTheme="minorEastAsia" w:hAnsi="Arial" w:cs="Arial"/>
                      <w:sz w:val="20"/>
                      <w:szCs w:val="20"/>
                      <w:lang w:val="mn-MN" w:bidi="ar-SA"/>
                    </w:rPr>
                  </w:pPr>
                  <w:r w:rsidRPr="001E2FC4">
                    <w:rPr>
                      <w:rFonts w:ascii="Arial" w:eastAsiaTheme="minorEastAsia" w:hAnsi="Arial" w:cs="Arial"/>
                      <w:sz w:val="20"/>
                      <w:szCs w:val="20"/>
                      <w:lang w:val="mn-MN" w:bidi="ar-SA"/>
                    </w:rPr>
                    <w:t xml:space="preserve">    </w:t>
                  </w:r>
                  <w:r w:rsidRPr="001E2FC4">
                    <w:rPr>
                      <w:rFonts w:ascii="Arial" w:eastAsiaTheme="minorEastAsia" w:hAnsi="Arial" w:cs="Arial"/>
                      <w:sz w:val="20"/>
                      <w:szCs w:val="20"/>
                      <w:lang w:bidi="ar-SA"/>
                    </w:rPr>
                    <w:t>4.</w:t>
                  </w:r>
                  <w:r w:rsidRPr="001E2FC4">
                    <w:rPr>
                      <w:rFonts w:ascii="Arial" w:eastAsiaTheme="minorEastAsia" w:hAnsi="Arial" w:cs="Arial"/>
                      <w:sz w:val="20"/>
                      <w:szCs w:val="20"/>
                      <w:lang w:val="mn-MN" w:bidi="ar-SA"/>
                    </w:rPr>
                    <w:t xml:space="preserve"> </w:t>
                  </w:r>
                </w:p>
              </w:tc>
              <w:tc>
                <w:tcPr>
                  <w:tcW w:w="4708" w:type="dxa"/>
                  <w:gridSpan w:val="3"/>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ind w:left="-37"/>
                    <w:jc w:val="center"/>
                    <w:rPr>
                      <w:rFonts w:ascii="Arial" w:eastAsiaTheme="minorEastAsia" w:hAnsi="Arial" w:cs="Arial"/>
                      <w:sz w:val="20"/>
                      <w:szCs w:val="20"/>
                      <w:lang w:bidi="ar-SA"/>
                    </w:rPr>
                  </w:pPr>
                  <w:r w:rsidRPr="001E2FC4">
                    <w:rPr>
                      <w:rFonts w:ascii="Arial" w:eastAsiaTheme="minorEastAsia" w:hAnsi="Arial" w:cs="Arial"/>
                      <w:sz w:val="20"/>
                      <w:szCs w:val="20"/>
                      <w:lang w:bidi="ar-SA"/>
                    </w:rPr>
                    <w:t>Төсөл, хөтөлбөрийн зорилтууд</w:t>
                  </w:r>
                </w:p>
                <w:p w:rsidR="001E2FC4" w:rsidRPr="001E2FC4" w:rsidRDefault="001E2FC4" w:rsidP="001E2FC4">
                  <w:pPr>
                    <w:spacing w:after="0" w:line="240" w:lineRule="auto"/>
                    <w:ind w:left="-37"/>
                    <w:jc w:val="center"/>
                    <w:rPr>
                      <w:rFonts w:ascii="Arial" w:eastAsiaTheme="minorEastAsia" w:hAnsi="Arial" w:cs="Arial"/>
                      <w:sz w:val="20"/>
                      <w:szCs w:val="20"/>
                      <w:lang w:val="mn-MN" w:bidi="ar-SA"/>
                    </w:rPr>
                  </w:pPr>
                  <w:r w:rsidRPr="001E2FC4">
                    <w:rPr>
                      <w:rFonts w:ascii="Arial" w:hAnsi="Arial" w:cs="Arial"/>
                      <w:color w:val="333333"/>
                      <w:sz w:val="18"/>
                      <w:szCs w:val="18"/>
                      <w:shd w:val="clear" w:color="auto" w:fill="FFFFFF"/>
                      <w:lang w:bidi="ar-SA"/>
                    </w:rPr>
                    <w:t xml:space="preserve"> </w:t>
                  </w:r>
                </w:p>
              </w:tc>
              <w:tc>
                <w:tcPr>
                  <w:tcW w:w="8829" w:type="dxa"/>
                  <w:gridSpan w:val="10"/>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both"/>
                    <w:rPr>
                      <w:rFonts w:ascii="Arial" w:eastAsiaTheme="minorEastAsia" w:hAnsi="Arial" w:cs="Arial"/>
                      <w:sz w:val="20"/>
                      <w:szCs w:val="20"/>
                      <w:lang w:val="mn-MN" w:bidi="ar-SA"/>
                    </w:rPr>
                  </w:pPr>
                  <w:r w:rsidRPr="001E2FC4">
                    <w:rPr>
                      <w:rFonts w:ascii="Arial" w:eastAsiaTheme="minorEastAsia" w:hAnsi="Arial" w:cs="Arial"/>
                      <w:b/>
                      <w:sz w:val="20"/>
                      <w:szCs w:val="20"/>
                      <w:lang w:bidi="ar-SA"/>
                    </w:rPr>
                    <w:t>Зорилт 1.</w:t>
                  </w:r>
                  <w:r w:rsidRPr="001E2FC4">
                    <w:rPr>
                      <w:rFonts w:ascii="Arial" w:eastAsiaTheme="minorEastAsia" w:hAnsi="Arial" w:cs="Arial"/>
                      <w:b/>
                      <w:sz w:val="20"/>
                      <w:szCs w:val="20"/>
                      <w:lang w:val="mn-MN" w:bidi="ar-SA"/>
                    </w:rPr>
                    <w:t>б Э</w:t>
                  </w:r>
                  <w:r w:rsidRPr="001E2FC4">
                    <w:rPr>
                      <w:rFonts w:ascii="Arial" w:hAnsi="Arial" w:cs="Arial"/>
                      <w:color w:val="333333"/>
                      <w:sz w:val="18"/>
                      <w:szCs w:val="18"/>
                      <w:shd w:val="clear" w:color="auto" w:fill="FFFFFF"/>
                      <w:lang w:bidi="ar-SA"/>
                    </w:rPr>
                    <w:t>мнэлгийн оношилгоо, эмчилгээнд түгээмэл хэрэглэдэг хэмжих хэрэгсэл, тоног төхөөрөмжид баталгаажуулалт, шалгалт, тохируулга хийхэд шаардлагатай эталон, төхөөрөмжийг бий болгох;</w:t>
                  </w:r>
                </w:p>
                <w:p w:rsidR="001E2FC4" w:rsidRPr="001E2FC4" w:rsidRDefault="001E2FC4" w:rsidP="001E2FC4">
                  <w:pPr>
                    <w:spacing w:after="0" w:line="240" w:lineRule="auto"/>
                    <w:jc w:val="both"/>
                    <w:rPr>
                      <w:rFonts w:ascii="Arial" w:eastAsiaTheme="minorEastAsia" w:hAnsi="Arial" w:cs="Arial"/>
                      <w:sz w:val="20"/>
                      <w:szCs w:val="20"/>
                      <w:lang w:bidi="ar-SA"/>
                    </w:rPr>
                  </w:pPr>
                  <w:r w:rsidRPr="001E2FC4">
                    <w:rPr>
                      <w:rFonts w:ascii="Arial" w:eastAsiaTheme="minorEastAsia" w:hAnsi="Arial" w:cs="Arial"/>
                      <w:sz w:val="20"/>
                      <w:szCs w:val="20"/>
                      <w:lang w:val="mn-MN" w:bidi="ar-SA"/>
                    </w:rPr>
                    <w:t xml:space="preserve">Зорилт 3. </w:t>
                  </w:r>
                  <w:r w:rsidRPr="001E2FC4">
                    <w:rPr>
                      <w:rFonts w:ascii="Arial" w:hAnsi="Arial" w:cs="Arial"/>
                      <w:color w:val="333333"/>
                      <w:sz w:val="18"/>
                      <w:szCs w:val="18"/>
                      <w:shd w:val="clear" w:color="auto" w:fill="FFFFFF"/>
                      <w:lang w:bidi="ar-SA"/>
                    </w:rPr>
                    <w:t xml:space="preserve"> Эмнэлгийн оношилгоо, эмчилгээний хэмжих хэрэгсэл, тоног төхөөрөмжийг улсын бүртгэл, баталгаажуулалт, шалгалт, тохируулгад бүрэн хамруулах ажлыг зохион байгуулна.</w:t>
                  </w:r>
                </w:p>
              </w:tc>
            </w:tr>
            <w:tr w:rsidR="001E2FC4" w:rsidRPr="001E2FC4" w:rsidTr="001E2FC4">
              <w:trPr>
                <w:trHeight w:val="100"/>
                <w:tblCellSpacing w:w="0" w:type="dxa"/>
              </w:trPr>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r w:rsidRPr="001E2FC4">
                    <w:rPr>
                      <w:rFonts w:ascii="Arial" w:eastAsiaTheme="minorEastAsia" w:hAnsi="Arial" w:cs="Arial"/>
                      <w:sz w:val="20"/>
                      <w:szCs w:val="20"/>
                      <w:lang w:bidi="ar-SA"/>
                    </w:rPr>
                    <w:t>5.</w:t>
                  </w:r>
                </w:p>
              </w:tc>
              <w:tc>
                <w:tcPr>
                  <w:tcW w:w="1285" w:type="dxa"/>
                  <w:vMerge w:val="restart"/>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r w:rsidRPr="001E2FC4">
                    <w:rPr>
                      <w:rFonts w:ascii="Arial" w:eastAsiaTheme="minorEastAsia" w:hAnsi="Arial" w:cs="Arial"/>
                      <w:sz w:val="20"/>
                      <w:szCs w:val="20"/>
                      <w:lang w:bidi="ar-SA"/>
                    </w:rPr>
                    <w:t>Зардал</w:t>
                  </w:r>
                </w:p>
              </w:tc>
              <w:tc>
                <w:tcPr>
                  <w:tcW w:w="3423" w:type="dxa"/>
                  <w:gridSpan w:val="2"/>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r w:rsidRPr="001E2FC4">
                    <w:rPr>
                      <w:rFonts w:ascii="Arial" w:eastAsiaTheme="minorEastAsia" w:hAnsi="Arial" w:cs="Arial"/>
                      <w:sz w:val="20"/>
                      <w:szCs w:val="20"/>
                      <w:lang w:bidi="ar-SA"/>
                    </w:rPr>
                    <w:t>Төсөв (нийт шаардагдах зардал)</w:t>
                  </w:r>
                </w:p>
              </w:tc>
              <w:tc>
                <w:tcPr>
                  <w:tcW w:w="8829" w:type="dxa"/>
                  <w:gridSpan w:val="10"/>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ind w:left="720"/>
                    <w:jc w:val="center"/>
                    <w:rPr>
                      <w:rFonts w:ascii="Arial" w:eastAsiaTheme="minorEastAsia" w:hAnsi="Arial" w:cs="Arial"/>
                      <w:sz w:val="20"/>
                      <w:szCs w:val="20"/>
                      <w:lang w:bidi="ar-SA"/>
                    </w:rPr>
                  </w:pPr>
                </w:p>
              </w:tc>
            </w:tr>
            <w:tr w:rsidR="001E2FC4" w:rsidRPr="001E2FC4" w:rsidTr="001E2FC4">
              <w:trPr>
                <w:trHeight w:val="100"/>
                <w:tblCellSpacing w:w="0" w:type="dxa"/>
              </w:trPr>
              <w:tc>
                <w:tcPr>
                  <w:tcW w:w="630" w:type="dxa"/>
                  <w:vMerge/>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p>
              </w:tc>
              <w:tc>
                <w:tcPr>
                  <w:tcW w:w="3423" w:type="dxa"/>
                  <w:gridSpan w:val="2"/>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r w:rsidRPr="001E2FC4">
                    <w:rPr>
                      <w:rFonts w:ascii="Arial" w:eastAsiaTheme="minorEastAsia" w:hAnsi="Arial" w:cs="Arial"/>
                      <w:sz w:val="20"/>
                      <w:szCs w:val="20"/>
                      <w:lang w:bidi="ar-SA"/>
                    </w:rPr>
                    <w:t>Үүнд:</w:t>
                  </w:r>
                </w:p>
              </w:tc>
              <w:tc>
                <w:tcPr>
                  <w:tcW w:w="1228" w:type="dxa"/>
                  <w:gridSpan w:val="4"/>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r w:rsidRPr="001E2FC4">
                    <w:rPr>
                      <w:rFonts w:ascii="Arial" w:eastAsiaTheme="minorEastAsia" w:hAnsi="Arial" w:cs="Arial"/>
                      <w:sz w:val="20"/>
                      <w:szCs w:val="20"/>
                      <w:lang w:bidi="ar-SA"/>
                    </w:rPr>
                    <w:t>Төсөв (он)</w:t>
                  </w:r>
                </w:p>
              </w:tc>
              <w:tc>
                <w:tcPr>
                  <w:tcW w:w="1320" w:type="dxa"/>
                  <w:gridSpan w:val="3"/>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r w:rsidRPr="001E2FC4">
                    <w:rPr>
                      <w:rFonts w:ascii="Arial" w:eastAsiaTheme="minorEastAsia" w:hAnsi="Arial" w:cs="Arial"/>
                      <w:sz w:val="20"/>
                      <w:szCs w:val="20"/>
                      <w:lang w:bidi="ar-SA"/>
                    </w:rPr>
                    <w:t>Гүйцэтгэл</w:t>
                  </w:r>
                </w:p>
              </w:tc>
              <w:tc>
                <w:tcPr>
                  <w:tcW w:w="6281" w:type="dxa"/>
                  <w:gridSpan w:val="3"/>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r w:rsidRPr="001E2FC4">
                    <w:rPr>
                      <w:rFonts w:ascii="Arial" w:eastAsiaTheme="minorEastAsia" w:hAnsi="Arial" w:cs="Arial"/>
                      <w:sz w:val="20"/>
                      <w:szCs w:val="20"/>
                      <w:lang w:bidi="ar-SA"/>
                    </w:rPr>
                    <w:t>Хувь</w:t>
                  </w:r>
                </w:p>
              </w:tc>
            </w:tr>
            <w:tr w:rsidR="001E2FC4" w:rsidRPr="001E2FC4" w:rsidTr="001E2FC4">
              <w:trPr>
                <w:trHeight w:val="100"/>
                <w:tblCellSpacing w:w="0" w:type="dxa"/>
              </w:trPr>
              <w:tc>
                <w:tcPr>
                  <w:tcW w:w="630" w:type="dxa"/>
                  <w:vMerge/>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p>
              </w:tc>
              <w:tc>
                <w:tcPr>
                  <w:tcW w:w="3423" w:type="dxa"/>
                  <w:gridSpan w:val="2"/>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r w:rsidRPr="001E2FC4">
                    <w:rPr>
                      <w:rFonts w:ascii="Arial" w:eastAsiaTheme="minorEastAsia" w:hAnsi="Arial" w:cs="Arial"/>
                      <w:sz w:val="20"/>
                      <w:szCs w:val="20"/>
                      <w:lang w:bidi="ar-SA"/>
                    </w:rPr>
                    <w:t>Багц 1</w:t>
                  </w:r>
                </w:p>
              </w:tc>
              <w:tc>
                <w:tcPr>
                  <w:tcW w:w="460" w:type="dxa"/>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ind w:left="720"/>
                    <w:jc w:val="center"/>
                    <w:rPr>
                      <w:rFonts w:ascii="Arial" w:eastAsiaTheme="minorEastAsia" w:hAnsi="Arial" w:cs="Arial"/>
                      <w:sz w:val="20"/>
                      <w:szCs w:val="20"/>
                      <w:lang w:bidi="ar-SA"/>
                    </w:rPr>
                  </w:pPr>
                </w:p>
              </w:tc>
              <w:tc>
                <w:tcPr>
                  <w:tcW w:w="406" w:type="dxa"/>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ind w:left="720"/>
                    <w:jc w:val="center"/>
                    <w:rPr>
                      <w:rFonts w:ascii="Arial" w:eastAsiaTheme="minorEastAsia" w:hAnsi="Arial" w:cs="Arial"/>
                      <w:sz w:val="20"/>
                      <w:szCs w:val="20"/>
                      <w:lang w:bidi="ar-SA"/>
                    </w:rPr>
                  </w:pPr>
                </w:p>
              </w:tc>
              <w:tc>
                <w:tcPr>
                  <w:tcW w:w="362" w:type="dxa"/>
                  <w:gridSpan w:val="2"/>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ind w:left="720"/>
                    <w:jc w:val="center"/>
                    <w:rPr>
                      <w:rFonts w:ascii="Arial" w:eastAsiaTheme="minorEastAsia" w:hAnsi="Arial" w:cs="Arial"/>
                      <w:sz w:val="20"/>
                      <w:szCs w:val="20"/>
                      <w:lang w:bidi="ar-SA"/>
                    </w:rPr>
                  </w:pPr>
                </w:p>
              </w:tc>
              <w:tc>
                <w:tcPr>
                  <w:tcW w:w="442" w:type="dxa"/>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ind w:left="720"/>
                    <w:jc w:val="center"/>
                    <w:rPr>
                      <w:rFonts w:ascii="Arial" w:eastAsiaTheme="minorEastAsia" w:hAnsi="Arial" w:cs="Arial"/>
                      <w:sz w:val="20"/>
                      <w:szCs w:val="20"/>
                      <w:lang w:bidi="ar-SA"/>
                    </w:rPr>
                  </w:pPr>
                </w:p>
              </w:tc>
              <w:tc>
                <w:tcPr>
                  <w:tcW w:w="348" w:type="dxa"/>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ind w:left="720"/>
                    <w:jc w:val="center"/>
                    <w:rPr>
                      <w:rFonts w:ascii="Arial" w:eastAsiaTheme="minorEastAsia" w:hAnsi="Arial" w:cs="Arial"/>
                      <w:sz w:val="20"/>
                      <w:szCs w:val="20"/>
                      <w:lang w:bidi="ar-SA"/>
                    </w:rPr>
                  </w:pPr>
                </w:p>
              </w:tc>
              <w:tc>
                <w:tcPr>
                  <w:tcW w:w="530" w:type="dxa"/>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ind w:left="720"/>
                    <w:jc w:val="center"/>
                    <w:rPr>
                      <w:rFonts w:ascii="Arial" w:eastAsiaTheme="minorEastAsia" w:hAnsi="Arial" w:cs="Arial"/>
                      <w:sz w:val="20"/>
                      <w:szCs w:val="20"/>
                      <w:lang w:bidi="ar-SA"/>
                    </w:rPr>
                  </w:pPr>
                </w:p>
              </w:tc>
              <w:tc>
                <w:tcPr>
                  <w:tcW w:w="286" w:type="dxa"/>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ind w:left="720"/>
                    <w:jc w:val="center"/>
                    <w:rPr>
                      <w:rFonts w:ascii="Arial" w:eastAsiaTheme="minorEastAsia" w:hAnsi="Arial" w:cs="Arial"/>
                      <w:sz w:val="20"/>
                      <w:szCs w:val="20"/>
                      <w:lang w:bidi="ar-SA"/>
                    </w:rPr>
                  </w:pPr>
                </w:p>
              </w:tc>
              <w:tc>
                <w:tcPr>
                  <w:tcW w:w="446" w:type="dxa"/>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ind w:left="720"/>
                    <w:jc w:val="center"/>
                    <w:rPr>
                      <w:rFonts w:ascii="Arial" w:eastAsiaTheme="minorEastAsia" w:hAnsi="Arial" w:cs="Arial"/>
                      <w:sz w:val="20"/>
                      <w:szCs w:val="20"/>
                      <w:lang w:bidi="ar-SA"/>
                    </w:rPr>
                  </w:pPr>
                </w:p>
              </w:tc>
              <w:tc>
                <w:tcPr>
                  <w:tcW w:w="5549" w:type="dxa"/>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ind w:left="720"/>
                    <w:jc w:val="center"/>
                    <w:rPr>
                      <w:rFonts w:ascii="Arial" w:eastAsiaTheme="minorEastAsia" w:hAnsi="Arial" w:cs="Arial"/>
                      <w:sz w:val="20"/>
                      <w:szCs w:val="20"/>
                      <w:lang w:bidi="ar-SA"/>
                    </w:rPr>
                  </w:pPr>
                </w:p>
              </w:tc>
            </w:tr>
            <w:tr w:rsidR="001E2FC4" w:rsidRPr="001E2FC4" w:rsidTr="001E2FC4">
              <w:trPr>
                <w:trHeight w:val="100"/>
                <w:tblCellSpacing w:w="0" w:type="dxa"/>
              </w:trPr>
              <w:tc>
                <w:tcPr>
                  <w:tcW w:w="630" w:type="dxa"/>
                  <w:vMerge/>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p>
              </w:tc>
              <w:tc>
                <w:tcPr>
                  <w:tcW w:w="3423" w:type="dxa"/>
                  <w:gridSpan w:val="2"/>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r w:rsidRPr="001E2FC4">
                    <w:rPr>
                      <w:rFonts w:ascii="Arial" w:eastAsiaTheme="minorEastAsia" w:hAnsi="Arial" w:cs="Arial"/>
                      <w:sz w:val="20"/>
                      <w:szCs w:val="20"/>
                      <w:lang w:bidi="ar-SA"/>
                    </w:rPr>
                    <w:t>Багц 2 (г.м)</w:t>
                  </w:r>
                </w:p>
              </w:tc>
              <w:tc>
                <w:tcPr>
                  <w:tcW w:w="460" w:type="dxa"/>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ind w:left="720"/>
                    <w:jc w:val="center"/>
                    <w:rPr>
                      <w:rFonts w:ascii="Arial" w:eastAsiaTheme="minorEastAsia" w:hAnsi="Arial" w:cs="Arial"/>
                      <w:sz w:val="20"/>
                      <w:szCs w:val="20"/>
                      <w:lang w:bidi="ar-SA"/>
                    </w:rPr>
                  </w:pPr>
                </w:p>
              </w:tc>
              <w:tc>
                <w:tcPr>
                  <w:tcW w:w="406" w:type="dxa"/>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ind w:left="720"/>
                    <w:jc w:val="center"/>
                    <w:rPr>
                      <w:rFonts w:ascii="Arial" w:eastAsiaTheme="minorEastAsia" w:hAnsi="Arial" w:cs="Arial"/>
                      <w:sz w:val="20"/>
                      <w:szCs w:val="20"/>
                      <w:lang w:bidi="ar-SA"/>
                    </w:rPr>
                  </w:pPr>
                </w:p>
              </w:tc>
              <w:tc>
                <w:tcPr>
                  <w:tcW w:w="362" w:type="dxa"/>
                  <w:gridSpan w:val="2"/>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ind w:left="720"/>
                    <w:jc w:val="center"/>
                    <w:rPr>
                      <w:rFonts w:ascii="Arial" w:eastAsiaTheme="minorEastAsia" w:hAnsi="Arial" w:cs="Arial"/>
                      <w:sz w:val="20"/>
                      <w:szCs w:val="20"/>
                      <w:lang w:bidi="ar-SA"/>
                    </w:rPr>
                  </w:pPr>
                </w:p>
              </w:tc>
              <w:tc>
                <w:tcPr>
                  <w:tcW w:w="442" w:type="dxa"/>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ind w:left="720"/>
                    <w:jc w:val="center"/>
                    <w:rPr>
                      <w:rFonts w:ascii="Arial" w:eastAsiaTheme="minorEastAsia" w:hAnsi="Arial" w:cs="Arial"/>
                      <w:sz w:val="20"/>
                      <w:szCs w:val="20"/>
                      <w:lang w:bidi="ar-SA"/>
                    </w:rPr>
                  </w:pPr>
                </w:p>
              </w:tc>
              <w:tc>
                <w:tcPr>
                  <w:tcW w:w="348" w:type="dxa"/>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ind w:left="720"/>
                    <w:jc w:val="center"/>
                    <w:rPr>
                      <w:rFonts w:ascii="Arial" w:eastAsiaTheme="minorEastAsia" w:hAnsi="Arial" w:cs="Arial"/>
                      <w:sz w:val="20"/>
                      <w:szCs w:val="20"/>
                      <w:lang w:bidi="ar-SA"/>
                    </w:rPr>
                  </w:pPr>
                </w:p>
              </w:tc>
              <w:tc>
                <w:tcPr>
                  <w:tcW w:w="530" w:type="dxa"/>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ind w:left="720"/>
                    <w:jc w:val="center"/>
                    <w:rPr>
                      <w:rFonts w:ascii="Arial" w:eastAsiaTheme="minorEastAsia" w:hAnsi="Arial" w:cs="Arial"/>
                      <w:sz w:val="20"/>
                      <w:szCs w:val="20"/>
                      <w:lang w:bidi="ar-SA"/>
                    </w:rPr>
                  </w:pPr>
                </w:p>
              </w:tc>
              <w:tc>
                <w:tcPr>
                  <w:tcW w:w="286" w:type="dxa"/>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ind w:left="720"/>
                    <w:jc w:val="center"/>
                    <w:rPr>
                      <w:rFonts w:ascii="Arial" w:eastAsiaTheme="minorEastAsia" w:hAnsi="Arial" w:cs="Arial"/>
                      <w:sz w:val="20"/>
                      <w:szCs w:val="20"/>
                      <w:lang w:bidi="ar-SA"/>
                    </w:rPr>
                  </w:pPr>
                </w:p>
              </w:tc>
              <w:tc>
                <w:tcPr>
                  <w:tcW w:w="446" w:type="dxa"/>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ind w:left="720"/>
                    <w:jc w:val="center"/>
                    <w:rPr>
                      <w:rFonts w:ascii="Arial" w:eastAsiaTheme="minorEastAsia" w:hAnsi="Arial" w:cs="Arial"/>
                      <w:sz w:val="20"/>
                      <w:szCs w:val="20"/>
                      <w:lang w:bidi="ar-SA"/>
                    </w:rPr>
                  </w:pPr>
                </w:p>
              </w:tc>
              <w:tc>
                <w:tcPr>
                  <w:tcW w:w="5549" w:type="dxa"/>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ind w:left="720"/>
                    <w:jc w:val="center"/>
                    <w:rPr>
                      <w:rFonts w:ascii="Arial" w:eastAsiaTheme="minorEastAsia" w:hAnsi="Arial" w:cs="Arial"/>
                      <w:sz w:val="20"/>
                      <w:szCs w:val="20"/>
                      <w:lang w:bidi="ar-SA"/>
                    </w:rPr>
                  </w:pPr>
                </w:p>
              </w:tc>
            </w:tr>
            <w:tr w:rsidR="001E2FC4" w:rsidRPr="001E2FC4" w:rsidTr="001E2FC4">
              <w:trPr>
                <w:tblCellSpacing w:w="0" w:type="dxa"/>
              </w:trPr>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r w:rsidRPr="001E2FC4">
                    <w:rPr>
                      <w:rFonts w:ascii="Arial" w:eastAsiaTheme="minorEastAsia" w:hAnsi="Arial" w:cs="Arial"/>
                      <w:sz w:val="20"/>
                      <w:szCs w:val="20"/>
                      <w:lang w:bidi="ar-SA"/>
                    </w:rPr>
                    <w:t>6.</w:t>
                  </w:r>
                </w:p>
              </w:tc>
              <w:tc>
                <w:tcPr>
                  <w:tcW w:w="4708" w:type="dxa"/>
                  <w:gridSpan w:val="3"/>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r w:rsidRPr="001E2FC4">
                    <w:rPr>
                      <w:rFonts w:ascii="Arial" w:eastAsiaTheme="minorEastAsia" w:hAnsi="Arial" w:cs="Arial"/>
                      <w:sz w:val="20"/>
                      <w:szCs w:val="20"/>
                      <w:lang w:bidi="ar-SA"/>
                    </w:rPr>
                    <w:t>Төсөл, хөтөлбөрийн зорилт:</w:t>
                  </w:r>
                </w:p>
              </w:tc>
              <w:tc>
                <w:tcPr>
                  <w:tcW w:w="8829" w:type="dxa"/>
                  <w:gridSpan w:val="10"/>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r w:rsidRPr="001E2FC4">
                    <w:rPr>
                      <w:rFonts w:ascii="Arial" w:eastAsiaTheme="minorEastAsia" w:hAnsi="Arial" w:cs="Arial"/>
                      <w:sz w:val="20"/>
                      <w:szCs w:val="20"/>
                      <w:lang w:bidi="ar-SA"/>
                    </w:rPr>
                    <w:t>Ажлуудын биелэлтийг доорх талбарт бичнэ.</w:t>
                  </w:r>
                </w:p>
              </w:tc>
            </w:tr>
            <w:tr w:rsidR="001E2FC4" w:rsidRPr="001E2FC4" w:rsidTr="001E2FC4">
              <w:trPr>
                <w:tblCellSpacing w:w="0" w:type="dxa"/>
              </w:trPr>
              <w:tc>
                <w:tcPr>
                  <w:tcW w:w="630" w:type="dxa"/>
                  <w:vMerge/>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p>
              </w:tc>
              <w:tc>
                <w:tcPr>
                  <w:tcW w:w="4708" w:type="dxa"/>
                  <w:gridSpan w:val="3"/>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r w:rsidRPr="001E2FC4">
                    <w:rPr>
                      <w:rFonts w:ascii="Arial" w:eastAsiaTheme="minorEastAsia" w:hAnsi="Arial" w:cs="Arial"/>
                      <w:sz w:val="20"/>
                      <w:szCs w:val="20"/>
                      <w:lang w:bidi="ar-SA"/>
                    </w:rPr>
                    <w:t>1-р зорилтын хүрээнд:</w:t>
                  </w:r>
                </w:p>
                <w:p w:rsidR="001E2FC4" w:rsidRPr="001E2FC4" w:rsidRDefault="001E2FC4" w:rsidP="001E2FC4">
                  <w:pPr>
                    <w:spacing w:after="0" w:line="240" w:lineRule="auto"/>
                    <w:jc w:val="both"/>
                    <w:rPr>
                      <w:rFonts w:ascii="Arial" w:hAnsi="Arial" w:cs="Arial"/>
                      <w:color w:val="333333"/>
                      <w:sz w:val="18"/>
                      <w:szCs w:val="18"/>
                      <w:shd w:val="clear" w:color="auto" w:fill="FFFFFF"/>
                      <w:lang w:bidi="ar-SA"/>
                    </w:rPr>
                  </w:pPr>
                  <w:r w:rsidRPr="001E2FC4">
                    <w:rPr>
                      <w:rFonts w:ascii="Arial" w:eastAsiaTheme="minorEastAsia" w:hAnsi="Arial" w:cs="Arial"/>
                      <w:sz w:val="20"/>
                      <w:szCs w:val="20"/>
                      <w:lang w:bidi="ar-SA"/>
                    </w:rPr>
                    <w:t>Хүрэх үр дүн 1:</w:t>
                  </w:r>
                  <w:r w:rsidRPr="001E2FC4">
                    <w:rPr>
                      <w:rFonts w:ascii="Arial" w:hAnsi="Arial" w:cs="Arial"/>
                      <w:color w:val="333333"/>
                      <w:sz w:val="18"/>
                      <w:szCs w:val="18"/>
                      <w:shd w:val="clear" w:color="auto" w:fill="FFFFFF"/>
                      <w:lang w:bidi="ar-SA"/>
                    </w:rPr>
                    <w:t xml:space="preserve"> Эмнэлгийн оношилгоо, эмчилгээнд түгээмэл хэрэглэдэг хэмжих хэрэгсэл, тоног төхөөрөмжийг баталгаажуулалт, шалгалт, тохируулгад хамруулахад шаардлагатай ажлын эталон, төхөөрөмж болон ажлын орчин бий болсон байна. </w:t>
                  </w:r>
                </w:p>
                <w:p w:rsidR="001E2FC4" w:rsidRPr="001E2FC4" w:rsidRDefault="001E2FC4" w:rsidP="001E2FC4">
                  <w:pPr>
                    <w:spacing w:after="0" w:line="240" w:lineRule="auto"/>
                    <w:jc w:val="both"/>
                    <w:rPr>
                      <w:rFonts w:ascii="Arial" w:hAnsi="Arial" w:cs="Arial"/>
                      <w:color w:val="333333"/>
                      <w:sz w:val="18"/>
                      <w:szCs w:val="18"/>
                      <w:shd w:val="clear" w:color="auto" w:fill="FFFFFF"/>
                      <w:lang w:val="mn-MN" w:bidi="ar-SA"/>
                    </w:rPr>
                  </w:pPr>
                </w:p>
                <w:p w:rsidR="001E2FC4" w:rsidRPr="001E2FC4" w:rsidRDefault="001E2FC4" w:rsidP="001E2FC4">
                  <w:pPr>
                    <w:spacing w:after="0" w:line="240" w:lineRule="auto"/>
                    <w:jc w:val="both"/>
                    <w:rPr>
                      <w:rFonts w:ascii="Arial" w:hAnsi="Arial" w:cs="Arial"/>
                      <w:color w:val="333333"/>
                      <w:sz w:val="18"/>
                      <w:szCs w:val="18"/>
                      <w:shd w:val="clear" w:color="auto" w:fill="FFFFFF"/>
                      <w:lang w:val="mn-MN" w:bidi="ar-SA"/>
                    </w:rPr>
                  </w:pPr>
                  <w:r w:rsidRPr="001E2FC4">
                    <w:rPr>
                      <w:rFonts w:ascii="Arial" w:hAnsi="Arial" w:cs="Arial"/>
                      <w:color w:val="333333"/>
                      <w:sz w:val="18"/>
                      <w:szCs w:val="18"/>
                      <w:shd w:val="clear" w:color="auto" w:fill="FFFFFF"/>
                      <w:lang w:val="mn-MN" w:bidi="ar-SA"/>
                    </w:rPr>
                    <w:t xml:space="preserve">                          3-р зорилтын хүрээнд: </w:t>
                  </w:r>
                </w:p>
                <w:p w:rsidR="001E2FC4" w:rsidRPr="001E2FC4" w:rsidRDefault="001E2FC4" w:rsidP="001E2FC4">
                  <w:pPr>
                    <w:spacing w:after="0" w:line="240" w:lineRule="auto"/>
                    <w:jc w:val="both"/>
                    <w:rPr>
                      <w:rFonts w:ascii="Arial" w:eastAsiaTheme="minorEastAsia" w:hAnsi="Arial" w:cs="Arial"/>
                      <w:sz w:val="20"/>
                      <w:szCs w:val="20"/>
                      <w:lang w:val="mn-MN" w:bidi="ar-SA"/>
                    </w:rPr>
                  </w:pPr>
                  <w:r w:rsidRPr="001E2FC4">
                    <w:rPr>
                      <w:rFonts w:ascii="Arial" w:hAnsi="Arial" w:cs="Arial"/>
                      <w:color w:val="333333"/>
                      <w:sz w:val="18"/>
                      <w:szCs w:val="18"/>
                      <w:shd w:val="clear" w:color="auto" w:fill="FFFFFF"/>
                      <w:lang w:bidi="ar-SA"/>
                    </w:rPr>
                    <w:lastRenderedPageBreak/>
                    <w:t>Эмнэлгийн хэмжих хэрэгсэл, тоног төхөөрөмжийн хэвийн, алдаагүй ажиллагааг тасралтгүй хангах засвар үйлчилгээний мэргэшсэн аж ахуйн нэгж, байгууллага бий болж үйл ажиллагаагаа эхлүүлсэн байна. </w:t>
                  </w:r>
                </w:p>
              </w:tc>
              <w:tc>
                <w:tcPr>
                  <w:tcW w:w="8829" w:type="dxa"/>
                  <w:gridSpan w:val="10"/>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both"/>
                    <w:rPr>
                      <w:rFonts w:ascii="Arial" w:eastAsiaTheme="minorEastAsia" w:hAnsi="Arial" w:cs="Arial"/>
                      <w:sz w:val="20"/>
                      <w:szCs w:val="20"/>
                      <w:lang w:val="mn-MN" w:bidi="ar-SA"/>
                    </w:rPr>
                  </w:pPr>
                  <w:r w:rsidRPr="001E2FC4">
                    <w:rPr>
                      <w:rFonts w:ascii="Arial" w:eastAsiaTheme="minorEastAsia" w:hAnsi="Arial" w:cs="Arial"/>
                      <w:b/>
                      <w:sz w:val="20"/>
                      <w:szCs w:val="20"/>
                      <w:lang w:val="mn-MN" w:bidi="ar-SA"/>
                    </w:rPr>
                    <w:lastRenderedPageBreak/>
                    <w:t>Зорилт 1.б:</w:t>
                  </w:r>
                  <w:r w:rsidRPr="001E2FC4">
                    <w:rPr>
                      <w:rFonts w:ascii="Arial" w:eastAsiaTheme="minorEastAsia" w:hAnsi="Arial" w:cs="Arial"/>
                      <w:sz w:val="20"/>
                      <w:szCs w:val="20"/>
                      <w:lang w:val="mn-MN" w:bidi="ar-SA"/>
                    </w:rPr>
                    <w:t xml:space="preserve"> </w:t>
                  </w:r>
                  <w:r w:rsidRPr="001E2FC4">
                    <w:rPr>
                      <w:rFonts w:ascii="Arial" w:eastAsiaTheme="minorEastAsia" w:hAnsi="Arial" w:cs="Arial"/>
                      <w:sz w:val="20"/>
                      <w:szCs w:val="20"/>
                      <w:lang w:bidi="ar-SA"/>
                    </w:rPr>
                    <w:t>YA</w:t>
                  </w:r>
                  <w:r w:rsidRPr="001E2FC4">
                    <w:rPr>
                      <w:rFonts w:ascii="Arial" w:eastAsiaTheme="minorEastAsia" w:hAnsi="Arial" w:cs="Arial"/>
                      <w:sz w:val="20"/>
                      <w:szCs w:val="20"/>
                      <w:lang w:val="mn-MN" w:bidi="ar-SA"/>
                    </w:rPr>
                    <w:t xml:space="preserve">-60 маркын эталон төхөөрөмжтэй болсноор эрүүл мэндийн төвүүд, эмнэлгийн ариутгалын автоклавны манометрийг шалгах бололцоотой болсон. Мөн түүнчлэн цусны даралтын апарат шалгах МЕ01 төхөөрөмж тус байгууллага дээр ашиглагдаж байгаа. </w:t>
                  </w:r>
                </w:p>
                <w:p w:rsidR="001E2FC4" w:rsidRPr="001E2FC4" w:rsidRDefault="001E2FC4" w:rsidP="001E2FC4">
                  <w:pPr>
                    <w:spacing w:after="0" w:line="240" w:lineRule="auto"/>
                    <w:jc w:val="both"/>
                    <w:rPr>
                      <w:rFonts w:ascii="Arial" w:eastAsiaTheme="minorEastAsia" w:hAnsi="Arial" w:cs="Arial"/>
                      <w:sz w:val="20"/>
                      <w:szCs w:val="20"/>
                      <w:lang w:val="mn-MN" w:bidi="ar-SA"/>
                    </w:rPr>
                  </w:pPr>
                  <w:r w:rsidRPr="001E2FC4">
                    <w:rPr>
                      <w:rFonts w:ascii="Arial" w:eastAsiaTheme="minorEastAsia" w:hAnsi="Arial" w:cs="Arial"/>
                      <w:b/>
                      <w:sz w:val="20"/>
                      <w:szCs w:val="20"/>
                      <w:lang w:val="mn-MN" w:bidi="ar-SA"/>
                    </w:rPr>
                    <w:t>Зорилт 3:</w:t>
                  </w:r>
                  <w:r w:rsidRPr="001E2FC4">
                    <w:rPr>
                      <w:rFonts w:ascii="Arial" w:eastAsiaTheme="minorEastAsia" w:hAnsi="Arial" w:cs="Arial"/>
                      <w:sz w:val="20"/>
                      <w:szCs w:val="20"/>
                      <w:lang w:val="mn-MN" w:bidi="ar-SA"/>
                    </w:rPr>
                    <w:t xml:space="preserve"> Аймгийн төвийн нэгдсэн эмнэлэг болон хөдөө сумын Эрүүл мэндийн 14 төв, өрхийн 3 эмнэлэг нийт элүү мэндийн 18 байгууллагын удирдлагатай хэмжих хэрэгсэл баталгаажуулах гэрээ багйуулж, 2017 онд цусны даралтын аппарат 144, автоклав 16, эмнэлгийн жин 68-ыг тус тус улсын баталгаажууллатанд хамруулж гэрчилгээ олголоо. </w:t>
                  </w:r>
                </w:p>
              </w:tc>
            </w:tr>
            <w:tr w:rsidR="001E2FC4" w:rsidRPr="001E2FC4" w:rsidTr="001E2FC4">
              <w:trPr>
                <w:trHeight w:val="780"/>
                <w:tblCellSpacing w:w="0" w:type="dxa"/>
              </w:trPr>
              <w:tc>
                <w:tcPr>
                  <w:tcW w:w="630" w:type="dxa"/>
                  <w:vMerge/>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p>
              </w:tc>
              <w:tc>
                <w:tcPr>
                  <w:tcW w:w="4708" w:type="dxa"/>
                  <w:gridSpan w:val="3"/>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p>
              </w:tc>
              <w:tc>
                <w:tcPr>
                  <w:tcW w:w="8829" w:type="dxa"/>
                  <w:gridSpan w:val="10"/>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p>
              </w:tc>
            </w:tr>
            <w:tr w:rsidR="001E2FC4" w:rsidRPr="001E2FC4" w:rsidTr="001E2FC4">
              <w:trPr>
                <w:trHeight w:val="780"/>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ind w:left="720"/>
                    <w:jc w:val="center"/>
                    <w:rPr>
                      <w:rFonts w:ascii="Arial" w:eastAsiaTheme="minorEastAsia" w:hAnsi="Arial" w:cs="Arial"/>
                      <w:sz w:val="20"/>
                      <w:szCs w:val="20"/>
                      <w:lang w:bidi="ar-SA"/>
                    </w:rPr>
                  </w:pPr>
                </w:p>
              </w:tc>
              <w:tc>
                <w:tcPr>
                  <w:tcW w:w="4708" w:type="dxa"/>
                  <w:gridSpan w:val="3"/>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p>
              </w:tc>
              <w:tc>
                <w:tcPr>
                  <w:tcW w:w="8829" w:type="dxa"/>
                  <w:gridSpan w:val="10"/>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p>
              </w:tc>
            </w:tr>
            <w:tr w:rsidR="001E2FC4" w:rsidRPr="001E2FC4" w:rsidTr="001E2FC4">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r w:rsidRPr="001E2FC4">
                    <w:rPr>
                      <w:rFonts w:ascii="Arial" w:eastAsiaTheme="minorEastAsia" w:hAnsi="Arial" w:cs="Arial"/>
                      <w:sz w:val="20"/>
                      <w:szCs w:val="20"/>
                      <w:lang w:bidi="ar-SA"/>
                    </w:rPr>
                    <w:t>7.</w:t>
                  </w:r>
                </w:p>
              </w:tc>
              <w:tc>
                <w:tcPr>
                  <w:tcW w:w="4708" w:type="dxa"/>
                  <w:gridSpan w:val="3"/>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r w:rsidRPr="001E2FC4">
                    <w:rPr>
                      <w:rFonts w:ascii="Arial" w:eastAsiaTheme="minorEastAsia" w:hAnsi="Arial" w:cs="Arial"/>
                      <w:sz w:val="20"/>
                      <w:szCs w:val="20"/>
                      <w:lang w:bidi="ar-SA"/>
                    </w:rPr>
                    <w:t>Дүгнэлт (ололт, дутагдал, анхаарах асуудлууд)</w:t>
                  </w:r>
                </w:p>
              </w:tc>
              <w:tc>
                <w:tcPr>
                  <w:tcW w:w="8829" w:type="dxa"/>
                  <w:gridSpan w:val="10"/>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both"/>
                    <w:rPr>
                      <w:rFonts w:ascii="Arial" w:eastAsiaTheme="minorEastAsia" w:hAnsi="Arial" w:cs="Arial"/>
                      <w:sz w:val="20"/>
                      <w:szCs w:val="20"/>
                      <w:lang w:val="mn-MN" w:bidi="ar-SA"/>
                    </w:rPr>
                  </w:pPr>
                  <w:r w:rsidRPr="001E2FC4">
                    <w:rPr>
                      <w:rFonts w:ascii="Arial" w:eastAsiaTheme="minorEastAsia" w:hAnsi="Arial" w:cs="Arial"/>
                      <w:b/>
                      <w:sz w:val="20"/>
                      <w:szCs w:val="20"/>
                      <w:lang w:val="mn-MN" w:bidi="ar-SA"/>
                    </w:rPr>
                    <w:t>Ололттой тал:</w:t>
                  </w:r>
                  <w:r w:rsidRPr="001E2FC4">
                    <w:rPr>
                      <w:rFonts w:ascii="Arial" w:eastAsiaTheme="minorEastAsia" w:hAnsi="Arial" w:cs="Arial"/>
                      <w:sz w:val="20"/>
                      <w:szCs w:val="20"/>
                      <w:lang w:val="mn-MN" w:bidi="ar-SA"/>
                    </w:rPr>
                    <w:t xml:space="preserve"> Харьцангуй ойрын хугацаанд хэрэгжиж байгаа боловч, гүйцэтгэл, үр дүн , хэмжих хэрэгслийн хамрагдалт сайн байгаа. </w:t>
                  </w:r>
                </w:p>
                <w:p w:rsidR="001E2FC4" w:rsidRPr="001E2FC4" w:rsidRDefault="001E2FC4" w:rsidP="001E2FC4">
                  <w:pPr>
                    <w:spacing w:after="0" w:line="240" w:lineRule="auto"/>
                    <w:jc w:val="both"/>
                    <w:rPr>
                      <w:rFonts w:ascii="Arial" w:eastAsiaTheme="minorEastAsia" w:hAnsi="Arial" w:cs="Arial"/>
                      <w:sz w:val="20"/>
                      <w:szCs w:val="20"/>
                      <w:lang w:val="mn-MN" w:bidi="ar-SA"/>
                    </w:rPr>
                  </w:pPr>
                  <w:r w:rsidRPr="001E2FC4">
                    <w:rPr>
                      <w:rFonts w:ascii="Arial" w:eastAsiaTheme="minorEastAsia" w:hAnsi="Arial" w:cs="Arial"/>
                      <w:b/>
                      <w:sz w:val="20"/>
                      <w:szCs w:val="20"/>
                      <w:lang w:val="mn-MN" w:bidi="ar-SA"/>
                    </w:rPr>
                    <w:t>Анхаарах асуудал:</w:t>
                  </w:r>
                  <w:r w:rsidRPr="001E2FC4">
                    <w:rPr>
                      <w:rFonts w:ascii="Arial" w:eastAsiaTheme="minorEastAsia" w:hAnsi="Arial" w:cs="Arial"/>
                      <w:sz w:val="20"/>
                      <w:szCs w:val="20"/>
                      <w:lang w:val="mn-MN" w:bidi="ar-SA"/>
                    </w:rPr>
                    <w:t xml:space="preserve"> хэмжих хэрэгслийн талаарх мэдээ мэдээллийг баталгаажуулах багйууллага болон эмнэлгийн байгууллагууд харилцан солилцож байх. Эрүүл мэндийн байгууллагын зүгээс шинээр худалдан авсан хэмжих хэрэгслийн талаарх мэдээг баталгаажуулалтын байгууллагад мэдэгдэх, баталгаажуулалтын байгууллага загварын туршилтад орсон хэмжих хэрэгслийн жагсаалт, баталгаажуулалтын үнэ тариф, баталгаажуулалт хоорондын хугацаа зэрэг холбогдо мэдээллийг солилцож байх. </w:t>
                  </w:r>
                </w:p>
                <w:p w:rsidR="001E2FC4" w:rsidRPr="001E2FC4" w:rsidRDefault="001E2FC4" w:rsidP="001E2FC4">
                  <w:pPr>
                    <w:spacing w:after="0" w:line="240" w:lineRule="auto"/>
                    <w:jc w:val="both"/>
                    <w:rPr>
                      <w:rFonts w:ascii="Arial" w:eastAsiaTheme="minorEastAsia" w:hAnsi="Arial" w:cs="Arial"/>
                      <w:sz w:val="20"/>
                      <w:szCs w:val="20"/>
                      <w:lang w:val="mn-MN" w:bidi="ar-SA"/>
                    </w:rPr>
                  </w:pPr>
                  <w:r w:rsidRPr="001E2FC4">
                    <w:rPr>
                      <w:rFonts w:ascii="Arial" w:eastAsiaTheme="minorEastAsia" w:hAnsi="Arial" w:cs="Arial"/>
                      <w:b/>
                      <w:sz w:val="20"/>
                      <w:szCs w:val="20"/>
                      <w:lang w:val="mn-MN" w:bidi="ar-SA"/>
                    </w:rPr>
                    <w:t>Дутагдалтай тал:</w:t>
                  </w:r>
                  <w:r w:rsidRPr="001E2FC4">
                    <w:rPr>
                      <w:rFonts w:ascii="Arial" w:eastAsiaTheme="minorEastAsia" w:hAnsi="Arial" w:cs="Arial"/>
                      <w:sz w:val="20"/>
                      <w:szCs w:val="20"/>
                      <w:lang w:val="mn-MN" w:bidi="ar-SA"/>
                    </w:rPr>
                    <w:t xml:space="preserve"> Зарим нэгэн хэмжих хэрэгслийг баталгаажуулалтаас нуун дарагдуулах, мөн шинээр ашиглаж эхэлсэн хэмжих хэрэгслийн талаар мэдэгдэхгүй байх зэрэг дутагдал мэр сэр гарч байгаа нь эмнэлгийн байгууллага баталгаажуулалтын төлбөр төлөхөд хүндрэлтэй байдагтай холбоотой болов уу. </w:t>
                  </w:r>
                </w:p>
              </w:tc>
            </w:tr>
            <w:tr w:rsidR="001E2FC4" w:rsidRPr="001E2FC4" w:rsidTr="001E2FC4">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r w:rsidRPr="001E2FC4">
                    <w:rPr>
                      <w:rFonts w:ascii="Arial" w:eastAsiaTheme="minorEastAsia" w:hAnsi="Arial" w:cs="Arial"/>
                      <w:sz w:val="20"/>
                      <w:szCs w:val="20"/>
                      <w:lang w:bidi="ar-SA"/>
                    </w:rPr>
                    <w:t>8.</w:t>
                  </w:r>
                </w:p>
              </w:tc>
              <w:tc>
                <w:tcPr>
                  <w:tcW w:w="4708" w:type="dxa"/>
                  <w:gridSpan w:val="3"/>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r w:rsidRPr="001E2FC4">
                    <w:rPr>
                      <w:rFonts w:ascii="Arial" w:eastAsiaTheme="minorEastAsia" w:hAnsi="Arial" w:cs="Arial"/>
                      <w:sz w:val="20"/>
                      <w:szCs w:val="20"/>
                      <w:lang w:bidi="ar-SA"/>
                    </w:rPr>
                    <w:t>Төсөл, хөтөлбөрийг хэрэгжүүлэгч талуудын хамтын ажиллагаанд өгөх хөндлөнгийн үнэлгээ</w:t>
                  </w:r>
                </w:p>
              </w:tc>
              <w:tc>
                <w:tcPr>
                  <w:tcW w:w="8829" w:type="dxa"/>
                  <w:gridSpan w:val="10"/>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r w:rsidRPr="001E2FC4">
                    <w:rPr>
                      <w:rFonts w:ascii="Arial" w:eastAsiaTheme="minorEastAsia" w:hAnsi="Arial" w:cs="Arial"/>
                      <w:sz w:val="20"/>
                      <w:szCs w:val="20"/>
                      <w:lang w:bidi="ar-SA"/>
                    </w:rPr>
                    <w:t>Захиалагч талууд, хэрэгжүүлэгч талууд, санхүүжүүлэгч тал, гүйцэтгэгч талууд хэрхэн хамтарч ажилласан талаар энд бичнэ.</w:t>
                  </w:r>
                </w:p>
              </w:tc>
            </w:tr>
            <w:tr w:rsidR="001E2FC4" w:rsidRPr="001E2FC4" w:rsidTr="001E2FC4">
              <w:trPr>
                <w:trHeight w:val="360"/>
                <w:tblCellSpacing w:w="0" w:type="dxa"/>
              </w:trPr>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r w:rsidRPr="001E2FC4">
                    <w:rPr>
                      <w:rFonts w:ascii="Arial" w:eastAsiaTheme="minorEastAsia" w:hAnsi="Arial" w:cs="Arial"/>
                      <w:sz w:val="20"/>
                      <w:szCs w:val="20"/>
                      <w:lang w:bidi="ar-SA"/>
                    </w:rPr>
                    <w:t>9.</w:t>
                  </w:r>
                </w:p>
              </w:tc>
              <w:tc>
                <w:tcPr>
                  <w:tcW w:w="1621"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r w:rsidRPr="001E2FC4">
                    <w:rPr>
                      <w:rFonts w:ascii="Arial" w:eastAsiaTheme="minorEastAsia" w:hAnsi="Arial" w:cs="Arial"/>
                      <w:sz w:val="20"/>
                      <w:szCs w:val="20"/>
                      <w:lang w:bidi="ar-SA"/>
                    </w:rPr>
                    <w:t>Төсөл, хөтөлбөрийн хэрэгжилтийн үнэлгээ, дүгнэлт (өөрийн үнэлгээ)</w:t>
                  </w:r>
                </w:p>
              </w:tc>
              <w:tc>
                <w:tcPr>
                  <w:tcW w:w="3087" w:type="dxa"/>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r w:rsidRPr="001E2FC4">
                    <w:rPr>
                      <w:rFonts w:ascii="Arial" w:eastAsiaTheme="minorEastAsia" w:hAnsi="Arial" w:cs="Arial"/>
                      <w:sz w:val="20"/>
                      <w:szCs w:val="20"/>
                      <w:lang w:bidi="ar-SA"/>
                    </w:rPr>
                    <w:t>Биелэлт дундаж</w:t>
                  </w:r>
                </w:p>
              </w:tc>
              <w:tc>
                <w:tcPr>
                  <w:tcW w:w="1102" w:type="dxa"/>
                  <w:gridSpan w:val="3"/>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r w:rsidRPr="001E2FC4">
                    <w:rPr>
                      <w:rFonts w:ascii="Arial" w:eastAsiaTheme="minorEastAsia" w:hAnsi="Arial" w:cs="Arial"/>
                      <w:sz w:val="20"/>
                      <w:szCs w:val="20"/>
                      <w:lang w:bidi="ar-SA"/>
                    </w:rPr>
                    <w:t>Зорилтын тоо</w:t>
                  </w:r>
                </w:p>
              </w:tc>
              <w:tc>
                <w:tcPr>
                  <w:tcW w:w="916" w:type="dxa"/>
                  <w:gridSpan w:val="3"/>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r w:rsidRPr="001E2FC4">
                    <w:rPr>
                      <w:rFonts w:ascii="Arial" w:eastAsiaTheme="minorEastAsia" w:hAnsi="Arial" w:cs="Arial"/>
                      <w:sz w:val="20"/>
                      <w:szCs w:val="20"/>
                      <w:lang w:bidi="ar-SA"/>
                    </w:rPr>
                    <w:t>Зорилт 4</w:t>
                  </w:r>
                </w:p>
              </w:tc>
              <w:tc>
                <w:tcPr>
                  <w:tcW w:w="816" w:type="dxa"/>
                  <w:gridSpan w:val="2"/>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p>
              </w:tc>
              <w:tc>
                <w:tcPr>
                  <w:tcW w:w="5995" w:type="dxa"/>
                  <w:gridSpan w:val="2"/>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p>
              </w:tc>
            </w:tr>
            <w:tr w:rsidR="001E2FC4" w:rsidRPr="001E2FC4" w:rsidTr="001E2FC4">
              <w:trPr>
                <w:trHeight w:val="360"/>
                <w:tblCellSpacing w:w="0" w:type="dxa"/>
              </w:trPr>
              <w:tc>
                <w:tcPr>
                  <w:tcW w:w="630" w:type="dxa"/>
                  <w:vMerge/>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p>
              </w:tc>
              <w:tc>
                <w:tcPr>
                  <w:tcW w:w="3087" w:type="dxa"/>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r w:rsidRPr="001E2FC4">
                    <w:rPr>
                      <w:rFonts w:ascii="Arial" w:eastAsiaTheme="minorEastAsia" w:hAnsi="Arial" w:cs="Arial"/>
                      <w:sz w:val="20"/>
                      <w:szCs w:val="20"/>
                      <w:lang w:val="mn-MN" w:bidi="ar-SA"/>
                    </w:rPr>
                    <w:t>95</w:t>
                  </w:r>
                  <w:r w:rsidRPr="001E2FC4">
                    <w:rPr>
                      <w:rFonts w:ascii="Arial" w:eastAsiaTheme="minorEastAsia" w:hAnsi="Arial" w:cs="Arial"/>
                      <w:sz w:val="20"/>
                      <w:szCs w:val="20"/>
                      <w:lang w:bidi="ar-SA"/>
                    </w:rPr>
                    <w:t xml:space="preserve"> %</w:t>
                  </w:r>
                </w:p>
              </w:tc>
              <w:tc>
                <w:tcPr>
                  <w:tcW w:w="1102" w:type="dxa"/>
                  <w:gridSpan w:val="3"/>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val="mn-MN" w:bidi="ar-SA"/>
                    </w:rPr>
                  </w:pPr>
                  <w:r w:rsidRPr="001E2FC4">
                    <w:rPr>
                      <w:rFonts w:ascii="Arial" w:eastAsiaTheme="minorEastAsia" w:hAnsi="Arial" w:cs="Arial"/>
                      <w:sz w:val="20"/>
                      <w:szCs w:val="20"/>
                      <w:lang w:val="mn-MN" w:bidi="ar-SA"/>
                    </w:rPr>
                    <w:t>2</w:t>
                  </w:r>
                </w:p>
              </w:tc>
              <w:tc>
                <w:tcPr>
                  <w:tcW w:w="916" w:type="dxa"/>
                  <w:gridSpan w:val="3"/>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rPr>
                      <w:rFonts w:ascii="Arial" w:eastAsiaTheme="minorEastAsia" w:hAnsi="Arial" w:cs="Arial"/>
                      <w:sz w:val="20"/>
                      <w:szCs w:val="20"/>
                      <w:lang w:bidi="ar-SA"/>
                    </w:rPr>
                  </w:pPr>
                  <w:r w:rsidRPr="001E2FC4">
                    <w:rPr>
                      <w:rFonts w:ascii="Arial" w:eastAsiaTheme="minorEastAsia" w:hAnsi="Arial" w:cs="Arial"/>
                      <w:sz w:val="20"/>
                      <w:szCs w:val="20"/>
                      <w:lang w:val="mn-MN" w:bidi="ar-SA"/>
                    </w:rPr>
                    <w:t xml:space="preserve">   ....</w:t>
                  </w:r>
                  <w:r w:rsidRPr="001E2FC4">
                    <w:rPr>
                      <w:rFonts w:ascii="Arial" w:eastAsiaTheme="minorEastAsia" w:hAnsi="Arial" w:cs="Arial"/>
                      <w:sz w:val="20"/>
                      <w:szCs w:val="20"/>
                      <w:lang w:bidi="ar-SA"/>
                    </w:rPr>
                    <w:t>%</w:t>
                  </w:r>
                </w:p>
              </w:tc>
              <w:tc>
                <w:tcPr>
                  <w:tcW w:w="816" w:type="dxa"/>
                  <w:gridSpan w:val="2"/>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p>
              </w:tc>
              <w:tc>
                <w:tcPr>
                  <w:tcW w:w="5995" w:type="dxa"/>
                  <w:gridSpan w:val="2"/>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p>
              </w:tc>
            </w:tr>
            <w:tr w:rsidR="001E2FC4" w:rsidRPr="001E2FC4" w:rsidTr="001E2FC4">
              <w:trPr>
                <w:trHeight w:val="360"/>
                <w:tblCellSpacing w:w="0" w:type="dxa"/>
              </w:trPr>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r w:rsidRPr="001E2FC4">
                    <w:rPr>
                      <w:rFonts w:ascii="Arial" w:eastAsiaTheme="minorEastAsia" w:hAnsi="Arial" w:cs="Arial"/>
                      <w:sz w:val="20"/>
                      <w:szCs w:val="20"/>
                      <w:lang w:bidi="ar-SA"/>
                    </w:rPr>
                    <w:t>10.</w:t>
                  </w:r>
                </w:p>
              </w:tc>
              <w:tc>
                <w:tcPr>
                  <w:tcW w:w="4708"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r w:rsidRPr="001E2FC4">
                    <w:rPr>
                      <w:rFonts w:ascii="Arial" w:eastAsiaTheme="minorEastAsia" w:hAnsi="Arial" w:cs="Arial"/>
                      <w:sz w:val="20"/>
                      <w:szCs w:val="20"/>
                      <w:lang w:bidi="ar-SA"/>
                    </w:rPr>
                    <w:t>Төсөл, хөтөлбөрийн хэрэгжилтийн нэгдсэн үнэлгээ</w:t>
                  </w:r>
                  <w:r w:rsidRPr="001E2FC4">
                    <w:rPr>
                      <w:rFonts w:ascii="Arial" w:eastAsiaTheme="minorEastAsia" w:hAnsi="Arial" w:cs="Arial"/>
                      <w:sz w:val="20"/>
                      <w:szCs w:val="20"/>
                      <w:lang w:bidi="ar-SA"/>
                    </w:rPr>
                    <w:br/>
                    <w:t>(ЗГХЭГ-ын үнэлгээ)</w:t>
                  </w:r>
                </w:p>
              </w:tc>
              <w:tc>
                <w:tcPr>
                  <w:tcW w:w="8829" w:type="dxa"/>
                  <w:gridSpan w:val="10"/>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r w:rsidRPr="001E2FC4">
                    <w:rPr>
                      <w:rFonts w:ascii="Arial" w:eastAsiaTheme="minorEastAsia" w:hAnsi="Arial" w:cs="Arial"/>
                      <w:sz w:val="20"/>
                      <w:szCs w:val="20"/>
                      <w:lang w:bidi="ar-SA"/>
                    </w:rPr>
                    <w:t>Нэгдсэн үнэлгээ</w:t>
                  </w:r>
                </w:p>
              </w:tc>
            </w:tr>
            <w:tr w:rsidR="001E2FC4" w:rsidRPr="001E2FC4" w:rsidTr="001E2FC4">
              <w:trPr>
                <w:trHeight w:val="360"/>
                <w:tblCellSpacing w:w="0" w:type="dxa"/>
              </w:trPr>
              <w:tc>
                <w:tcPr>
                  <w:tcW w:w="630" w:type="dxa"/>
                  <w:vMerge/>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p>
              </w:tc>
              <w:tc>
                <w:tcPr>
                  <w:tcW w:w="4708" w:type="dxa"/>
                  <w:gridSpan w:val="3"/>
                  <w:vMerge/>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p>
              </w:tc>
              <w:tc>
                <w:tcPr>
                  <w:tcW w:w="8829" w:type="dxa"/>
                  <w:gridSpan w:val="10"/>
                  <w:tcBorders>
                    <w:top w:val="outset" w:sz="6" w:space="0" w:color="auto"/>
                    <w:left w:val="outset" w:sz="6" w:space="0" w:color="auto"/>
                    <w:bottom w:val="outset" w:sz="6" w:space="0" w:color="auto"/>
                    <w:right w:val="outset" w:sz="6" w:space="0" w:color="auto"/>
                  </w:tcBorders>
                  <w:vAlign w:val="center"/>
                  <w:hideMark/>
                </w:tcPr>
                <w:p w:rsidR="001E2FC4" w:rsidRPr="001E2FC4" w:rsidRDefault="001E2FC4" w:rsidP="001E2FC4">
                  <w:pPr>
                    <w:spacing w:after="0" w:line="240" w:lineRule="auto"/>
                    <w:jc w:val="center"/>
                    <w:rPr>
                      <w:rFonts w:ascii="Arial" w:eastAsiaTheme="minorEastAsia" w:hAnsi="Arial" w:cs="Arial"/>
                      <w:sz w:val="20"/>
                      <w:szCs w:val="20"/>
                      <w:lang w:bidi="ar-SA"/>
                    </w:rPr>
                  </w:pPr>
                  <w:r w:rsidRPr="001E2FC4">
                    <w:rPr>
                      <w:rFonts w:ascii="Arial" w:eastAsiaTheme="minorEastAsia" w:hAnsi="Arial" w:cs="Arial"/>
                      <w:sz w:val="20"/>
                      <w:szCs w:val="20"/>
                      <w:lang w:val="mn-MN" w:bidi="ar-SA"/>
                    </w:rPr>
                    <w:t>...</w:t>
                  </w:r>
                  <w:r w:rsidRPr="001E2FC4">
                    <w:rPr>
                      <w:rFonts w:ascii="Arial" w:eastAsiaTheme="minorEastAsia" w:hAnsi="Arial" w:cs="Arial"/>
                      <w:sz w:val="20"/>
                      <w:szCs w:val="20"/>
                      <w:lang w:bidi="ar-SA"/>
                    </w:rPr>
                    <w:t>%</w:t>
                  </w:r>
                </w:p>
              </w:tc>
            </w:tr>
          </w:tbl>
          <w:p w:rsidR="001E2FC4" w:rsidRPr="001E2FC4" w:rsidRDefault="001E2FC4" w:rsidP="001E2FC4">
            <w:pPr>
              <w:spacing w:after="0" w:line="240" w:lineRule="auto"/>
              <w:rPr>
                <w:rFonts w:asciiTheme="minorHAnsi" w:hAnsiTheme="minorHAnsi"/>
                <w:sz w:val="22"/>
                <w:lang w:bidi="ar-SA"/>
              </w:rPr>
            </w:pPr>
          </w:p>
        </w:tc>
      </w:tr>
    </w:tbl>
    <w:p w:rsidR="001E6172" w:rsidRDefault="001E6172" w:rsidP="001E2FC4">
      <w:pPr>
        <w:spacing w:line="360" w:lineRule="auto"/>
        <w:ind w:right="4"/>
        <w:rPr>
          <w:rFonts w:ascii="Arial" w:hAnsi="Arial" w:cs="Arial"/>
          <w:b/>
          <w:szCs w:val="24"/>
          <w:lang w:val="mn-MN"/>
        </w:rPr>
      </w:pPr>
    </w:p>
    <w:p w:rsidR="007F4253" w:rsidRDefault="007F4253" w:rsidP="007F4253">
      <w:pPr>
        <w:spacing w:line="360" w:lineRule="auto"/>
        <w:ind w:right="4"/>
        <w:jc w:val="center"/>
        <w:rPr>
          <w:rFonts w:ascii="Arial" w:hAnsi="Arial" w:cs="Arial"/>
          <w:b/>
          <w:szCs w:val="24"/>
          <w:lang w:val="mn-MN"/>
        </w:rPr>
      </w:pPr>
      <w:r w:rsidRPr="007D6C3C">
        <w:rPr>
          <w:rFonts w:ascii="Arial" w:hAnsi="Arial" w:cs="Arial"/>
          <w:b/>
          <w:szCs w:val="24"/>
          <w:lang w:val="mn-MN"/>
        </w:rPr>
        <w:lastRenderedPageBreak/>
        <w:t>Монгол улсын нийгэм, эдийн засгийг хөгжүүлэх 2017 оны үндсэн чиглэлийн биелэлт</w:t>
      </w:r>
    </w:p>
    <w:p w:rsidR="006E51D8" w:rsidRDefault="006E51D8" w:rsidP="007F4253">
      <w:pPr>
        <w:spacing w:line="360" w:lineRule="auto"/>
        <w:ind w:right="4"/>
        <w:jc w:val="center"/>
        <w:rPr>
          <w:rFonts w:ascii="Arial" w:hAnsi="Arial" w:cs="Arial"/>
          <w:b/>
          <w:szCs w:val="24"/>
          <w:lang w:val="mn-MN"/>
        </w:rPr>
      </w:pPr>
    </w:p>
    <w:tbl>
      <w:tblPr>
        <w:tblpPr w:leftFromText="45" w:rightFromText="45" w:vertAnchor="text"/>
        <w:tblW w:w="1332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1"/>
        <w:gridCol w:w="3426"/>
        <w:gridCol w:w="3461"/>
        <w:gridCol w:w="2694"/>
        <w:gridCol w:w="3030"/>
      </w:tblGrid>
      <w:tr w:rsidR="007F4253" w:rsidRPr="00A00C86" w:rsidTr="001E5BA9">
        <w:trPr>
          <w:trHeight w:val="255"/>
        </w:trPr>
        <w:tc>
          <w:tcPr>
            <w:tcW w:w="71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F4253" w:rsidRPr="00B944EB" w:rsidRDefault="007F4253" w:rsidP="001E5BA9">
            <w:pPr>
              <w:spacing w:after="0" w:line="270" w:lineRule="atLeast"/>
              <w:jc w:val="center"/>
              <w:textAlignment w:val="top"/>
              <w:rPr>
                <w:rFonts w:ascii="Arial" w:eastAsia="Times New Roman" w:hAnsi="Arial" w:cs="Arial"/>
                <w:color w:val="333333"/>
                <w:szCs w:val="18"/>
                <w:lang w:val="mn-MN" w:eastAsia="mn-MN" w:bidi="ar-SA"/>
              </w:rPr>
            </w:pPr>
            <w:r w:rsidRPr="00B944EB">
              <w:rPr>
                <w:rFonts w:ascii="Arial" w:eastAsia="Times New Roman" w:hAnsi="Arial" w:cs="Arial"/>
                <w:b/>
                <w:bCs/>
                <w:color w:val="333333"/>
                <w:sz w:val="22"/>
                <w:szCs w:val="18"/>
                <w:lang w:val="mn-MN" w:eastAsia="mn-MN" w:bidi="ar-SA"/>
              </w:rPr>
              <w:t>Д/д</w:t>
            </w:r>
          </w:p>
        </w:tc>
        <w:tc>
          <w:tcPr>
            <w:tcW w:w="342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F4253" w:rsidRPr="00B944EB" w:rsidRDefault="007F4253" w:rsidP="001E5BA9">
            <w:pPr>
              <w:spacing w:after="0" w:line="270" w:lineRule="atLeast"/>
              <w:jc w:val="center"/>
              <w:textAlignment w:val="top"/>
              <w:rPr>
                <w:rFonts w:ascii="Arial" w:eastAsia="Times New Roman" w:hAnsi="Arial" w:cs="Arial"/>
                <w:color w:val="333333"/>
                <w:szCs w:val="18"/>
                <w:lang w:val="mn-MN" w:eastAsia="mn-MN" w:bidi="ar-SA"/>
              </w:rPr>
            </w:pPr>
            <w:r w:rsidRPr="00B944EB">
              <w:rPr>
                <w:rFonts w:ascii="Arial" w:eastAsia="Times New Roman" w:hAnsi="Arial" w:cs="Arial"/>
                <w:b/>
                <w:bCs/>
                <w:color w:val="333333"/>
                <w:sz w:val="22"/>
                <w:szCs w:val="18"/>
                <w:lang w:val="mn-MN" w:eastAsia="mn-MN" w:bidi="ar-SA"/>
              </w:rPr>
              <w:t>Урт болон дунд хугацааны хөтөлбөр, бодлогын баримт бичиг</w:t>
            </w:r>
          </w:p>
        </w:tc>
        <w:tc>
          <w:tcPr>
            <w:tcW w:w="346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F4253" w:rsidRPr="00B944EB" w:rsidRDefault="007F4253" w:rsidP="001E5BA9">
            <w:pPr>
              <w:spacing w:after="0" w:line="270" w:lineRule="atLeast"/>
              <w:jc w:val="center"/>
              <w:textAlignment w:val="top"/>
              <w:rPr>
                <w:rFonts w:ascii="Arial" w:eastAsia="Times New Roman" w:hAnsi="Arial" w:cs="Arial"/>
                <w:color w:val="333333"/>
                <w:szCs w:val="18"/>
                <w:lang w:val="mn-MN" w:eastAsia="mn-MN" w:bidi="ar-SA"/>
              </w:rPr>
            </w:pPr>
            <w:r w:rsidRPr="00B944EB">
              <w:rPr>
                <w:rFonts w:ascii="Arial" w:eastAsia="Times New Roman" w:hAnsi="Arial" w:cs="Arial"/>
                <w:b/>
                <w:bCs/>
                <w:color w:val="333333"/>
                <w:sz w:val="22"/>
                <w:szCs w:val="18"/>
                <w:lang w:val="mn-MN" w:eastAsia="mn-MN" w:bidi="ar-SA"/>
              </w:rPr>
              <w:t>Зорилт, арга хэмжээ</w:t>
            </w:r>
          </w:p>
        </w:tc>
        <w:tc>
          <w:tcPr>
            <w:tcW w:w="2694" w:type="dxa"/>
            <w:tcBorders>
              <w:top w:val="outset" w:sz="6" w:space="0" w:color="auto"/>
              <w:left w:val="outset" w:sz="6" w:space="0" w:color="auto"/>
              <w:bottom w:val="outset" w:sz="6" w:space="0" w:color="auto"/>
              <w:right w:val="single" w:sz="4" w:space="0" w:color="auto"/>
            </w:tcBorders>
            <w:shd w:val="clear" w:color="auto" w:fill="FFFFFF"/>
            <w:tcMar>
              <w:top w:w="45" w:type="dxa"/>
              <w:left w:w="45" w:type="dxa"/>
              <w:bottom w:w="45" w:type="dxa"/>
              <w:right w:w="45" w:type="dxa"/>
            </w:tcMar>
            <w:hideMark/>
          </w:tcPr>
          <w:p w:rsidR="007F4253" w:rsidRPr="00B944EB" w:rsidRDefault="007F4253" w:rsidP="001E5BA9">
            <w:pPr>
              <w:spacing w:after="0" w:line="270" w:lineRule="atLeast"/>
              <w:jc w:val="center"/>
              <w:textAlignment w:val="top"/>
              <w:rPr>
                <w:rFonts w:ascii="Arial" w:eastAsia="Times New Roman" w:hAnsi="Arial" w:cs="Arial"/>
                <w:color w:val="333333"/>
                <w:szCs w:val="18"/>
                <w:lang w:val="mn-MN" w:eastAsia="mn-MN" w:bidi="ar-SA"/>
              </w:rPr>
            </w:pPr>
            <w:r w:rsidRPr="00B944EB">
              <w:rPr>
                <w:rFonts w:ascii="Arial" w:eastAsia="Times New Roman" w:hAnsi="Arial" w:cs="Arial"/>
                <w:b/>
                <w:bCs/>
                <w:color w:val="333333"/>
                <w:sz w:val="22"/>
                <w:szCs w:val="18"/>
                <w:lang w:val="mn-MN" w:eastAsia="mn-MN" w:bidi="ar-SA"/>
              </w:rPr>
              <w:t>Шалгуур үзүүлэлт</w:t>
            </w:r>
          </w:p>
        </w:tc>
        <w:tc>
          <w:tcPr>
            <w:tcW w:w="3030" w:type="dxa"/>
            <w:tcBorders>
              <w:top w:val="outset" w:sz="6" w:space="0" w:color="auto"/>
              <w:left w:val="single" w:sz="4" w:space="0" w:color="auto"/>
              <w:bottom w:val="outset" w:sz="6" w:space="0" w:color="auto"/>
              <w:right w:val="outset" w:sz="6" w:space="0" w:color="auto"/>
            </w:tcBorders>
            <w:shd w:val="clear" w:color="auto" w:fill="FFFFFF"/>
            <w:tcMar>
              <w:top w:w="45" w:type="dxa"/>
              <w:left w:w="45" w:type="dxa"/>
              <w:bottom w:w="45" w:type="dxa"/>
              <w:right w:w="45" w:type="dxa"/>
            </w:tcMar>
            <w:hideMark/>
          </w:tcPr>
          <w:p w:rsidR="007F4253" w:rsidRPr="00B944EB" w:rsidRDefault="007F4253" w:rsidP="001E5BA9">
            <w:pPr>
              <w:spacing w:after="0" w:line="270" w:lineRule="atLeast"/>
              <w:jc w:val="center"/>
              <w:textAlignment w:val="top"/>
              <w:rPr>
                <w:rFonts w:ascii="Arial" w:eastAsia="Times New Roman" w:hAnsi="Arial" w:cs="Arial"/>
                <w:color w:val="333333"/>
                <w:szCs w:val="18"/>
                <w:lang w:val="mn-MN" w:eastAsia="mn-MN" w:bidi="ar-SA"/>
              </w:rPr>
            </w:pPr>
            <w:r>
              <w:rPr>
                <w:rFonts w:ascii="Arial" w:eastAsia="Times New Roman" w:hAnsi="Arial" w:cs="Arial"/>
                <w:b/>
                <w:bCs/>
                <w:color w:val="333333"/>
                <w:sz w:val="22"/>
                <w:szCs w:val="18"/>
                <w:lang w:val="mn-MN" w:eastAsia="mn-MN" w:bidi="ar-SA"/>
              </w:rPr>
              <w:t xml:space="preserve">Хэрэгжилт </w:t>
            </w:r>
          </w:p>
        </w:tc>
      </w:tr>
    </w:tbl>
    <w:p w:rsidR="007F4253" w:rsidRDefault="007F4253" w:rsidP="007F4253">
      <w:pPr>
        <w:spacing w:line="360" w:lineRule="auto"/>
        <w:ind w:right="4"/>
        <w:rPr>
          <w:rFonts w:ascii="Arial" w:hAnsi="Arial" w:cs="Arial"/>
          <w:b/>
          <w:szCs w:val="24"/>
          <w:lang w:val="mn-MN"/>
        </w:rPr>
      </w:pPr>
    </w:p>
    <w:tbl>
      <w:tblPr>
        <w:tblpPr w:leftFromText="45" w:rightFromText="45" w:vertAnchor="text"/>
        <w:tblW w:w="1332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9"/>
        <w:gridCol w:w="3491"/>
        <w:gridCol w:w="3537"/>
        <w:gridCol w:w="2504"/>
        <w:gridCol w:w="3070"/>
      </w:tblGrid>
      <w:tr w:rsidR="007F4253" w:rsidRPr="00A222BE" w:rsidTr="001E5BA9">
        <w:trPr>
          <w:trHeight w:val="210"/>
        </w:trPr>
        <w:tc>
          <w:tcPr>
            <w:tcW w:w="719"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F4253" w:rsidRPr="00B944EB" w:rsidRDefault="007F4253" w:rsidP="001E5BA9">
            <w:pPr>
              <w:spacing w:after="150" w:line="270" w:lineRule="atLeast"/>
              <w:jc w:val="both"/>
              <w:textAlignment w:val="top"/>
              <w:rPr>
                <w:rFonts w:ascii="Arial" w:eastAsia="Times New Roman" w:hAnsi="Arial" w:cs="Arial"/>
                <w:color w:val="333333"/>
                <w:lang w:val="mn-MN" w:eastAsia="mn-MN" w:bidi="ar-SA"/>
              </w:rPr>
            </w:pPr>
            <w:r w:rsidRPr="00B944EB">
              <w:rPr>
                <w:rFonts w:ascii="Arial" w:eastAsia="Times New Roman" w:hAnsi="Arial" w:cs="Arial"/>
                <w:color w:val="333333"/>
                <w:sz w:val="22"/>
                <w:lang w:val="mn-MN" w:eastAsia="mn-MN" w:bidi="ar-SA"/>
              </w:rPr>
              <w:t>3.8</w:t>
            </w:r>
          </w:p>
        </w:tc>
        <w:tc>
          <w:tcPr>
            <w:tcW w:w="349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F4253" w:rsidRPr="00B944EB" w:rsidRDefault="007F4253" w:rsidP="001E5BA9">
            <w:pPr>
              <w:spacing w:after="150" w:line="270" w:lineRule="atLeast"/>
              <w:jc w:val="both"/>
              <w:textAlignment w:val="top"/>
              <w:rPr>
                <w:rFonts w:ascii="Arial" w:eastAsia="Times New Roman" w:hAnsi="Arial" w:cs="Arial"/>
                <w:color w:val="333333"/>
                <w:lang w:val="mn-MN" w:eastAsia="mn-MN" w:bidi="ar-SA"/>
              </w:rPr>
            </w:pPr>
            <w:r w:rsidRPr="00B944EB">
              <w:rPr>
                <w:rFonts w:ascii="Arial" w:eastAsia="Times New Roman" w:hAnsi="Arial" w:cs="Arial"/>
                <w:color w:val="333333"/>
                <w:sz w:val="22"/>
                <w:lang w:val="mn-MN" w:eastAsia="mn-MN" w:bidi="ar-SA"/>
              </w:rPr>
              <w:t>МУТХҮБ-ын 2.1.3,</w:t>
            </w:r>
          </w:p>
          <w:p w:rsidR="007F4253" w:rsidRPr="00B944EB" w:rsidRDefault="007F4253" w:rsidP="001E5BA9">
            <w:pPr>
              <w:spacing w:after="150" w:line="270" w:lineRule="atLeast"/>
              <w:jc w:val="both"/>
              <w:textAlignment w:val="top"/>
              <w:rPr>
                <w:rFonts w:ascii="Arial" w:eastAsia="Times New Roman" w:hAnsi="Arial" w:cs="Arial"/>
                <w:color w:val="333333"/>
                <w:lang w:val="mn-MN" w:eastAsia="mn-MN" w:bidi="ar-SA"/>
              </w:rPr>
            </w:pPr>
            <w:r w:rsidRPr="00B944EB">
              <w:rPr>
                <w:rFonts w:ascii="Arial" w:eastAsia="Times New Roman" w:hAnsi="Arial" w:cs="Arial"/>
                <w:color w:val="333333"/>
                <w:sz w:val="22"/>
                <w:lang w:val="mn-MN" w:eastAsia="mn-MN" w:bidi="ar-SA"/>
              </w:rPr>
              <w:t>Зорилт 2,</w:t>
            </w:r>
          </w:p>
          <w:p w:rsidR="007F4253" w:rsidRPr="00B944EB" w:rsidRDefault="007F4253" w:rsidP="001E5BA9">
            <w:pPr>
              <w:spacing w:after="150" w:line="270" w:lineRule="atLeast"/>
              <w:jc w:val="both"/>
              <w:textAlignment w:val="top"/>
              <w:rPr>
                <w:rFonts w:ascii="Arial" w:eastAsia="Times New Roman" w:hAnsi="Arial" w:cs="Arial"/>
                <w:color w:val="333333"/>
                <w:lang w:val="mn-MN" w:eastAsia="mn-MN" w:bidi="ar-SA"/>
              </w:rPr>
            </w:pPr>
            <w:r w:rsidRPr="00B944EB">
              <w:rPr>
                <w:rFonts w:ascii="Arial" w:eastAsia="Times New Roman" w:hAnsi="Arial" w:cs="Arial"/>
                <w:color w:val="333333"/>
                <w:sz w:val="22"/>
                <w:lang w:val="mn-MN" w:eastAsia="mn-MN" w:bidi="ar-SA"/>
              </w:rPr>
              <w:t>ЗГҮАХ-ийн 2.18 дахь заалт</w:t>
            </w:r>
          </w:p>
        </w:tc>
        <w:tc>
          <w:tcPr>
            <w:tcW w:w="353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F4253" w:rsidRPr="00B944EB" w:rsidRDefault="007F4253" w:rsidP="001E5BA9">
            <w:pPr>
              <w:spacing w:after="150" w:line="270" w:lineRule="atLeast"/>
              <w:jc w:val="both"/>
              <w:textAlignment w:val="top"/>
              <w:rPr>
                <w:rFonts w:ascii="Arial" w:eastAsia="Times New Roman" w:hAnsi="Arial" w:cs="Arial"/>
                <w:color w:val="333333"/>
                <w:lang w:val="mn-MN" w:eastAsia="mn-MN" w:bidi="ar-SA"/>
              </w:rPr>
            </w:pPr>
            <w:r w:rsidRPr="00B944EB">
              <w:rPr>
                <w:rFonts w:ascii="Arial" w:eastAsia="Times New Roman" w:hAnsi="Arial" w:cs="Arial"/>
                <w:color w:val="333333"/>
                <w:sz w:val="22"/>
                <w:lang w:val="mn-MN" w:eastAsia="mn-MN" w:bidi="ar-SA"/>
              </w:rPr>
              <w:t>“Эрүүл хүнс-Эрүүл монгол хүн” үндэсний хөтөлбөрийг боловсруулж, хэрэгжүүлэх, хүн амын хүнсний хангамжийг тогтворжуулах, стратегийн хүнсний бүтээгдэхүүний нийлүүлэлтийн улирлын хамаарлыг бууруулах зорилгоор “Мах, сүүний анхдугаар аян”-ыг зохион байгуулж, хүн амыг эрүүл, аюулгүй бүтээгдэхүүнээр хангах</w:t>
            </w:r>
          </w:p>
        </w:tc>
        <w:tc>
          <w:tcPr>
            <w:tcW w:w="2504"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F4253" w:rsidRPr="00B944EB" w:rsidRDefault="007F4253" w:rsidP="001E5BA9">
            <w:pPr>
              <w:spacing w:after="150" w:line="270" w:lineRule="atLeast"/>
              <w:jc w:val="both"/>
              <w:textAlignment w:val="top"/>
              <w:rPr>
                <w:rFonts w:ascii="Arial" w:eastAsia="Times New Roman" w:hAnsi="Arial" w:cs="Arial"/>
                <w:color w:val="333333"/>
                <w:lang w:val="mn-MN" w:eastAsia="mn-MN" w:bidi="ar-SA"/>
              </w:rPr>
            </w:pPr>
            <w:r w:rsidRPr="00B944EB">
              <w:rPr>
                <w:rFonts w:ascii="Arial" w:eastAsia="Times New Roman" w:hAnsi="Arial" w:cs="Arial"/>
                <w:color w:val="333333"/>
                <w:sz w:val="22"/>
                <w:lang w:val="mn-MN" w:eastAsia="mn-MN" w:bidi="ar-SA"/>
              </w:rPr>
              <w:t>Хөтөлбөрийн хэрэгжилт, хувиар</w:t>
            </w:r>
          </w:p>
        </w:tc>
        <w:tc>
          <w:tcPr>
            <w:tcW w:w="307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F4253" w:rsidRPr="00A222BE" w:rsidRDefault="007F4253" w:rsidP="001E5BA9">
            <w:pPr>
              <w:spacing w:after="0" w:line="240" w:lineRule="auto"/>
              <w:ind w:right="4"/>
              <w:jc w:val="both"/>
              <w:rPr>
                <w:rFonts w:ascii="Arial" w:hAnsi="Arial" w:cs="Arial"/>
                <w:lang w:val="mn-MN"/>
              </w:rPr>
            </w:pPr>
            <w:r w:rsidRPr="00A222BE">
              <w:rPr>
                <w:rFonts w:ascii="Arial" w:hAnsi="Arial" w:cs="Arial"/>
                <w:sz w:val="22"/>
                <w:lang w:val="mn-MN"/>
              </w:rPr>
              <w:t>Эрүүл мэндийн салбарт ажиллад</w:t>
            </w:r>
            <w:r w:rsidR="0053178F">
              <w:rPr>
                <w:rFonts w:ascii="Arial" w:hAnsi="Arial" w:cs="Arial"/>
                <w:sz w:val="22"/>
                <w:lang w:val="mn-MN"/>
              </w:rPr>
              <w:t>аг эмч, эмнэлгийн ажилтнуудын 144</w:t>
            </w:r>
            <w:r w:rsidRPr="00A222BE">
              <w:rPr>
                <w:rFonts w:ascii="Arial" w:hAnsi="Arial" w:cs="Arial"/>
                <w:sz w:val="22"/>
                <w:lang w:val="mn-MN"/>
              </w:rPr>
              <w:t xml:space="preserve"> ширхэг цусны даралтын аппаратыг, эрүүл мэндийн тө</w:t>
            </w:r>
            <w:r w:rsidR="0053178F">
              <w:rPr>
                <w:rFonts w:ascii="Arial" w:hAnsi="Arial" w:cs="Arial"/>
                <w:sz w:val="22"/>
                <w:lang w:val="mn-MN"/>
              </w:rPr>
              <w:t>вийн лабораториудад ашигладаг 16</w:t>
            </w:r>
            <w:r w:rsidRPr="00A222BE">
              <w:rPr>
                <w:rFonts w:ascii="Arial" w:hAnsi="Arial" w:cs="Arial"/>
                <w:sz w:val="22"/>
                <w:lang w:val="mn-MN"/>
              </w:rPr>
              <w:t xml:space="preserve"> автоклавны манометрүүдийг шалгаж баталгаажууллаа.</w:t>
            </w:r>
            <w:r>
              <w:rPr>
                <w:rFonts w:ascii="Arial" w:hAnsi="Arial" w:cs="Arial"/>
                <w:sz w:val="22"/>
                <w:lang w:val="mn-MN"/>
              </w:rPr>
              <w:t xml:space="preserve"> Хүн амыг </w:t>
            </w:r>
            <w:r w:rsidRPr="00A222BE">
              <w:rPr>
                <w:rFonts w:ascii="Arial" w:hAnsi="Arial" w:cs="Arial"/>
                <w:sz w:val="22"/>
                <w:lang w:val="mn-MN"/>
              </w:rPr>
              <w:t xml:space="preserve"> </w:t>
            </w:r>
            <w:r>
              <w:rPr>
                <w:rFonts w:ascii="Arial" w:hAnsi="Arial" w:cs="Arial"/>
                <w:sz w:val="22"/>
                <w:lang w:val="mn-MN"/>
              </w:rPr>
              <w:t>эрүүл хүнсээр хангах чиглэлд хүнсний</w:t>
            </w:r>
            <w:r w:rsidR="00DB303C">
              <w:rPr>
                <w:rFonts w:ascii="Arial" w:hAnsi="Arial" w:cs="Arial"/>
                <w:sz w:val="22"/>
                <w:lang w:val="mn-MN"/>
              </w:rPr>
              <w:t xml:space="preserve"> үйлдвэрлэл худалдаа эрхэлдэг 94</w:t>
            </w:r>
            <w:r>
              <w:rPr>
                <w:rFonts w:ascii="Arial" w:hAnsi="Arial" w:cs="Arial"/>
                <w:sz w:val="22"/>
                <w:lang w:val="mn-MN"/>
              </w:rPr>
              <w:t xml:space="preserve"> ААН, байгууллагын үйл ажиллагаанд тохирлын үнэлгээ явуулж тохирлын гэрчилгээ олголоо.</w:t>
            </w:r>
            <w:r w:rsidR="00250E0D">
              <w:rPr>
                <w:rFonts w:ascii="Arial" w:hAnsi="Arial" w:cs="Arial"/>
                <w:sz w:val="22"/>
                <w:lang w:val="mn-MN"/>
              </w:rPr>
              <w:t xml:space="preserve"> Хүнс үйлдвэрлэгч</w:t>
            </w:r>
            <w:r w:rsidR="00BF01FB">
              <w:rPr>
                <w:rFonts w:ascii="Arial" w:hAnsi="Arial" w:cs="Arial"/>
                <w:sz w:val="22"/>
                <w:lang w:val="mn-MN"/>
              </w:rPr>
              <w:t>, худалдаалагч</w:t>
            </w:r>
            <w:r w:rsidR="00250E0D">
              <w:rPr>
                <w:rFonts w:ascii="Arial" w:hAnsi="Arial" w:cs="Arial"/>
                <w:sz w:val="22"/>
                <w:lang w:val="mn-MN"/>
              </w:rPr>
              <w:t xml:space="preserve"> 25</w:t>
            </w:r>
            <w:r w:rsidR="00B62273">
              <w:rPr>
                <w:rFonts w:ascii="Arial" w:hAnsi="Arial" w:cs="Arial"/>
                <w:sz w:val="22"/>
                <w:lang w:val="mn-MN"/>
              </w:rPr>
              <w:t xml:space="preserve"> компанийн 71</w:t>
            </w:r>
            <w:r>
              <w:rPr>
                <w:rFonts w:ascii="Arial" w:hAnsi="Arial" w:cs="Arial"/>
                <w:sz w:val="22"/>
                <w:lang w:val="mn-MN"/>
              </w:rPr>
              <w:t xml:space="preserve"> нэр төрлийн бүтээгдэхүүний тохирлын гэрчилгээ </w:t>
            </w:r>
            <w:r w:rsidR="00DB303C">
              <w:rPr>
                <w:rFonts w:ascii="Arial" w:hAnsi="Arial" w:cs="Arial"/>
                <w:sz w:val="22"/>
                <w:lang w:val="mn-MN"/>
              </w:rPr>
              <w:t>олгож,  200</w:t>
            </w:r>
            <w:r>
              <w:rPr>
                <w:rFonts w:ascii="Arial" w:hAnsi="Arial" w:cs="Arial"/>
                <w:sz w:val="22"/>
                <w:lang w:val="mn-MN"/>
              </w:rPr>
              <w:t xml:space="preserve"> хүнсний бүтээгд</w:t>
            </w:r>
            <w:r w:rsidR="00DB303C">
              <w:rPr>
                <w:rFonts w:ascii="Arial" w:hAnsi="Arial" w:cs="Arial"/>
                <w:sz w:val="22"/>
                <w:lang w:val="mn-MN"/>
              </w:rPr>
              <w:t>э</w:t>
            </w:r>
            <w:r>
              <w:rPr>
                <w:rFonts w:ascii="Arial" w:hAnsi="Arial" w:cs="Arial"/>
                <w:sz w:val="22"/>
                <w:lang w:val="mn-MN"/>
              </w:rPr>
              <w:t xml:space="preserve">хүүний дээжийг МХГ-ын </w:t>
            </w:r>
            <w:r>
              <w:rPr>
                <w:rFonts w:ascii="Arial" w:hAnsi="Arial" w:cs="Arial"/>
                <w:sz w:val="22"/>
                <w:lang w:val="mn-MN"/>
              </w:rPr>
              <w:lastRenderedPageBreak/>
              <w:t xml:space="preserve">лабораториудад шинжлүүллээ. </w:t>
            </w:r>
          </w:p>
          <w:p w:rsidR="007F4253" w:rsidRPr="00B944EB" w:rsidRDefault="007F4253" w:rsidP="001E5BA9">
            <w:pPr>
              <w:spacing w:after="150" w:line="270" w:lineRule="atLeast"/>
              <w:jc w:val="both"/>
              <w:textAlignment w:val="top"/>
              <w:rPr>
                <w:rFonts w:ascii="Arial" w:eastAsia="Times New Roman" w:hAnsi="Arial" w:cs="Arial"/>
                <w:color w:val="333333"/>
                <w:lang w:val="mn-MN" w:eastAsia="mn-MN" w:bidi="ar-SA"/>
              </w:rPr>
            </w:pPr>
          </w:p>
        </w:tc>
      </w:tr>
    </w:tbl>
    <w:p w:rsidR="007F4253" w:rsidRPr="007D6C3C" w:rsidRDefault="007F4253" w:rsidP="007F4253">
      <w:pPr>
        <w:spacing w:line="360" w:lineRule="auto"/>
        <w:ind w:right="4"/>
        <w:jc w:val="both"/>
        <w:rPr>
          <w:rFonts w:ascii="Arial" w:hAnsi="Arial" w:cs="Arial"/>
          <w:b/>
          <w:szCs w:val="24"/>
          <w:lang w:val="mn-MN"/>
        </w:rPr>
      </w:pPr>
    </w:p>
    <w:p w:rsidR="007F4253" w:rsidRPr="007A1841" w:rsidRDefault="007F4253" w:rsidP="007F4253">
      <w:pPr>
        <w:spacing w:line="360" w:lineRule="auto"/>
        <w:ind w:right="4"/>
        <w:jc w:val="both"/>
        <w:rPr>
          <w:rFonts w:ascii="Arial" w:hAnsi="Arial" w:cs="Arial"/>
          <w:b/>
          <w:bCs/>
          <w:szCs w:val="24"/>
          <w:lang w:val="mn-MN"/>
        </w:rPr>
      </w:pPr>
      <w:r>
        <w:rPr>
          <w:rFonts w:ascii="Arial" w:hAnsi="Arial" w:cs="Arial"/>
          <w:b/>
          <w:bCs/>
          <w:szCs w:val="24"/>
          <w:lang w:val="mn-MN"/>
        </w:rPr>
        <w:t xml:space="preserve">1.6 </w:t>
      </w:r>
      <w:r w:rsidRPr="007A1841">
        <w:rPr>
          <w:rFonts w:ascii="Arial" w:hAnsi="Arial" w:cs="Arial"/>
          <w:b/>
          <w:bCs/>
          <w:szCs w:val="24"/>
          <w:lang w:val="mn-MN"/>
        </w:rPr>
        <w:t xml:space="preserve"> Улсын төсөв, зээл тусламжийн хөрөнгөөр хэрэгжүүлж байгаа төслийн хэрэгжилт</w:t>
      </w:r>
    </w:p>
    <w:p w:rsidR="007F4253" w:rsidRDefault="007F4253" w:rsidP="007F4253">
      <w:pPr>
        <w:spacing w:line="360" w:lineRule="auto"/>
        <w:ind w:right="4"/>
        <w:jc w:val="both"/>
        <w:rPr>
          <w:rFonts w:ascii="Arial" w:hAnsi="Arial" w:cs="Arial"/>
          <w:szCs w:val="24"/>
          <w:lang w:val="mn-MN"/>
        </w:rPr>
      </w:pPr>
      <w:r>
        <w:rPr>
          <w:rFonts w:ascii="Arial" w:hAnsi="Arial" w:cs="Arial"/>
          <w:szCs w:val="24"/>
          <w:lang w:val="mn-MN"/>
        </w:rPr>
        <w:t>Тус байгууллага дээр дээрх чиглэлээр хэрэгжүүлж байгаа төсөл хөтөлбөр байхгүй болно.</w:t>
      </w:r>
    </w:p>
    <w:p w:rsidR="007F4253" w:rsidRDefault="007F4253" w:rsidP="007F4253">
      <w:pPr>
        <w:spacing w:line="360" w:lineRule="auto"/>
        <w:ind w:right="4"/>
        <w:jc w:val="both"/>
        <w:rPr>
          <w:rFonts w:ascii="Arial" w:hAnsi="Arial" w:cs="Arial"/>
          <w:b/>
          <w:bCs/>
          <w:szCs w:val="24"/>
          <w:lang w:val="mn-MN"/>
        </w:rPr>
      </w:pPr>
      <w:r>
        <w:rPr>
          <w:rFonts w:ascii="Arial" w:hAnsi="Arial" w:cs="Arial"/>
          <w:b/>
          <w:bCs/>
          <w:szCs w:val="24"/>
          <w:lang w:val="mn-MN"/>
        </w:rPr>
        <w:t>2.1 Төсвийн ерөнхийлөн захирагчаас төсвийн шууд захирагчтай байгуулсан үр дүнгийн гэрээний биелэлт</w:t>
      </w:r>
    </w:p>
    <w:tbl>
      <w:tblPr>
        <w:tblpPr w:leftFromText="180" w:rightFromText="180" w:vertAnchor="text" w:tblpY="1"/>
        <w:tblOverlap w:val="never"/>
        <w:tblW w:w="13467" w:type="dxa"/>
        <w:tblLayout w:type="fixed"/>
        <w:tblLook w:val="04A0" w:firstRow="1" w:lastRow="0" w:firstColumn="1" w:lastColumn="0" w:noHBand="0" w:noVBand="1"/>
      </w:tblPr>
      <w:tblGrid>
        <w:gridCol w:w="445"/>
        <w:gridCol w:w="12"/>
        <w:gridCol w:w="4221"/>
        <w:gridCol w:w="1809"/>
        <w:gridCol w:w="1276"/>
        <w:gridCol w:w="61"/>
        <w:gridCol w:w="15"/>
        <w:gridCol w:w="6"/>
        <w:gridCol w:w="45"/>
        <w:gridCol w:w="2385"/>
        <w:gridCol w:w="9"/>
        <w:gridCol w:w="45"/>
        <w:gridCol w:w="1641"/>
        <w:gridCol w:w="15"/>
        <w:gridCol w:w="9"/>
        <w:gridCol w:w="15"/>
        <w:gridCol w:w="1458"/>
      </w:tblGrid>
      <w:tr w:rsidR="007F4253" w:rsidRPr="000B78BE" w:rsidTr="001E5BA9">
        <w:trPr>
          <w:trHeight w:val="620"/>
        </w:trPr>
        <w:tc>
          <w:tcPr>
            <w:tcW w:w="457"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7F4253" w:rsidRPr="000B78BE" w:rsidRDefault="007F4253" w:rsidP="001E5BA9">
            <w:pPr>
              <w:rPr>
                <w:rFonts w:ascii="Arial Mon" w:hAnsi="Arial Mon" w:cs="Arial"/>
                <w:sz w:val="22"/>
              </w:rPr>
            </w:pPr>
            <w:r w:rsidRPr="000B78BE">
              <w:rPr>
                <w:rFonts w:ascii="Arial Mon" w:hAnsi="Arial Mon" w:cs="Arial"/>
                <w:sz w:val="22"/>
              </w:rPr>
              <w:t>¹</w:t>
            </w:r>
          </w:p>
        </w:tc>
        <w:tc>
          <w:tcPr>
            <w:tcW w:w="4221"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7F4253" w:rsidRPr="000B78BE" w:rsidRDefault="007F4253" w:rsidP="001E5BA9">
            <w:pPr>
              <w:rPr>
                <w:rFonts w:ascii="Arial Mon" w:hAnsi="Arial Mon" w:cs="Arial"/>
                <w:sz w:val="22"/>
              </w:rPr>
            </w:pPr>
            <w:r w:rsidRPr="000B78BE">
              <w:rPr>
                <w:rFonts w:ascii="Arial Mon" w:hAnsi="Arial Mon" w:cs="Arial"/>
                <w:sz w:val="22"/>
              </w:rPr>
              <w:t>Íèéë¿¿ëýõ á¿òýýãäýõ¿¿íèé íýð</w:t>
            </w:r>
          </w:p>
        </w:tc>
        <w:tc>
          <w:tcPr>
            <w:tcW w:w="1809"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7F4253" w:rsidRPr="000B78BE" w:rsidRDefault="007F4253" w:rsidP="001E5BA9">
            <w:pPr>
              <w:rPr>
                <w:rFonts w:ascii="Arial Mon" w:hAnsi="Arial Mon" w:cs="Arial"/>
                <w:sz w:val="22"/>
              </w:rPr>
            </w:pPr>
            <w:r w:rsidRPr="000B78BE">
              <w:rPr>
                <w:rFonts w:ascii="Arial Mon" w:hAnsi="Arial Mon" w:cs="Arial"/>
                <w:sz w:val="22"/>
              </w:rPr>
              <w:t xml:space="preserve">Õýìæèõ íýãæ </w:t>
            </w:r>
          </w:p>
        </w:tc>
        <w:tc>
          <w:tcPr>
            <w:tcW w:w="6980" w:type="dxa"/>
            <w:gridSpan w:val="13"/>
            <w:tcBorders>
              <w:top w:val="single" w:sz="8" w:space="0" w:color="auto"/>
              <w:left w:val="single" w:sz="4" w:space="0" w:color="auto"/>
              <w:bottom w:val="single" w:sz="4" w:space="0" w:color="auto"/>
              <w:right w:val="single" w:sz="4" w:space="0" w:color="auto"/>
            </w:tcBorders>
            <w:shd w:val="clear" w:color="auto" w:fill="auto"/>
            <w:vAlign w:val="center"/>
            <w:hideMark/>
          </w:tcPr>
          <w:p w:rsidR="007F4253" w:rsidRPr="000B78BE" w:rsidRDefault="007F4253" w:rsidP="001E5BA9">
            <w:pPr>
              <w:rPr>
                <w:rFonts w:ascii="Arial Mon" w:hAnsi="Arial Mon" w:cs="Arial"/>
                <w:sz w:val="22"/>
              </w:rPr>
            </w:pPr>
            <w:r w:rsidRPr="000B78BE">
              <w:rPr>
                <w:rFonts w:ascii="Arial Mon" w:hAnsi="Arial Mon" w:cs="Arial"/>
                <w:sz w:val="22"/>
              </w:rPr>
              <w:t>Õ¿ðýõ ¿ð ä¿í</w:t>
            </w:r>
          </w:p>
          <w:p w:rsidR="007F4253" w:rsidRPr="000B78BE" w:rsidRDefault="007F4253" w:rsidP="001E5BA9">
            <w:pPr>
              <w:rPr>
                <w:rFonts w:ascii="Arial Mon" w:hAnsi="Arial Mon" w:cs="Arial"/>
                <w:sz w:val="22"/>
                <w:lang w:val="mn-MN"/>
              </w:rPr>
            </w:pPr>
            <w:r w:rsidRPr="000B78BE">
              <w:rPr>
                <w:rFonts w:ascii="Arial Mon" w:hAnsi="Arial Mon" w:cs="Arial"/>
                <w:sz w:val="22"/>
              </w:rPr>
              <w:t>/</w:t>
            </w:r>
            <w:r w:rsidR="00992E70">
              <w:rPr>
                <w:rFonts w:ascii="Arial Mon" w:hAnsi="Arial Mon" w:cs="Arial"/>
                <w:sz w:val="22"/>
                <w:lang w:val="mn-MN"/>
              </w:rPr>
              <w:t>2017 оны жилийн эцэс</w:t>
            </w:r>
            <w:r w:rsidRPr="000B78BE">
              <w:rPr>
                <w:rFonts w:ascii="Arial Mon" w:hAnsi="Arial Mon" w:cs="Arial"/>
                <w:sz w:val="22"/>
                <w:lang w:val="mn-MN"/>
              </w:rPr>
              <w:t xml:space="preserve">/ </w:t>
            </w:r>
          </w:p>
        </w:tc>
      </w:tr>
      <w:tr w:rsidR="007F4253" w:rsidRPr="000B78BE" w:rsidTr="001E5BA9">
        <w:trPr>
          <w:trHeight w:val="300"/>
        </w:trPr>
        <w:tc>
          <w:tcPr>
            <w:tcW w:w="648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lang w:val="mn-MN"/>
              </w:rPr>
            </w:pPr>
          </w:p>
          <w:p w:rsidR="007F4253" w:rsidRPr="000B78BE" w:rsidRDefault="007F4253" w:rsidP="001E5BA9">
            <w:pPr>
              <w:rPr>
                <w:rFonts w:ascii="Arial Mon" w:hAnsi="Arial Mon" w:cs="Arial"/>
                <w:sz w:val="22"/>
              </w:rPr>
            </w:pPr>
            <w:r w:rsidRPr="000B78BE">
              <w:rPr>
                <w:rFonts w:ascii="Arial Mon" w:hAnsi="Arial Mon" w:cs="Arial"/>
                <w:sz w:val="22"/>
              </w:rPr>
              <w:t xml:space="preserve">Á¯ÒÝÝÃÄÝÕ¯¯Í – 1 ÕÝÌÆ¯¯Ð ÁÀÒÀËÃÀÀÆÓÓËÀËÒ </w:t>
            </w:r>
          </w:p>
        </w:tc>
        <w:tc>
          <w:tcPr>
            <w:tcW w:w="135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F4253" w:rsidRPr="000B78BE" w:rsidRDefault="007F4253" w:rsidP="001E5BA9">
            <w:pPr>
              <w:rPr>
                <w:rFonts w:ascii="Arial Mon" w:hAnsi="Arial Mon" w:cs="Arial"/>
                <w:sz w:val="22"/>
                <w:lang w:val="mn-MN"/>
              </w:rPr>
            </w:pPr>
            <w:r w:rsidRPr="000B78BE">
              <w:rPr>
                <w:rFonts w:ascii="Arial Mon" w:hAnsi="Arial Mon" w:cs="Arial"/>
                <w:sz w:val="22"/>
                <w:lang w:val="mn-MN"/>
              </w:rPr>
              <w:t>Төлөвлөгөө</w:t>
            </w:r>
          </w:p>
          <w:p w:rsidR="007F4253" w:rsidRPr="000B78BE" w:rsidRDefault="007F4253" w:rsidP="001E5BA9">
            <w:pPr>
              <w:rPr>
                <w:rFonts w:ascii="Arial Mon" w:hAnsi="Arial Mon" w:cs="Arial"/>
                <w:sz w:val="22"/>
              </w:rPr>
            </w:pP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F4253" w:rsidRPr="000B78BE" w:rsidRDefault="007F4253" w:rsidP="001E5BA9">
            <w:pPr>
              <w:rPr>
                <w:rFonts w:ascii="Arial Mon" w:hAnsi="Arial Mon" w:cs="Arial"/>
                <w:sz w:val="22"/>
                <w:lang w:val="mn-MN"/>
              </w:rPr>
            </w:pPr>
            <w:r w:rsidRPr="000B78BE">
              <w:rPr>
                <w:rFonts w:ascii="Arial Mon" w:hAnsi="Arial Mon" w:cs="Arial"/>
                <w:sz w:val="22"/>
                <w:lang w:val="mn-MN"/>
              </w:rPr>
              <w:t>Гүйцэтгэл</w:t>
            </w:r>
          </w:p>
        </w:tc>
        <w:tc>
          <w:tcPr>
            <w:tcW w:w="171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F4253" w:rsidRPr="000B78BE" w:rsidRDefault="007F4253" w:rsidP="001E5BA9">
            <w:pPr>
              <w:rPr>
                <w:rFonts w:ascii="Arial Mon" w:hAnsi="Arial Mon" w:cs="Arial"/>
                <w:sz w:val="22"/>
                <w:lang w:val="mn-MN"/>
              </w:rPr>
            </w:pPr>
            <w:r w:rsidRPr="000B78BE">
              <w:rPr>
                <w:rFonts w:ascii="Arial Mon" w:hAnsi="Arial Mon" w:cs="Arial"/>
                <w:sz w:val="22"/>
                <w:lang w:val="mn-MN"/>
              </w:rPr>
              <w:t xml:space="preserve">Зөрүү </w:t>
            </w:r>
          </w:p>
          <w:p w:rsidR="007F4253" w:rsidRPr="000B78BE" w:rsidRDefault="007F4253" w:rsidP="001E5BA9">
            <w:pPr>
              <w:rPr>
                <w:rFonts w:ascii="Arial Mon" w:hAnsi="Arial Mon" w:cs="Arial"/>
                <w:sz w:val="22"/>
              </w:rPr>
            </w:pPr>
          </w:p>
        </w:tc>
        <w:tc>
          <w:tcPr>
            <w:tcW w:w="148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7F4253" w:rsidRPr="000B78BE" w:rsidRDefault="007F4253" w:rsidP="001E5BA9">
            <w:pPr>
              <w:rPr>
                <w:rFonts w:ascii="Arial Mon" w:hAnsi="Arial Mon" w:cs="Arial"/>
                <w:sz w:val="22"/>
              </w:rPr>
            </w:pPr>
          </w:p>
          <w:p w:rsidR="007F4253" w:rsidRPr="000B78BE" w:rsidRDefault="007F4253" w:rsidP="001E5BA9">
            <w:pPr>
              <w:rPr>
                <w:rFonts w:ascii="Arial Mon" w:hAnsi="Arial Mon" w:cs="Arial"/>
                <w:sz w:val="22"/>
              </w:rPr>
            </w:pPr>
          </w:p>
        </w:tc>
      </w:tr>
      <w:tr w:rsidR="007F4253" w:rsidRPr="000B78BE" w:rsidTr="001E5BA9">
        <w:trPr>
          <w:trHeight w:val="240"/>
        </w:trPr>
        <w:tc>
          <w:tcPr>
            <w:tcW w:w="445" w:type="dxa"/>
            <w:vMerge w:val="restart"/>
            <w:tcBorders>
              <w:top w:val="nil"/>
              <w:left w:val="single" w:sz="8" w:space="0" w:color="auto"/>
              <w:bottom w:val="single" w:sz="4" w:space="0" w:color="auto"/>
              <w:right w:val="single" w:sz="4" w:space="0" w:color="auto"/>
            </w:tcBorders>
            <w:shd w:val="clear" w:color="auto" w:fill="auto"/>
            <w:vAlign w:val="center"/>
            <w:hideMark/>
          </w:tcPr>
          <w:p w:rsidR="007F4253" w:rsidRPr="000B78BE" w:rsidRDefault="007F4253" w:rsidP="001E5BA9">
            <w:pPr>
              <w:rPr>
                <w:rFonts w:ascii="Arial Mon" w:hAnsi="Arial Mon" w:cs="Arial"/>
                <w:sz w:val="22"/>
              </w:rPr>
            </w:pPr>
            <w:r w:rsidRPr="000B78BE">
              <w:rPr>
                <w:rFonts w:ascii="Arial Mon" w:hAnsi="Arial Mon" w:cs="Arial"/>
                <w:sz w:val="22"/>
              </w:rPr>
              <w:t>1</w:t>
            </w:r>
          </w:p>
        </w:tc>
        <w:tc>
          <w:tcPr>
            <w:tcW w:w="4233"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Áàòàëãààæóóëàõ àæëûí ýòàëîí: ¯¿íýýñ</w:t>
            </w:r>
          </w:p>
        </w:tc>
        <w:tc>
          <w:tcPr>
            <w:tcW w:w="1809" w:type="dxa"/>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w:t>
            </w:r>
          </w:p>
        </w:tc>
        <w:tc>
          <w:tcPr>
            <w:tcW w:w="1352" w:type="dxa"/>
            <w:gridSpan w:val="3"/>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b/>
                <w:bCs/>
                <w:sz w:val="22"/>
                <w:lang w:val="mn-MN"/>
              </w:rPr>
            </w:pPr>
            <w:r w:rsidRPr="000B78BE">
              <w:rPr>
                <w:rFonts w:ascii="Arial Mon" w:hAnsi="Arial Mon" w:cs="Arial"/>
                <w:b/>
                <w:bCs/>
                <w:sz w:val="22"/>
                <w:lang w:val="mn-MN"/>
              </w:rPr>
              <w:t>32</w:t>
            </w:r>
          </w:p>
        </w:tc>
        <w:tc>
          <w:tcPr>
            <w:tcW w:w="2436" w:type="dxa"/>
            <w:gridSpan w:val="3"/>
            <w:tcBorders>
              <w:top w:val="nil"/>
              <w:left w:val="nil"/>
              <w:bottom w:val="single" w:sz="4" w:space="0" w:color="auto"/>
              <w:right w:val="single" w:sz="4" w:space="0" w:color="auto"/>
            </w:tcBorders>
            <w:shd w:val="clear" w:color="auto" w:fill="auto"/>
            <w:vAlign w:val="bottom"/>
          </w:tcPr>
          <w:p w:rsidR="007F4253" w:rsidRPr="000B78BE" w:rsidRDefault="007F4253" w:rsidP="001E5BA9">
            <w:pPr>
              <w:rPr>
                <w:rFonts w:ascii="Arial Mon" w:hAnsi="Arial Mon" w:cs="Arial"/>
                <w:b/>
                <w:bCs/>
                <w:sz w:val="22"/>
                <w:lang w:val="mn-MN"/>
              </w:rPr>
            </w:pPr>
            <w:r w:rsidRPr="000B78BE">
              <w:rPr>
                <w:rFonts w:ascii="Arial Mon" w:hAnsi="Arial Mon" w:cs="Arial"/>
                <w:b/>
                <w:bCs/>
                <w:sz w:val="22"/>
                <w:lang w:val="mn-MN"/>
              </w:rPr>
              <w:t>33</w:t>
            </w:r>
          </w:p>
        </w:tc>
        <w:tc>
          <w:tcPr>
            <w:tcW w:w="1710" w:type="dxa"/>
            <w:gridSpan w:val="4"/>
            <w:tcBorders>
              <w:top w:val="nil"/>
              <w:left w:val="nil"/>
              <w:bottom w:val="single" w:sz="4" w:space="0" w:color="auto"/>
              <w:right w:val="single" w:sz="4" w:space="0" w:color="auto"/>
            </w:tcBorders>
            <w:shd w:val="clear" w:color="auto" w:fill="auto"/>
            <w:vAlign w:val="bottom"/>
          </w:tcPr>
          <w:p w:rsidR="007F4253" w:rsidRPr="000B78BE" w:rsidRDefault="007F4253" w:rsidP="001E5BA9">
            <w:pPr>
              <w:rPr>
                <w:rFonts w:ascii="Arial Mon" w:hAnsi="Arial Mon" w:cs="Arial"/>
                <w:b/>
                <w:bCs/>
                <w:sz w:val="22"/>
                <w:lang w:val="mn-MN"/>
              </w:rPr>
            </w:pPr>
          </w:p>
        </w:tc>
        <w:tc>
          <w:tcPr>
            <w:tcW w:w="1482" w:type="dxa"/>
            <w:gridSpan w:val="3"/>
            <w:tcBorders>
              <w:top w:val="nil"/>
              <w:left w:val="nil"/>
              <w:bottom w:val="single" w:sz="4" w:space="0" w:color="auto"/>
              <w:right w:val="single" w:sz="4" w:space="0" w:color="auto"/>
            </w:tcBorders>
            <w:shd w:val="clear" w:color="auto" w:fill="auto"/>
            <w:vAlign w:val="bottom"/>
          </w:tcPr>
          <w:p w:rsidR="007F4253" w:rsidRPr="000B78BE" w:rsidRDefault="007F4253" w:rsidP="001E5BA9">
            <w:pPr>
              <w:rPr>
                <w:rFonts w:ascii="Arial Mon" w:hAnsi="Arial Mon" w:cs="Arial"/>
                <w:b/>
                <w:bCs/>
                <w:sz w:val="22"/>
                <w:lang w:val="mn-MN"/>
              </w:rPr>
            </w:pPr>
            <w:r w:rsidRPr="000B78BE">
              <w:rPr>
                <w:rFonts w:ascii="Arial Mon" w:hAnsi="Arial Mon" w:cs="Arial"/>
                <w:b/>
                <w:bCs/>
                <w:sz w:val="22"/>
                <w:lang w:val="mn-MN"/>
              </w:rPr>
              <w:t xml:space="preserve">Даралтын хэмжлийн шинэ эталон төхөөрөмжтэй болсон. </w:t>
            </w:r>
          </w:p>
        </w:tc>
      </w:tr>
      <w:tr w:rsidR="007F4253" w:rsidRPr="000B78BE" w:rsidTr="001E5BA9">
        <w:trPr>
          <w:trHeight w:val="240"/>
        </w:trPr>
        <w:tc>
          <w:tcPr>
            <w:tcW w:w="445" w:type="dxa"/>
            <w:vMerge/>
            <w:tcBorders>
              <w:top w:val="nil"/>
              <w:left w:val="single" w:sz="8" w:space="0" w:color="auto"/>
              <w:bottom w:val="single" w:sz="4" w:space="0" w:color="auto"/>
              <w:right w:val="single" w:sz="4" w:space="0" w:color="auto"/>
            </w:tcBorders>
            <w:vAlign w:val="center"/>
            <w:hideMark/>
          </w:tcPr>
          <w:p w:rsidR="007F4253" w:rsidRPr="000B78BE" w:rsidRDefault="007F4253" w:rsidP="001E5BA9">
            <w:pPr>
              <w:rPr>
                <w:rFonts w:ascii="Arial Mon" w:hAnsi="Arial Mon" w:cs="Arial"/>
                <w:sz w:val="22"/>
              </w:rPr>
            </w:pPr>
          </w:p>
        </w:tc>
        <w:tc>
          <w:tcPr>
            <w:tcW w:w="4233"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jc w:val="both"/>
              <w:rPr>
                <w:rFonts w:ascii="Arial Mon" w:hAnsi="Arial Mon" w:cs="Arial"/>
                <w:sz w:val="22"/>
              </w:rPr>
            </w:pPr>
            <w:r w:rsidRPr="000B78BE">
              <w:rPr>
                <w:rFonts w:ascii="Arial Mon" w:hAnsi="Arial Mon" w:cs="Arial"/>
                <w:sz w:val="22"/>
              </w:rPr>
              <w:t xml:space="preserve">  Ìàññ</w:t>
            </w:r>
          </w:p>
        </w:tc>
        <w:tc>
          <w:tcPr>
            <w:tcW w:w="1809" w:type="dxa"/>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[øèðõýã]</w:t>
            </w:r>
          </w:p>
        </w:tc>
        <w:tc>
          <w:tcPr>
            <w:tcW w:w="1352" w:type="dxa"/>
            <w:gridSpan w:val="3"/>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lang w:val="mn-MN"/>
              </w:rPr>
            </w:pPr>
            <w:r w:rsidRPr="000B78BE">
              <w:rPr>
                <w:rFonts w:ascii="Arial Mon" w:hAnsi="Arial Mon" w:cs="Arial"/>
                <w:sz w:val="22"/>
                <w:lang w:val="mn-MN"/>
              </w:rPr>
              <w:t>17</w:t>
            </w:r>
          </w:p>
        </w:tc>
        <w:tc>
          <w:tcPr>
            <w:tcW w:w="2436" w:type="dxa"/>
            <w:gridSpan w:val="3"/>
            <w:tcBorders>
              <w:top w:val="nil"/>
              <w:left w:val="single" w:sz="4" w:space="0" w:color="auto"/>
              <w:bottom w:val="single" w:sz="4" w:space="0" w:color="auto"/>
              <w:right w:val="single" w:sz="4" w:space="0" w:color="auto"/>
            </w:tcBorders>
            <w:shd w:val="clear" w:color="auto" w:fill="auto"/>
            <w:vAlign w:val="bottom"/>
          </w:tcPr>
          <w:p w:rsidR="007F4253" w:rsidRPr="000B78BE" w:rsidRDefault="007F4253" w:rsidP="001E5BA9">
            <w:pPr>
              <w:rPr>
                <w:rFonts w:ascii="Arial Mon" w:hAnsi="Arial Mon" w:cs="Arial"/>
                <w:sz w:val="22"/>
                <w:lang w:val="mn-MN"/>
              </w:rPr>
            </w:pPr>
            <w:r w:rsidRPr="000B78BE">
              <w:rPr>
                <w:rFonts w:ascii="Arial Mon" w:hAnsi="Arial Mon" w:cs="Arial"/>
                <w:sz w:val="22"/>
                <w:lang w:val="mn-MN"/>
              </w:rPr>
              <w:t>17</w:t>
            </w:r>
          </w:p>
        </w:tc>
        <w:tc>
          <w:tcPr>
            <w:tcW w:w="1695" w:type="dxa"/>
            <w:gridSpan w:val="3"/>
            <w:tcBorders>
              <w:top w:val="nil"/>
              <w:left w:val="single" w:sz="4" w:space="0" w:color="auto"/>
              <w:bottom w:val="single" w:sz="4" w:space="0" w:color="auto"/>
              <w:right w:val="single" w:sz="4" w:space="0" w:color="auto"/>
            </w:tcBorders>
            <w:shd w:val="clear" w:color="auto" w:fill="auto"/>
            <w:vAlign w:val="bottom"/>
          </w:tcPr>
          <w:p w:rsidR="007F4253" w:rsidRPr="000B78BE" w:rsidRDefault="007F4253" w:rsidP="001E5BA9">
            <w:pPr>
              <w:rPr>
                <w:rFonts w:ascii="Arial Mon" w:hAnsi="Arial Mon" w:cs="Arial"/>
                <w:sz w:val="22"/>
                <w:lang w:val="mn-MN"/>
              </w:rPr>
            </w:pPr>
          </w:p>
        </w:tc>
        <w:tc>
          <w:tcPr>
            <w:tcW w:w="1497" w:type="dxa"/>
            <w:gridSpan w:val="4"/>
            <w:tcBorders>
              <w:top w:val="nil"/>
              <w:left w:val="single" w:sz="4" w:space="0" w:color="auto"/>
              <w:bottom w:val="single" w:sz="4" w:space="0" w:color="auto"/>
              <w:right w:val="single" w:sz="8" w:space="0" w:color="auto"/>
            </w:tcBorders>
            <w:shd w:val="clear" w:color="auto" w:fill="auto"/>
            <w:vAlign w:val="bottom"/>
          </w:tcPr>
          <w:p w:rsidR="007F4253" w:rsidRPr="000B78BE" w:rsidRDefault="007F4253" w:rsidP="001E5BA9">
            <w:pPr>
              <w:rPr>
                <w:rFonts w:ascii="Arial Mon" w:hAnsi="Arial Mon" w:cs="Arial"/>
                <w:sz w:val="22"/>
                <w:lang w:val="mn-MN"/>
              </w:rPr>
            </w:pPr>
          </w:p>
        </w:tc>
      </w:tr>
      <w:tr w:rsidR="007F4253" w:rsidRPr="000B78BE" w:rsidTr="001E5BA9">
        <w:trPr>
          <w:trHeight w:val="240"/>
        </w:trPr>
        <w:tc>
          <w:tcPr>
            <w:tcW w:w="445" w:type="dxa"/>
            <w:vMerge/>
            <w:tcBorders>
              <w:top w:val="nil"/>
              <w:left w:val="single" w:sz="8" w:space="0" w:color="auto"/>
              <w:bottom w:val="single" w:sz="4" w:space="0" w:color="auto"/>
              <w:right w:val="single" w:sz="4" w:space="0" w:color="auto"/>
            </w:tcBorders>
            <w:vAlign w:val="center"/>
            <w:hideMark/>
          </w:tcPr>
          <w:p w:rsidR="007F4253" w:rsidRPr="000B78BE" w:rsidRDefault="007F4253" w:rsidP="001E5BA9">
            <w:pPr>
              <w:rPr>
                <w:rFonts w:ascii="Arial Mon" w:hAnsi="Arial Mon" w:cs="Arial"/>
                <w:sz w:val="22"/>
              </w:rPr>
            </w:pPr>
          </w:p>
        </w:tc>
        <w:tc>
          <w:tcPr>
            <w:tcW w:w="4233"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xml:space="preserve">                                             Öàõèëãààí</w:t>
            </w:r>
          </w:p>
        </w:tc>
        <w:tc>
          <w:tcPr>
            <w:tcW w:w="1809" w:type="dxa"/>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[øèðõýã]</w:t>
            </w:r>
          </w:p>
        </w:tc>
        <w:tc>
          <w:tcPr>
            <w:tcW w:w="1352" w:type="dxa"/>
            <w:gridSpan w:val="3"/>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lang w:val="mn-MN"/>
              </w:rPr>
            </w:pPr>
            <w:r w:rsidRPr="000B78BE">
              <w:rPr>
                <w:rFonts w:ascii="Arial Mon" w:hAnsi="Arial Mon" w:cs="Arial"/>
                <w:sz w:val="22"/>
                <w:lang w:val="mn-MN"/>
              </w:rPr>
              <w:t>1</w:t>
            </w:r>
          </w:p>
        </w:tc>
        <w:tc>
          <w:tcPr>
            <w:tcW w:w="2436" w:type="dxa"/>
            <w:gridSpan w:val="3"/>
            <w:tcBorders>
              <w:top w:val="nil"/>
              <w:left w:val="single" w:sz="4" w:space="0" w:color="auto"/>
              <w:bottom w:val="single" w:sz="4" w:space="0" w:color="auto"/>
              <w:right w:val="single" w:sz="4" w:space="0" w:color="auto"/>
            </w:tcBorders>
            <w:shd w:val="clear" w:color="auto" w:fill="auto"/>
            <w:vAlign w:val="bottom"/>
          </w:tcPr>
          <w:p w:rsidR="007F4253" w:rsidRPr="000B78BE" w:rsidRDefault="007F4253" w:rsidP="001E5BA9">
            <w:pPr>
              <w:rPr>
                <w:rFonts w:ascii="Arial Mon" w:hAnsi="Arial Mon" w:cs="Arial"/>
                <w:sz w:val="22"/>
                <w:lang w:val="mn-MN"/>
              </w:rPr>
            </w:pPr>
            <w:r w:rsidRPr="000B78BE">
              <w:rPr>
                <w:rFonts w:ascii="Arial Mon" w:hAnsi="Arial Mon" w:cs="Arial"/>
                <w:sz w:val="22"/>
                <w:lang w:val="mn-MN"/>
              </w:rPr>
              <w:t>1</w:t>
            </w:r>
          </w:p>
        </w:tc>
        <w:tc>
          <w:tcPr>
            <w:tcW w:w="1695" w:type="dxa"/>
            <w:gridSpan w:val="3"/>
            <w:tcBorders>
              <w:top w:val="nil"/>
              <w:left w:val="single" w:sz="4" w:space="0" w:color="auto"/>
              <w:bottom w:val="single" w:sz="4" w:space="0" w:color="auto"/>
              <w:right w:val="single" w:sz="4" w:space="0" w:color="auto"/>
            </w:tcBorders>
            <w:shd w:val="clear" w:color="auto" w:fill="auto"/>
            <w:vAlign w:val="bottom"/>
          </w:tcPr>
          <w:p w:rsidR="007F4253" w:rsidRPr="000B78BE" w:rsidRDefault="007F4253" w:rsidP="001E5BA9">
            <w:pPr>
              <w:rPr>
                <w:rFonts w:ascii="Arial Mon" w:hAnsi="Arial Mon" w:cs="Arial"/>
                <w:sz w:val="22"/>
                <w:lang w:val="mn-MN"/>
              </w:rPr>
            </w:pPr>
          </w:p>
        </w:tc>
        <w:tc>
          <w:tcPr>
            <w:tcW w:w="1497" w:type="dxa"/>
            <w:gridSpan w:val="4"/>
            <w:tcBorders>
              <w:top w:val="nil"/>
              <w:left w:val="single" w:sz="4" w:space="0" w:color="auto"/>
              <w:bottom w:val="single" w:sz="4" w:space="0" w:color="auto"/>
              <w:right w:val="single" w:sz="8" w:space="0" w:color="auto"/>
            </w:tcBorders>
            <w:shd w:val="clear" w:color="auto" w:fill="auto"/>
            <w:vAlign w:val="bottom"/>
          </w:tcPr>
          <w:p w:rsidR="007F4253" w:rsidRPr="000B78BE" w:rsidRDefault="007F4253" w:rsidP="001E5BA9">
            <w:pPr>
              <w:rPr>
                <w:rFonts w:ascii="Arial Mon" w:hAnsi="Arial Mon" w:cs="Arial"/>
                <w:sz w:val="22"/>
                <w:lang w:val="mn-MN"/>
              </w:rPr>
            </w:pPr>
          </w:p>
        </w:tc>
      </w:tr>
      <w:tr w:rsidR="007F4253" w:rsidRPr="000B78BE" w:rsidTr="001E5BA9">
        <w:trPr>
          <w:trHeight w:val="240"/>
        </w:trPr>
        <w:tc>
          <w:tcPr>
            <w:tcW w:w="445" w:type="dxa"/>
            <w:vMerge/>
            <w:tcBorders>
              <w:top w:val="nil"/>
              <w:left w:val="single" w:sz="8" w:space="0" w:color="auto"/>
              <w:bottom w:val="single" w:sz="4" w:space="0" w:color="auto"/>
              <w:right w:val="single" w:sz="4" w:space="0" w:color="auto"/>
            </w:tcBorders>
            <w:vAlign w:val="center"/>
            <w:hideMark/>
          </w:tcPr>
          <w:p w:rsidR="007F4253" w:rsidRPr="000B78BE" w:rsidRDefault="007F4253" w:rsidP="001E5BA9">
            <w:pPr>
              <w:rPr>
                <w:rFonts w:ascii="Arial Mon" w:hAnsi="Arial Mon" w:cs="Arial"/>
                <w:sz w:val="22"/>
              </w:rPr>
            </w:pPr>
          </w:p>
        </w:tc>
        <w:tc>
          <w:tcPr>
            <w:tcW w:w="4233"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xml:space="preserve">                                             Ýçë</w:t>
            </w:r>
            <w:r w:rsidRPr="000B78BE">
              <w:rPr>
                <w:rFonts w:ascii="Arial Mon" w:hAnsi="Arial Mon" w:cs="Arial"/>
                <w:sz w:val="22"/>
                <w:lang w:val="mn-MN"/>
              </w:rPr>
              <w:t>э</w:t>
            </w:r>
            <w:r w:rsidRPr="000B78BE">
              <w:rPr>
                <w:rFonts w:ascii="Arial Mon" w:hAnsi="Arial Mon" w:cs="Arial"/>
                <w:sz w:val="22"/>
              </w:rPr>
              <w:t xml:space="preserve">õ¿¿í áàãòààìæ </w:t>
            </w:r>
          </w:p>
        </w:tc>
        <w:tc>
          <w:tcPr>
            <w:tcW w:w="1809" w:type="dxa"/>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[øèðõýã]</w:t>
            </w:r>
          </w:p>
        </w:tc>
        <w:tc>
          <w:tcPr>
            <w:tcW w:w="1352" w:type="dxa"/>
            <w:gridSpan w:val="3"/>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lang w:val="mn-MN"/>
              </w:rPr>
            </w:pPr>
            <w:r w:rsidRPr="000B78BE">
              <w:rPr>
                <w:rFonts w:ascii="Arial Mon" w:hAnsi="Arial Mon" w:cs="Arial"/>
                <w:sz w:val="22"/>
                <w:lang w:val="mn-MN"/>
              </w:rPr>
              <w:t>11</w:t>
            </w:r>
          </w:p>
        </w:tc>
        <w:tc>
          <w:tcPr>
            <w:tcW w:w="2436" w:type="dxa"/>
            <w:gridSpan w:val="3"/>
            <w:tcBorders>
              <w:top w:val="nil"/>
              <w:left w:val="single" w:sz="4" w:space="0" w:color="auto"/>
              <w:bottom w:val="single" w:sz="4" w:space="0" w:color="auto"/>
              <w:right w:val="single" w:sz="4" w:space="0" w:color="auto"/>
            </w:tcBorders>
            <w:shd w:val="clear" w:color="auto" w:fill="auto"/>
            <w:vAlign w:val="bottom"/>
          </w:tcPr>
          <w:p w:rsidR="007F4253" w:rsidRPr="000B78BE" w:rsidRDefault="007F4253" w:rsidP="001E5BA9">
            <w:pPr>
              <w:rPr>
                <w:rFonts w:ascii="Arial Mon" w:hAnsi="Arial Mon" w:cs="Arial"/>
                <w:sz w:val="22"/>
                <w:lang w:val="mn-MN"/>
              </w:rPr>
            </w:pPr>
            <w:r w:rsidRPr="000B78BE">
              <w:rPr>
                <w:rFonts w:ascii="Arial Mon" w:hAnsi="Arial Mon" w:cs="Arial"/>
                <w:sz w:val="22"/>
                <w:lang w:val="mn-MN"/>
              </w:rPr>
              <w:t>1</w:t>
            </w:r>
          </w:p>
        </w:tc>
        <w:tc>
          <w:tcPr>
            <w:tcW w:w="1695" w:type="dxa"/>
            <w:gridSpan w:val="3"/>
            <w:tcBorders>
              <w:top w:val="nil"/>
              <w:left w:val="single" w:sz="4" w:space="0" w:color="auto"/>
              <w:bottom w:val="single" w:sz="4" w:space="0" w:color="auto"/>
              <w:right w:val="single" w:sz="4" w:space="0" w:color="auto"/>
            </w:tcBorders>
            <w:shd w:val="clear" w:color="auto" w:fill="auto"/>
            <w:vAlign w:val="bottom"/>
          </w:tcPr>
          <w:p w:rsidR="007F4253" w:rsidRPr="000B78BE" w:rsidRDefault="007F4253" w:rsidP="001E5BA9">
            <w:pPr>
              <w:rPr>
                <w:rFonts w:ascii="Arial Mon" w:hAnsi="Arial Mon" w:cs="Arial"/>
                <w:sz w:val="22"/>
                <w:lang w:val="mn-MN"/>
              </w:rPr>
            </w:pPr>
          </w:p>
        </w:tc>
        <w:tc>
          <w:tcPr>
            <w:tcW w:w="1497" w:type="dxa"/>
            <w:gridSpan w:val="4"/>
            <w:tcBorders>
              <w:top w:val="nil"/>
              <w:left w:val="single" w:sz="4" w:space="0" w:color="auto"/>
              <w:bottom w:val="single" w:sz="4" w:space="0" w:color="auto"/>
              <w:right w:val="single" w:sz="8" w:space="0" w:color="auto"/>
            </w:tcBorders>
            <w:shd w:val="clear" w:color="auto" w:fill="auto"/>
            <w:vAlign w:val="bottom"/>
          </w:tcPr>
          <w:p w:rsidR="007F4253" w:rsidRPr="000B78BE" w:rsidRDefault="007F4253" w:rsidP="001E5BA9">
            <w:pPr>
              <w:rPr>
                <w:rFonts w:ascii="Arial Mon" w:hAnsi="Arial Mon" w:cs="Arial"/>
                <w:sz w:val="22"/>
                <w:lang w:val="mn-MN"/>
              </w:rPr>
            </w:pPr>
            <w:r w:rsidRPr="000B78BE">
              <w:rPr>
                <w:rFonts w:ascii="Arial Mon" w:hAnsi="Arial Mon" w:cs="Arial"/>
                <w:sz w:val="22"/>
                <w:lang w:val="mn-MN"/>
              </w:rPr>
              <w:t>Шилэн термометр, денсиметр, цлиндр сав зэрэг эталонууд баталгаажуулалтанд хамрагдах жагсаалтнаас хасагдсан.</w:t>
            </w:r>
          </w:p>
        </w:tc>
      </w:tr>
      <w:tr w:rsidR="007F4253" w:rsidRPr="000B78BE" w:rsidTr="001E5BA9">
        <w:trPr>
          <w:trHeight w:val="240"/>
        </w:trPr>
        <w:tc>
          <w:tcPr>
            <w:tcW w:w="445" w:type="dxa"/>
            <w:vMerge/>
            <w:tcBorders>
              <w:top w:val="nil"/>
              <w:left w:val="single" w:sz="8" w:space="0" w:color="auto"/>
              <w:bottom w:val="single" w:sz="4" w:space="0" w:color="auto"/>
              <w:right w:val="single" w:sz="4" w:space="0" w:color="auto"/>
            </w:tcBorders>
            <w:vAlign w:val="center"/>
            <w:hideMark/>
          </w:tcPr>
          <w:p w:rsidR="007F4253" w:rsidRPr="000B78BE" w:rsidRDefault="007F4253" w:rsidP="001E5BA9">
            <w:pPr>
              <w:rPr>
                <w:rFonts w:ascii="Arial Mon" w:hAnsi="Arial Mon" w:cs="Arial"/>
                <w:sz w:val="22"/>
              </w:rPr>
            </w:pPr>
          </w:p>
        </w:tc>
        <w:tc>
          <w:tcPr>
            <w:tcW w:w="4233"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lang w:val="mn-MN"/>
              </w:rPr>
            </w:pPr>
            <w:r w:rsidRPr="000B78BE">
              <w:rPr>
                <w:rFonts w:ascii="Arial Mon" w:hAnsi="Arial Mon" w:cs="Arial"/>
                <w:sz w:val="22"/>
              </w:rPr>
              <w:t xml:space="preserve"> Äóëààí</w:t>
            </w:r>
            <w:r w:rsidRPr="000B78BE">
              <w:rPr>
                <w:rFonts w:ascii="Arial Mon" w:hAnsi="Arial Mon" w:cs="Arial"/>
                <w:sz w:val="22"/>
                <w:lang w:val="mn-MN"/>
              </w:rPr>
              <w:t>,</w:t>
            </w:r>
            <w:r w:rsidRPr="000B78BE">
              <w:rPr>
                <w:rFonts w:ascii="Arial Mon" w:hAnsi="Arial Mon" w:cs="Arial"/>
                <w:sz w:val="22"/>
              </w:rPr>
              <w:t xml:space="preserve"> </w:t>
            </w:r>
            <w:r w:rsidRPr="000B78BE">
              <w:rPr>
                <w:rFonts w:ascii="Arial Mon" w:hAnsi="Arial Mon" w:cs="Arial"/>
                <w:sz w:val="22"/>
                <w:lang w:val="mn-MN"/>
              </w:rPr>
              <w:t>Д</w:t>
            </w:r>
            <w:r w:rsidRPr="000B78BE">
              <w:rPr>
                <w:rFonts w:ascii="Arial Mon" w:hAnsi="Arial Mon" w:cs="Arial"/>
                <w:sz w:val="22"/>
              </w:rPr>
              <w:t xml:space="preserve">àðàëò </w:t>
            </w:r>
          </w:p>
        </w:tc>
        <w:tc>
          <w:tcPr>
            <w:tcW w:w="1809" w:type="dxa"/>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[øèðõýã]</w:t>
            </w:r>
          </w:p>
        </w:tc>
        <w:tc>
          <w:tcPr>
            <w:tcW w:w="1352" w:type="dxa"/>
            <w:gridSpan w:val="3"/>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lang w:val="mn-MN"/>
              </w:rPr>
            </w:pPr>
            <w:r w:rsidRPr="000B78BE">
              <w:rPr>
                <w:rFonts w:ascii="Arial Mon" w:hAnsi="Arial Mon" w:cs="Arial"/>
                <w:sz w:val="22"/>
                <w:lang w:val="mn-MN"/>
              </w:rPr>
              <w:t>1</w:t>
            </w:r>
          </w:p>
        </w:tc>
        <w:tc>
          <w:tcPr>
            <w:tcW w:w="2436" w:type="dxa"/>
            <w:gridSpan w:val="3"/>
            <w:tcBorders>
              <w:top w:val="nil"/>
              <w:left w:val="single" w:sz="4" w:space="0" w:color="auto"/>
              <w:bottom w:val="single" w:sz="4" w:space="0" w:color="auto"/>
              <w:right w:val="single" w:sz="4" w:space="0" w:color="auto"/>
            </w:tcBorders>
            <w:shd w:val="clear" w:color="auto" w:fill="auto"/>
            <w:vAlign w:val="bottom"/>
          </w:tcPr>
          <w:p w:rsidR="007F4253" w:rsidRPr="000B78BE" w:rsidRDefault="007F4253" w:rsidP="001E5BA9">
            <w:pPr>
              <w:rPr>
                <w:rFonts w:ascii="Arial Mon" w:hAnsi="Arial Mon" w:cs="Arial"/>
                <w:sz w:val="22"/>
                <w:lang w:val="mn-MN"/>
              </w:rPr>
            </w:pPr>
            <w:r w:rsidRPr="000B78BE">
              <w:rPr>
                <w:rFonts w:ascii="Arial Mon" w:hAnsi="Arial Mon" w:cs="Arial"/>
                <w:sz w:val="22"/>
                <w:lang w:val="mn-MN"/>
              </w:rPr>
              <w:t>2</w:t>
            </w:r>
          </w:p>
        </w:tc>
        <w:tc>
          <w:tcPr>
            <w:tcW w:w="1695" w:type="dxa"/>
            <w:gridSpan w:val="3"/>
            <w:tcBorders>
              <w:top w:val="nil"/>
              <w:left w:val="single" w:sz="4" w:space="0" w:color="auto"/>
              <w:bottom w:val="single" w:sz="4" w:space="0" w:color="auto"/>
              <w:right w:val="single" w:sz="4" w:space="0" w:color="auto"/>
            </w:tcBorders>
            <w:shd w:val="clear" w:color="auto" w:fill="auto"/>
            <w:vAlign w:val="bottom"/>
          </w:tcPr>
          <w:p w:rsidR="007F4253" w:rsidRPr="000B78BE" w:rsidRDefault="007F4253" w:rsidP="001E5BA9">
            <w:pPr>
              <w:rPr>
                <w:rFonts w:ascii="Arial Mon" w:hAnsi="Arial Mon" w:cs="Arial"/>
                <w:sz w:val="22"/>
                <w:lang w:val="mn-MN"/>
              </w:rPr>
            </w:pPr>
          </w:p>
        </w:tc>
        <w:tc>
          <w:tcPr>
            <w:tcW w:w="1497" w:type="dxa"/>
            <w:gridSpan w:val="4"/>
            <w:tcBorders>
              <w:top w:val="nil"/>
              <w:left w:val="single" w:sz="4" w:space="0" w:color="auto"/>
              <w:bottom w:val="single" w:sz="4" w:space="0" w:color="auto"/>
              <w:right w:val="single" w:sz="8" w:space="0" w:color="auto"/>
            </w:tcBorders>
            <w:shd w:val="clear" w:color="auto" w:fill="auto"/>
            <w:vAlign w:val="bottom"/>
          </w:tcPr>
          <w:p w:rsidR="007F4253" w:rsidRPr="000B78BE" w:rsidRDefault="007F4253" w:rsidP="001E5BA9">
            <w:pPr>
              <w:rPr>
                <w:rFonts w:ascii="Arial Mon" w:hAnsi="Arial Mon" w:cs="Arial"/>
                <w:sz w:val="22"/>
                <w:lang w:val="mn-MN"/>
              </w:rPr>
            </w:pPr>
          </w:p>
        </w:tc>
      </w:tr>
      <w:tr w:rsidR="007F4253" w:rsidRPr="000B78BE" w:rsidTr="001E5BA9">
        <w:trPr>
          <w:trHeight w:val="240"/>
        </w:trPr>
        <w:tc>
          <w:tcPr>
            <w:tcW w:w="445" w:type="dxa"/>
            <w:vMerge/>
            <w:tcBorders>
              <w:top w:val="nil"/>
              <w:left w:val="single" w:sz="8" w:space="0" w:color="auto"/>
              <w:bottom w:val="single" w:sz="4" w:space="0" w:color="auto"/>
              <w:right w:val="single" w:sz="4" w:space="0" w:color="auto"/>
            </w:tcBorders>
            <w:vAlign w:val="center"/>
            <w:hideMark/>
          </w:tcPr>
          <w:p w:rsidR="007F4253" w:rsidRPr="000B78BE" w:rsidRDefault="007F4253" w:rsidP="001E5BA9">
            <w:pPr>
              <w:rPr>
                <w:rFonts w:ascii="Arial Mon" w:hAnsi="Arial Mon" w:cs="Arial"/>
                <w:sz w:val="22"/>
              </w:rPr>
            </w:pPr>
          </w:p>
        </w:tc>
        <w:tc>
          <w:tcPr>
            <w:tcW w:w="4233"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lang w:val="mn-MN"/>
              </w:rPr>
            </w:pPr>
            <w:r w:rsidRPr="000B78BE">
              <w:rPr>
                <w:rFonts w:ascii="Arial Mon" w:hAnsi="Arial Mon" w:cs="Arial"/>
                <w:sz w:val="22"/>
              </w:rPr>
              <w:t xml:space="preserve">                             </w:t>
            </w:r>
            <w:r w:rsidRPr="000B78BE">
              <w:rPr>
                <w:rFonts w:ascii="Arial Mon" w:hAnsi="Arial Mon" w:cs="Arial"/>
                <w:sz w:val="22"/>
                <w:lang w:val="mn-MN"/>
              </w:rPr>
              <w:t xml:space="preserve">Цаг давтамж </w:t>
            </w:r>
            <w:r w:rsidRPr="000B78BE">
              <w:rPr>
                <w:rFonts w:ascii="Arial Mon" w:hAnsi="Arial Mon" w:cs="Arial"/>
                <w:sz w:val="22"/>
              </w:rPr>
              <w:t xml:space="preserve">              </w:t>
            </w:r>
          </w:p>
        </w:tc>
        <w:tc>
          <w:tcPr>
            <w:tcW w:w="1809" w:type="dxa"/>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lang w:val="mn-MN"/>
              </w:rPr>
            </w:pPr>
          </w:p>
        </w:tc>
        <w:tc>
          <w:tcPr>
            <w:tcW w:w="1352" w:type="dxa"/>
            <w:gridSpan w:val="3"/>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lang w:val="mn-MN"/>
              </w:rPr>
            </w:pPr>
            <w:r w:rsidRPr="000B78BE">
              <w:rPr>
                <w:rFonts w:ascii="Arial Mon" w:hAnsi="Arial Mon" w:cs="Arial"/>
                <w:sz w:val="22"/>
              </w:rPr>
              <w:t> </w:t>
            </w:r>
            <w:r w:rsidRPr="000B78BE">
              <w:rPr>
                <w:rFonts w:ascii="Arial Mon" w:hAnsi="Arial Mon" w:cs="Arial"/>
                <w:sz w:val="22"/>
                <w:lang w:val="mn-MN"/>
              </w:rPr>
              <w:t>1</w:t>
            </w:r>
          </w:p>
        </w:tc>
        <w:tc>
          <w:tcPr>
            <w:tcW w:w="2436" w:type="dxa"/>
            <w:gridSpan w:val="3"/>
            <w:tcBorders>
              <w:top w:val="nil"/>
              <w:left w:val="single" w:sz="4" w:space="0" w:color="auto"/>
              <w:bottom w:val="single" w:sz="4" w:space="0" w:color="auto"/>
              <w:right w:val="single" w:sz="4" w:space="0" w:color="auto"/>
            </w:tcBorders>
            <w:shd w:val="clear" w:color="auto" w:fill="auto"/>
            <w:vAlign w:val="bottom"/>
          </w:tcPr>
          <w:p w:rsidR="007F4253" w:rsidRPr="000B78BE" w:rsidRDefault="007F4253" w:rsidP="001E5BA9">
            <w:pPr>
              <w:rPr>
                <w:rFonts w:ascii="Arial Mon" w:hAnsi="Arial Mon" w:cs="Arial"/>
                <w:sz w:val="22"/>
                <w:lang w:val="mn-MN"/>
              </w:rPr>
            </w:pPr>
            <w:r w:rsidRPr="000B78BE">
              <w:rPr>
                <w:rFonts w:ascii="Arial Mon" w:hAnsi="Arial Mon" w:cs="Arial"/>
                <w:sz w:val="22"/>
                <w:lang w:val="mn-MN"/>
              </w:rPr>
              <w:t>1</w:t>
            </w:r>
          </w:p>
        </w:tc>
        <w:tc>
          <w:tcPr>
            <w:tcW w:w="1695" w:type="dxa"/>
            <w:gridSpan w:val="3"/>
            <w:tcBorders>
              <w:top w:val="nil"/>
              <w:left w:val="single" w:sz="4" w:space="0" w:color="auto"/>
              <w:bottom w:val="single" w:sz="4" w:space="0" w:color="auto"/>
              <w:right w:val="single" w:sz="4" w:space="0" w:color="auto"/>
            </w:tcBorders>
            <w:shd w:val="clear" w:color="auto" w:fill="auto"/>
            <w:vAlign w:val="bottom"/>
          </w:tcPr>
          <w:p w:rsidR="007F4253" w:rsidRPr="000B78BE" w:rsidRDefault="007F4253" w:rsidP="001E5BA9">
            <w:pPr>
              <w:rPr>
                <w:rFonts w:ascii="Arial Mon" w:hAnsi="Arial Mon" w:cs="Arial"/>
                <w:sz w:val="22"/>
                <w:lang w:val="mn-MN"/>
              </w:rPr>
            </w:pPr>
          </w:p>
        </w:tc>
        <w:tc>
          <w:tcPr>
            <w:tcW w:w="1497" w:type="dxa"/>
            <w:gridSpan w:val="4"/>
            <w:tcBorders>
              <w:top w:val="nil"/>
              <w:left w:val="single" w:sz="4" w:space="0" w:color="auto"/>
              <w:bottom w:val="single" w:sz="4" w:space="0" w:color="auto"/>
              <w:right w:val="single" w:sz="8" w:space="0" w:color="auto"/>
            </w:tcBorders>
            <w:shd w:val="clear" w:color="auto" w:fill="auto"/>
            <w:vAlign w:val="bottom"/>
          </w:tcPr>
          <w:p w:rsidR="007F4253" w:rsidRPr="000B78BE" w:rsidRDefault="007F4253" w:rsidP="001E5BA9">
            <w:pPr>
              <w:rPr>
                <w:rFonts w:ascii="Arial Mon" w:hAnsi="Arial Mon" w:cs="Arial"/>
                <w:sz w:val="22"/>
                <w:lang w:val="mn-MN"/>
              </w:rPr>
            </w:pPr>
          </w:p>
        </w:tc>
      </w:tr>
      <w:tr w:rsidR="007F4253" w:rsidRPr="000B78BE" w:rsidTr="001E5BA9">
        <w:trPr>
          <w:trHeight w:val="240"/>
        </w:trPr>
        <w:tc>
          <w:tcPr>
            <w:tcW w:w="445" w:type="dxa"/>
            <w:vMerge w:val="restart"/>
            <w:tcBorders>
              <w:top w:val="nil"/>
              <w:left w:val="single" w:sz="8" w:space="0" w:color="auto"/>
              <w:bottom w:val="single" w:sz="4" w:space="0" w:color="auto"/>
              <w:right w:val="single" w:sz="4" w:space="0" w:color="auto"/>
            </w:tcBorders>
            <w:shd w:val="clear" w:color="auto" w:fill="auto"/>
            <w:vAlign w:val="center"/>
            <w:hideMark/>
          </w:tcPr>
          <w:p w:rsidR="007F4253" w:rsidRPr="000B78BE" w:rsidRDefault="007F4253" w:rsidP="001E5BA9">
            <w:pPr>
              <w:rPr>
                <w:rFonts w:ascii="Arial Mon" w:hAnsi="Arial Mon" w:cs="Arial"/>
                <w:sz w:val="22"/>
              </w:rPr>
            </w:pPr>
            <w:r w:rsidRPr="000B78BE">
              <w:rPr>
                <w:rFonts w:ascii="Arial Mon" w:hAnsi="Arial Mon" w:cs="Arial"/>
                <w:sz w:val="22"/>
              </w:rPr>
              <w:t>2</w:t>
            </w:r>
          </w:p>
        </w:tc>
        <w:tc>
          <w:tcPr>
            <w:tcW w:w="4233" w:type="dxa"/>
            <w:gridSpan w:val="2"/>
            <w:tcBorders>
              <w:top w:val="single" w:sz="4" w:space="0" w:color="auto"/>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Áàòàëãààæóóëàõ õýìæ¿¿ð, õýìæèõ õýðýãñëèéí òîî</w:t>
            </w:r>
          </w:p>
        </w:tc>
        <w:tc>
          <w:tcPr>
            <w:tcW w:w="1809" w:type="dxa"/>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[øèðõýã]</w:t>
            </w:r>
          </w:p>
        </w:tc>
        <w:tc>
          <w:tcPr>
            <w:tcW w:w="1352" w:type="dxa"/>
            <w:gridSpan w:val="3"/>
            <w:tcBorders>
              <w:top w:val="nil"/>
              <w:left w:val="nil"/>
              <w:bottom w:val="single" w:sz="4" w:space="0" w:color="auto"/>
              <w:right w:val="single" w:sz="4" w:space="0" w:color="auto"/>
            </w:tcBorders>
            <w:shd w:val="clear" w:color="auto" w:fill="auto"/>
            <w:vAlign w:val="bottom"/>
            <w:hideMark/>
          </w:tcPr>
          <w:p w:rsidR="007F4253" w:rsidRPr="000B78BE" w:rsidRDefault="0019329C" w:rsidP="001E5BA9">
            <w:pPr>
              <w:rPr>
                <w:rFonts w:ascii="Arial Mon" w:hAnsi="Arial Mon" w:cs="Arial"/>
                <w:b/>
                <w:bCs/>
                <w:sz w:val="22"/>
                <w:lang w:val="mn-MN"/>
              </w:rPr>
            </w:pPr>
            <w:r w:rsidRPr="000B78BE">
              <w:rPr>
                <w:rFonts w:ascii="Arial Mon" w:hAnsi="Arial Mon" w:cs="Arial"/>
                <w:b/>
                <w:bCs/>
                <w:sz w:val="22"/>
                <w:lang w:val="mn-MN"/>
              </w:rPr>
              <w:t>2200</w:t>
            </w:r>
          </w:p>
        </w:tc>
        <w:tc>
          <w:tcPr>
            <w:tcW w:w="2436" w:type="dxa"/>
            <w:gridSpan w:val="3"/>
            <w:tcBorders>
              <w:top w:val="nil"/>
              <w:left w:val="single" w:sz="4" w:space="0" w:color="auto"/>
              <w:bottom w:val="single" w:sz="4" w:space="0" w:color="auto"/>
              <w:right w:val="single" w:sz="4" w:space="0" w:color="auto"/>
            </w:tcBorders>
            <w:shd w:val="clear" w:color="auto" w:fill="auto"/>
            <w:vAlign w:val="bottom"/>
          </w:tcPr>
          <w:p w:rsidR="007F4253" w:rsidRPr="000B78BE" w:rsidRDefault="00607AF1" w:rsidP="001E5BA9">
            <w:pPr>
              <w:rPr>
                <w:rFonts w:ascii="Arial Mon" w:hAnsi="Arial Mon" w:cs="Arial"/>
                <w:b/>
                <w:bCs/>
                <w:sz w:val="22"/>
                <w:lang w:val="mn-MN"/>
              </w:rPr>
            </w:pPr>
            <w:r w:rsidRPr="000B78BE">
              <w:rPr>
                <w:rFonts w:ascii="Arial Mon" w:hAnsi="Arial Mon" w:cs="Arial"/>
                <w:b/>
                <w:bCs/>
                <w:sz w:val="22"/>
                <w:lang w:val="mn-MN"/>
              </w:rPr>
              <w:t>2579</w:t>
            </w:r>
          </w:p>
        </w:tc>
        <w:tc>
          <w:tcPr>
            <w:tcW w:w="1695" w:type="dxa"/>
            <w:gridSpan w:val="3"/>
            <w:tcBorders>
              <w:top w:val="nil"/>
              <w:left w:val="single" w:sz="4" w:space="0" w:color="auto"/>
              <w:bottom w:val="single" w:sz="4" w:space="0" w:color="auto"/>
              <w:right w:val="single" w:sz="4" w:space="0" w:color="auto"/>
            </w:tcBorders>
            <w:shd w:val="clear" w:color="auto" w:fill="auto"/>
            <w:vAlign w:val="bottom"/>
          </w:tcPr>
          <w:p w:rsidR="007F4253" w:rsidRPr="000B78BE" w:rsidRDefault="00AE7801" w:rsidP="001E5BA9">
            <w:pPr>
              <w:rPr>
                <w:rFonts w:ascii="Arial Mon" w:hAnsi="Arial Mon" w:cs="Arial"/>
                <w:b/>
                <w:bCs/>
                <w:sz w:val="22"/>
                <w:lang w:val="mn-MN"/>
              </w:rPr>
            </w:pPr>
            <w:r w:rsidRPr="000B78BE">
              <w:rPr>
                <w:rFonts w:ascii="Arial Mon" w:hAnsi="Arial Mon" w:cs="Arial"/>
                <w:b/>
                <w:bCs/>
                <w:sz w:val="22"/>
                <w:lang w:val="mn-MN"/>
              </w:rPr>
              <w:t>620</w:t>
            </w:r>
          </w:p>
        </w:tc>
        <w:tc>
          <w:tcPr>
            <w:tcW w:w="1497" w:type="dxa"/>
            <w:gridSpan w:val="4"/>
            <w:tcBorders>
              <w:top w:val="nil"/>
              <w:left w:val="single" w:sz="4" w:space="0" w:color="auto"/>
              <w:bottom w:val="single" w:sz="4" w:space="0" w:color="auto"/>
              <w:right w:val="single" w:sz="8" w:space="0" w:color="auto"/>
            </w:tcBorders>
            <w:shd w:val="clear" w:color="auto" w:fill="auto"/>
            <w:vAlign w:val="bottom"/>
          </w:tcPr>
          <w:p w:rsidR="007F4253" w:rsidRPr="000B78BE" w:rsidRDefault="007F4253" w:rsidP="001E5BA9">
            <w:pPr>
              <w:rPr>
                <w:rFonts w:ascii="Arial Mon" w:hAnsi="Arial Mon" w:cs="Arial"/>
                <w:b/>
                <w:bCs/>
                <w:sz w:val="22"/>
              </w:rPr>
            </w:pPr>
            <w:r w:rsidRPr="000B78BE">
              <w:rPr>
                <w:rFonts w:ascii="Arial Mon" w:hAnsi="Arial Mon" w:cs="Arial"/>
                <w:b/>
                <w:bCs/>
                <w:sz w:val="22"/>
              </w:rPr>
              <w:t>+</w:t>
            </w:r>
            <w:r w:rsidR="00607AF1" w:rsidRPr="000B78BE">
              <w:rPr>
                <w:rFonts w:ascii="Arial Mon" w:hAnsi="Arial Mon" w:cs="Arial"/>
                <w:b/>
                <w:bCs/>
                <w:sz w:val="22"/>
                <w:lang w:val="mn-MN"/>
              </w:rPr>
              <w:t>117</w:t>
            </w:r>
            <w:r w:rsidRPr="000B78BE">
              <w:rPr>
                <w:rFonts w:ascii="Arial Mon" w:hAnsi="Arial Mon" w:cs="Arial"/>
                <w:b/>
                <w:bCs/>
                <w:sz w:val="22"/>
              </w:rPr>
              <w:t>%</w:t>
            </w:r>
          </w:p>
        </w:tc>
      </w:tr>
      <w:tr w:rsidR="007F4253" w:rsidRPr="000B78BE" w:rsidTr="001E5BA9">
        <w:trPr>
          <w:trHeight w:val="240"/>
        </w:trPr>
        <w:tc>
          <w:tcPr>
            <w:tcW w:w="445" w:type="dxa"/>
            <w:vMerge/>
            <w:tcBorders>
              <w:top w:val="nil"/>
              <w:left w:val="single" w:sz="8" w:space="0" w:color="auto"/>
              <w:bottom w:val="single" w:sz="4" w:space="0" w:color="auto"/>
              <w:right w:val="single" w:sz="4" w:space="0" w:color="auto"/>
            </w:tcBorders>
            <w:vAlign w:val="center"/>
            <w:hideMark/>
          </w:tcPr>
          <w:p w:rsidR="007F4253" w:rsidRPr="000B78BE" w:rsidRDefault="007F4253" w:rsidP="001E5BA9">
            <w:pPr>
              <w:rPr>
                <w:rFonts w:ascii="Arial Mon" w:hAnsi="Arial Mon" w:cs="Arial"/>
                <w:sz w:val="22"/>
              </w:rPr>
            </w:pPr>
          </w:p>
        </w:tc>
        <w:tc>
          <w:tcPr>
            <w:tcW w:w="4233"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xml:space="preserve">                                              Ìåõàíèê</w:t>
            </w:r>
          </w:p>
        </w:tc>
        <w:tc>
          <w:tcPr>
            <w:tcW w:w="1809" w:type="dxa"/>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[øèðõýã]</w:t>
            </w:r>
          </w:p>
        </w:tc>
        <w:tc>
          <w:tcPr>
            <w:tcW w:w="1337"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9F40AB" w:rsidP="001E5BA9">
            <w:pPr>
              <w:rPr>
                <w:rFonts w:ascii="Arial Mon" w:hAnsi="Arial Mon" w:cs="Arial"/>
                <w:sz w:val="22"/>
                <w:lang w:val="mn-MN"/>
              </w:rPr>
            </w:pPr>
            <w:r>
              <w:rPr>
                <w:rFonts w:ascii="Arial Mon" w:hAnsi="Arial Mon" w:cs="Arial"/>
                <w:sz w:val="22"/>
                <w:lang w:val="mn-MN"/>
              </w:rPr>
              <w:t>4</w:t>
            </w:r>
            <w:r w:rsidR="00871290" w:rsidRPr="000B78BE">
              <w:rPr>
                <w:rFonts w:ascii="Arial Mon" w:hAnsi="Arial Mon" w:cs="Arial"/>
                <w:sz w:val="22"/>
                <w:lang w:val="mn-MN"/>
              </w:rPr>
              <w:t>00</w:t>
            </w:r>
          </w:p>
        </w:tc>
        <w:tc>
          <w:tcPr>
            <w:tcW w:w="2451" w:type="dxa"/>
            <w:gridSpan w:val="4"/>
            <w:tcBorders>
              <w:top w:val="nil"/>
              <w:left w:val="single" w:sz="4" w:space="0" w:color="auto"/>
              <w:bottom w:val="single" w:sz="4" w:space="0" w:color="auto"/>
              <w:right w:val="single" w:sz="4" w:space="0" w:color="auto"/>
            </w:tcBorders>
            <w:shd w:val="clear" w:color="auto" w:fill="auto"/>
            <w:vAlign w:val="bottom"/>
          </w:tcPr>
          <w:p w:rsidR="007F4253" w:rsidRPr="000B78BE" w:rsidRDefault="00607AF1" w:rsidP="001E5BA9">
            <w:pPr>
              <w:rPr>
                <w:rFonts w:ascii="Arial Mon" w:hAnsi="Arial Mon" w:cs="Arial"/>
                <w:sz w:val="22"/>
                <w:lang w:val="mn-MN"/>
              </w:rPr>
            </w:pPr>
            <w:r w:rsidRPr="000B78BE">
              <w:rPr>
                <w:rFonts w:ascii="Arial Mon" w:hAnsi="Arial Mon" w:cs="Arial"/>
                <w:sz w:val="22"/>
                <w:lang w:val="mn-MN"/>
              </w:rPr>
              <w:t>500</w:t>
            </w:r>
          </w:p>
        </w:tc>
        <w:tc>
          <w:tcPr>
            <w:tcW w:w="1695" w:type="dxa"/>
            <w:gridSpan w:val="3"/>
            <w:tcBorders>
              <w:top w:val="nil"/>
              <w:left w:val="single" w:sz="4" w:space="0" w:color="auto"/>
              <w:bottom w:val="single" w:sz="4" w:space="0" w:color="auto"/>
              <w:right w:val="single" w:sz="4" w:space="0" w:color="auto"/>
            </w:tcBorders>
            <w:shd w:val="clear" w:color="auto" w:fill="auto"/>
            <w:vAlign w:val="bottom"/>
          </w:tcPr>
          <w:p w:rsidR="007F4253" w:rsidRPr="000B78BE" w:rsidRDefault="00AD04BF" w:rsidP="001E5BA9">
            <w:pPr>
              <w:rPr>
                <w:rFonts w:ascii="Arial Mon" w:hAnsi="Arial Mon" w:cs="Arial"/>
                <w:sz w:val="22"/>
                <w:lang w:val="mn-MN"/>
              </w:rPr>
            </w:pPr>
            <w:r>
              <w:rPr>
                <w:rFonts w:ascii="Arial Mon" w:hAnsi="Arial Mon" w:cs="Arial"/>
                <w:sz w:val="22"/>
                <w:lang w:val="mn-MN"/>
              </w:rPr>
              <w:t>+100</w:t>
            </w:r>
          </w:p>
        </w:tc>
        <w:tc>
          <w:tcPr>
            <w:tcW w:w="1497" w:type="dxa"/>
            <w:gridSpan w:val="4"/>
            <w:tcBorders>
              <w:top w:val="nil"/>
              <w:left w:val="single" w:sz="4" w:space="0" w:color="auto"/>
              <w:bottom w:val="single" w:sz="4" w:space="0" w:color="auto"/>
              <w:right w:val="single" w:sz="8" w:space="0" w:color="auto"/>
            </w:tcBorders>
            <w:shd w:val="clear" w:color="auto" w:fill="auto"/>
            <w:vAlign w:val="bottom"/>
          </w:tcPr>
          <w:p w:rsidR="007F4253" w:rsidRPr="000B78BE" w:rsidRDefault="009F40AB" w:rsidP="001E5BA9">
            <w:pPr>
              <w:rPr>
                <w:rFonts w:ascii="Arial Mon" w:hAnsi="Arial Mon" w:cs="Arial"/>
                <w:sz w:val="22"/>
                <w:lang w:val="mn-MN"/>
              </w:rPr>
            </w:pPr>
            <w:r>
              <w:rPr>
                <w:rFonts w:ascii="Arial Mon" w:hAnsi="Arial Mon" w:cs="Arial"/>
                <w:sz w:val="22"/>
                <w:lang w:val="mn-MN"/>
              </w:rPr>
              <w:t>+125</w:t>
            </w:r>
            <w:r w:rsidR="007F4253" w:rsidRPr="000B78BE">
              <w:rPr>
                <w:rFonts w:ascii="Arial Mon" w:hAnsi="Arial Mon" w:cs="Arial"/>
                <w:sz w:val="22"/>
              </w:rPr>
              <w:t>%</w:t>
            </w:r>
          </w:p>
        </w:tc>
      </w:tr>
      <w:tr w:rsidR="007F4253" w:rsidRPr="000B78BE" w:rsidTr="001E5BA9">
        <w:trPr>
          <w:trHeight w:val="240"/>
        </w:trPr>
        <w:tc>
          <w:tcPr>
            <w:tcW w:w="445" w:type="dxa"/>
            <w:vMerge/>
            <w:tcBorders>
              <w:top w:val="nil"/>
              <w:left w:val="single" w:sz="8" w:space="0" w:color="auto"/>
              <w:bottom w:val="single" w:sz="4" w:space="0" w:color="auto"/>
              <w:right w:val="single" w:sz="4" w:space="0" w:color="auto"/>
            </w:tcBorders>
            <w:vAlign w:val="center"/>
            <w:hideMark/>
          </w:tcPr>
          <w:p w:rsidR="007F4253" w:rsidRPr="000B78BE" w:rsidRDefault="007F4253" w:rsidP="001E5BA9">
            <w:pPr>
              <w:rPr>
                <w:rFonts w:ascii="Arial Mon" w:hAnsi="Arial Mon" w:cs="Arial"/>
                <w:sz w:val="22"/>
              </w:rPr>
            </w:pPr>
          </w:p>
        </w:tc>
        <w:tc>
          <w:tcPr>
            <w:tcW w:w="4233"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xml:space="preserve">                                              Öàõèëãààí </w:t>
            </w:r>
          </w:p>
        </w:tc>
        <w:tc>
          <w:tcPr>
            <w:tcW w:w="1809" w:type="dxa"/>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[øèðõýã]</w:t>
            </w:r>
          </w:p>
        </w:tc>
        <w:tc>
          <w:tcPr>
            <w:tcW w:w="1337"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9F40AB" w:rsidP="001E5BA9">
            <w:pPr>
              <w:rPr>
                <w:rFonts w:ascii="Arial Mon" w:hAnsi="Arial Mon" w:cs="Arial"/>
                <w:sz w:val="22"/>
                <w:lang w:val="mn-MN"/>
              </w:rPr>
            </w:pPr>
            <w:r>
              <w:rPr>
                <w:rFonts w:ascii="Arial Mon" w:hAnsi="Arial Mon" w:cs="Arial"/>
                <w:sz w:val="22"/>
                <w:lang w:val="mn-MN"/>
              </w:rPr>
              <w:t>900</w:t>
            </w:r>
          </w:p>
        </w:tc>
        <w:tc>
          <w:tcPr>
            <w:tcW w:w="2451" w:type="dxa"/>
            <w:gridSpan w:val="4"/>
            <w:tcBorders>
              <w:top w:val="nil"/>
              <w:left w:val="single" w:sz="4" w:space="0" w:color="auto"/>
              <w:bottom w:val="single" w:sz="4" w:space="0" w:color="auto"/>
              <w:right w:val="single" w:sz="4" w:space="0" w:color="auto"/>
            </w:tcBorders>
            <w:shd w:val="clear" w:color="auto" w:fill="auto"/>
            <w:vAlign w:val="bottom"/>
          </w:tcPr>
          <w:p w:rsidR="007F4253" w:rsidRPr="000B78BE" w:rsidRDefault="00871290" w:rsidP="001E5BA9">
            <w:pPr>
              <w:rPr>
                <w:rFonts w:ascii="Arial Mon" w:hAnsi="Arial Mon" w:cs="Arial"/>
                <w:sz w:val="22"/>
                <w:lang w:val="mn-MN"/>
              </w:rPr>
            </w:pPr>
            <w:r w:rsidRPr="000B78BE">
              <w:rPr>
                <w:rFonts w:ascii="Arial Mon" w:hAnsi="Arial Mon" w:cs="Arial"/>
                <w:sz w:val="22"/>
                <w:lang w:val="mn-MN"/>
              </w:rPr>
              <w:t>1530</w:t>
            </w:r>
          </w:p>
        </w:tc>
        <w:tc>
          <w:tcPr>
            <w:tcW w:w="1695" w:type="dxa"/>
            <w:gridSpan w:val="3"/>
            <w:tcBorders>
              <w:top w:val="nil"/>
              <w:left w:val="single" w:sz="4" w:space="0" w:color="auto"/>
              <w:bottom w:val="single" w:sz="4" w:space="0" w:color="auto"/>
              <w:right w:val="single" w:sz="4" w:space="0" w:color="auto"/>
            </w:tcBorders>
            <w:shd w:val="clear" w:color="auto" w:fill="auto"/>
            <w:vAlign w:val="bottom"/>
          </w:tcPr>
          <w:p w:rsidR="007F4253" w:rsidRPr="000B78BE" w:rsidRDefault="00AD04BF" w:rsidP="001E5BA9">
            <w:pPr>
              <w:rPr>
                <w:rFonts w:ascii="Arial Mon" w:hAnsi="Arial Mon" w:cs="Arial"/>
                <w:sz w:val="22"/>
                <w:lang w:val="mn-MN"/>
              </w:rPr>
            </w:pPr>
            <w:r>
              <w:rPr>
                <w:rFonts w:ascii="Arial Mon" w:hAnsi="Arial Mon" w:cs="Arial"/>
                <w:sz w:val="22"/>
                <w:lang w:val="mn-MN"/>
              </w:rPr>
              <w:t>+630</w:t>
            </w:r>
          </w:p>
        </w:tc>
        <w:tc>
          <w:tcPr>
            <w:tcW w:w="1497" w:type="dxa"/>
            <w:gridSpan w:val="4"/>
            <w:tcBorders>
              <w:top w:val="nil"/>
              <w:left w:val="single" w:sz="4" w:space="0" w:color="auto"/>
              <w:bottom w:val="single" w:sz="4" w:space="0" w:color="auto"/>
              <w:right w:val="single" w:sz="8" w:space="0" w:color="auto"/>
            </w:tcBorders>
            <w:shd w:val="clear" w:color="auto" w:fill="auto"/>
            <w:vAlign w:val="bottom"/>
          </w:tcPr>
          <w:p w:rsidR="007F4253" w:rsidRPr="000B78BE" w:rsidRDefault="007F4253" w:rsidP="001E5BA9">
            <w:pPr>
              <w:rPr>
                <w:rFonts w:ascii="Arial Mon" w:hAnsi="Arial Mon" w:cs="Arial"/>
                <w:sz w:val="22"/>
                <w:lang w:val="mn-MN"/>
              </w:rPr>
            </w:pPr>
            <w:r w:rsidRPr="000B78BE">
              <w:rPr>
                <w:rFonts w:ascii="Arial Mon" w:hAnsi="Arial Mon" w:cs="Arial"/>
                <w:sz w:val="22"/>
              </w:rPr>
              <w:t>+</w:t>
            </w:r>
            <w:r w:rsidR="009F40AB">
              <w:rPr>
                <w:rFonts w:ascii="Arial Mon" w:hAnsi="Arial Mon" w:cs="Arial"/>
                <w:sz w:val="22"/>
                <w:lang w:val="mn-MN"/>
              </w:rPr>
              <w:t>170</w:t>
            </w:r>
            <w:r w:rsidRPr="000B78BE">
              <w:rPr>
                <w:rFonts w:ascii="Arial Mon" w:hAnsi="Arial Mon" w:cs="Arial"/>
                <w:sz w:val="22"/>
              </w:rPr>
              <w:t>%</w:t>
            </w:r>
          </w:p>
        </w:tc>
      </w:tr>
      <w:tr w:rsidR="007F4253" w:rsidRPr="000B78BE" w:rsidTr="001E5BA9">
        <w:trPr>
          <w:trHeight w:val="240"/>
        </w:trPr>
        <w:tc>
          <w:tcPr>
            <w:tcW w:w="445" w:type="dxa"/>
            <w:vMerge/>
            <w:tcBorders>
              <w:top w:val="nil"/>
              <w:left w:val="single" w:sz="8" w:space="0" w:color="auto"/>
              <w:bottom w:val="single" w:sz="4" w:space="0" w:color="auto"/>
              <w:right w:val="single" w:sz="4" w:space="0" w:color="auto"/>
            </w:tcBorders>
            <w:vAlign w:val="center"/>
            <w:hideMark/>
          </w:tcPr>
          <w:p w:rsidR="007F4253" w:rsidRPr="000B78BE" w:rsidRDefault="007F4253" w:rsidP="001E5BA9">
            <w:pPr>
              <w:rPr>
                <w:rFonts w:ascii="Arial Mon" w:hAnsi="Arial Mon" w:cs="Arial"/>
                <w:sz w:val="22"/>
              </w:rPr>
            </w:pPr>
          </w:p>
        </w:tc>
        <w:tc>
          <w:tcPr>
            <w:tcW w:w="4233"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xml:space="preserve">                                              Ýçë</w:t>
            </w:r>
            <w:r w:rsidRPr="000B78BE">
              <w:rPr>
                <w:rFonts w:ascii="Arial Mon" w:hAnsi="Arial Mon" w:cs="Arial"/>
                <w:sz w:val="22"/>
                <w:lang w:val="mn-MN"/>
              </w:rPr>
              <w:t>э</w:t>
            </w:r>
            <w:r w:rsidRPr="000B78BE">
              <w:rPr>
                <w:rFonts w:ascii="Arial Mon" w:hAnsi="Arial Mon" w:cs="Arial"/>
                <w:sz w:val="22"/>
              </w:rPr>
              <w:t xml:space="preserve">õ¿¿í áàãòààìæ </w:t>
            </w:r>
          </w:p>
        </w:tc>
        <w:tc>
          <w:tcPr>
            <w:tcW w:w="1809" w:type="dxa"/>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[øèðõýã]</w:t>
            </w:r>
          </w:p>
        </w:tc>
        <w:tc>
          <w:tcPr>
            <w:tcW w:w="1337"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840F1F" w:rsidP="001E5BA9">
            <w:pPr>
              <w:rPr>
                <w:rFonts w:ascii="Arial Mon" w:hAnsi="Arial Mon" w:cs="Arial"/>
                <w:sz w:val="22"/>
                <w:lang w:val="mn-MN"/>
              </w:rPr>
            </w:pPr>
            <w:r>
              <w:rPr>
                <w:rFonts w:ascii="Arial Mon" w:hAnsi="Arial Mon" w:cs="Arial"/>
                <w:sz w:val="22"/>
                <w:lang w:val="mn-MN"/>
              </w:rPr>
              <w:t>600</w:t>
            </w:r>
          </w:p>
        </w:tc>
        <w:tc>
          <w:tcPr>
            <w:tcW w:w="2451" w:type="dxa"/>
            <w:gridSpan w:val="4"/>
            <w:tcBorders>
              <w:top w:val="nil"/>
              <w:left w:val="single" w:sz="4" w:space="0" w:color="auto"/>
              <w:bottom w:val="single" w:sz="4" w:space="0" w:color="auto"/>
              <w:right w:val="single" w:sz="4" w:space="0" w:color="auto"/>
            </w:tcBorders>
            <w:shd w:val="clear" w:color="auto" w:fill="auto"/>
            <w:vAlign w:val="bottom"/>
          </w:tcPr>
          <w:p w:rsidR="007F4253" w:rsidRPr="000B78BE" w:rsidRDefault="005243CC" w:rsidP="001E5BA9">
            <w:pPr>
              <w:rPr>
                <w:rFonts w:ascii="Arial Mon" w:hAnsi="Arial Mon" w:cs="Arial"/>
                <w:sz w:val="22"/>
                <w:lang w:val="mn-MN"/>
              </w:rPr>
            </w:pPr>
            <w:r w:rsidRPr="000B78BE">
              <w:rPr>
                <w:rFonts w:ascii="Arial Mon" w:hAnsi="Arial Mon" w:cs="Arial"/>
                <w:sz w:val="22"/>
                <w:lang w:val="mn-MN"/>
              </w:rPr>
              <w:t>284</w:t>
            </w:r>
          </w:p>
        </w:tc>
        <w:tc>
          <w:tcPr>
            <w:tcW w:w="1695" w:type="dxa"/>
            <w:gridSpan w:val="3"/>
            <w:tcBorders>
              <w:top w:val="nil"/>
              <w:left w:val="single" w:sz="4" w:space="0" w:color="auto"/>
              <w:bottom w:val="single" w:sz="4" w:space="0" w:color="auto"/>
              <w:right w:val="single" w:sz="4" w:space="0" w:color="auto"/>
            </w:tcBorders>
            <w:shd w:val="clear" w:color="auto" w:fill="auto"/>
            <w:vAlign w:val="bottom"/>
          </w:tcPr>
          <w:p w:rsidR="007F4253" w:rsidRPr="000B78BE" w:rsidRDefault="00840F1F" w:rsidP="001E5BA9">
            <w:pPr>
              <w:rPr>
                <w:rFonts w:ascii="Arial Mon" w:hAnsi="Arial Mon" w:cs="Arial"/>
                <w:sz w:val="22"/>
                <w:lang w:val="mn-MN"/>
              </w:rPr>
            </w:pPr>
            <w:r>
              <w:rPr>
                <w:rFonts w:ascii="Arial Mon" w:hAnsi="Arial Mon" w:cs="Arial"/>
                <w:sz w:val="22"/>
                <w:lang w:val="mn-MN"/>
              </w:rPr>
              <w:t>-316</w:t>
            </w:r>
          </w:p>
        </w:tc>
        <w:tc>
          <w:tcPr>
            <w:tcW w:w="1497" w:type="dxa"/>
            <w:gridSpan w:val="4"/>
            <w:tcBorders>
              <w:top w:val="nil"/>
              <w:left w:val="single" w:sz="4" w:space="0" w:color="auto"/>
              <w:bottom w:val="single" w:sz="4" w:space="0" w:color="auto"/>
              <w:right w:val="single" w:sz="8" w:space="0" w:color="auto"/>
            </w:tcBorders>
            <w:shd w:val="clear" w:color="auto" w:fill="auto"/>
            <w:vAlign w:val="bottom"/>
          </w:tcPr>
          <w:p w:rsidR="007F4253" w:rsidRPr="000B78BE" w:rsidRDefault="00840F1F" w:rsidP="001E5BA9">
            <w:pPr>
              <w:rPr>
                <w:rFonts w:ascii="Arial Mon" w:hAnsi="Arial Mon" w:cs="Arial"/>
                <w:sz w:val="22"/>
                <w:lang w:val="mn-MN"/>
              </w:rPr>
            </w:pPr>
            <w:r>
              <w:rPr>
                <w:rFonts w:ascii="Arial Mon" w:hAnsi="Arial Mon" w:cs="Arial"/>
                <w:sz w:val="22"/>
                <w:lang w:val="mn-MN"/>
              </w:rPr>
              <w:t>+47,3</w:t>
            </w:r>
            <w:r w:rsidR="007F4253" w:rsidRPr="000B78BE">
              <w:rPr>
                <w:rFonts w:ascii="Arial Mon" w:hAnsi="Arial Mon" w:cs="Arial"/>
                <w:sz w:val="22"/>
              </w:rPr>
              <w:t>%</w:t>
            </w:r>
          </w:p>
        </w:tc>
      </w:tr>
      <w:tr w:rsidR="007F4253" w:rsidRPr="000B78BE" w:rsidTr="001E5BA9">
        <w:trPr>
          <w:trHeight w:val="240"/>
        </w:trPr>
        <w:tc>
          <w:tcPr>
            <w:tcW w:w="445" w:type="dxa"/>
            <w:vMerge/>
            <w:tcBorders>
              <w:top w:val="nil"/>
              <w:left w:val="single" w:sz="8" w:space="0" w:color="auto"/>
              <w:bottom w:val="single" w:sz="4" w:space="0" w:color="auto"/>
              <w:right w:val="single" w:sz="4" w:space="0" w:color="auto"/>
            </w:tcBorders>
            <w:vAlign w:val="center"/>
            <w:hideMark/>
          </w:tcPr>
          <w:p w:rsidR="007F4253" w:rsidRPr="000B78BE" w:rsidRDefault="007F4253" w:rsidP="001E5BA9">
            <w:pPr>
              <w:rPr>
                <w:rFonts w:ascii="Arial Mon" w:hAnsi="Arial Mon" w:cs="Arial"/>
                <w:sz w:val="22"/>
              </w:rPr>
            </w:pPr>
          </w:p>
        </w:tc>
        <w:tc>
          <w:tcPr>
            <w:tcW w:w="4233"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xml:space="preserve">                                              Äóëààí, äàðàëò</w:t>
            </w:r>
          </w:p>
        </w:tc>
        <w:tc>
          <w:tcPr>
            <w:tcW w:w="1809" w:type="dxa"/>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[øèðõýã]</w:t>
            </w:r>
          </w:p>
        </w:tc>
        <w:tc>
          <w:tcPr>
            <w:tcW w:w="1337"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lang w:val="mn-MN"/>
              </w:rPr>
            </w:pPr>
            <w:r w:rsidRPr="000B78BE">
              <w:rPr>
                <w:rFonts w:ascii="Arial Mon" w:hAnsi="Arial Mon" w:cs="Arial"/>
                <w:sz w:val="22"/>
              </w:rPr>
              <w:t> </w:t>
            </w:r>
            <w:r w:rsidR="00840F1F">
              <w:rPr>
                <w:rFonts w:ascii="Arial Mon" w:hAnsi="Arial Mon" w:cs="Arial"/>
                <w:sz w:val="22"/>
                <w:lang w:val="mn-MN"/>
              </w:rPr>
              <w:t>300</w:t>
            </w:r>
          </w:p>
        </w:tc>
        <w:tc>
          <w:tcPr>
            <w:tcW w:w="2460" w:type="dxa"/>
            <w:gridSpan w:val="5"/>
            <w:tcBorders>
              <w:top w:val="nil"/>
              <w:left w:val="single" w:sz="4" w:space="0" w:color="auto"/>
              <w:bottom w:val="single" w:sz="4" w:space="0" w:color="auto"/>
              <w:right w:val="single" w:sz="4" w:space="0" w:color="auto"/>
            </w:tcBorders>
            <w:shd w:val="clear" w:color="auto" w:fill="auto"/>
            <w:vAlign w:val="bottom"/>
          </w:tcPr>
          <w:p w:rsidR="007F4253" w:rsidRPr="000B78BE" w:rsidRDefault="00E906C1" w:rsidP="001E5BA9">
            <w:pPr>
              <w:rPr>
                <w:rFonts w:ascii="Arial Mon" w:hAnsi="Arial Mon" w:cs="Arial"/>
                <w:sz w:val="22"/>
                <w:lang w:val="mn-MN"/>
              </w:rPr>
            </w:pPr>
            <w:r w:rsidRPr="000B78BE">
              <w:rPr>
                <w:rFonts w:ascii="Arial Mon" w:hAnsi="Arial Mon" w:cs="Arial"/>
                <w:sz w:val="22"/>
                <w:lang w:val="mn-MN"/>
              </w:rPr>
              <w:t>265</w:t>
            </w:r>
          </w:p>
        </w:tc>
        <w:tc>
          <w:tcPr>
            <w:tcW w:w="1686" w:type="dxa"/>
            <w:gridSpan w:val="2"/>
            <w:tcBorders>
              <w:top w:val="nil"/>
              <w:left w:val="single" w:sz="4" w:space="0" w:color="auto"/>
              <w:bottom w:val="single" w:sz="4" w:space="0" w:color="auto"/>
              <w:right w:val="single" w:sz="4" w:space="0" w:color="auto"/>
            </w:tcBorders>
            <w:shd w:val="clear" w:color="auto" w:fill="auto"/>
            <w:vAlign w:val="bottom"/>
          </w:tcPr>
          <w:p w:rsidR="007F4253" w:rsidRPr="000B78BE" w:rsidRDefault="00421E78" w:rsidP="001E5BA9">
            <w:pPr>
              <w:rPr>
                <w:rFonts w:ascii="Arial Mon" w:hAnsi="Arial Mon" w:cs="Arial"/>
                <w:sz w:val="22"/>
                <w:lang w:val="mn-MN"/>
              </w:rPr>
            </w:pPr>
            <w:r>
              <w:rPr>
                <w:rFonts w:ascii="Arial Mon" w:hAnsi="Arial Mon" w:cs="Arial"/>
                <w:sz w:val="22"/>
                <w:lang w:val="mn-MN"/>
              </w:rPr>
              <w:t>-35</w:t>
            </w:r>
          </w:p>
        </w:tc>
        <w:tc>
          <w:tcPr>
            <w:tcW w:w="1497" w:type="dxa"/>
            <w:gridSpan w:val="4"/>
            <w:tcBorders>
              <w:top w:val="nil"/>
              <w:left w:val="single" w:sz="4" w:space="0" w:color="auto"/>
              <w:bottom w:val="single" w:sz="4" w:space="0" w:color="auto"/>
              <w:right w:val="single" w:sz="8" w:space="0" w:color="auto"/>
            </w:tcBorders>
            <w:shd w:val="clear" w:color="auto" w:fill="auto"/>
            <w:vAlign w:val="bottom"/>
          </w:tcPr>
          <w:p w:rsidR="007F4253" w:rsidRPr="000B78BE" w:rsidRDefault="00840F1F" w:rsidP="001E5BA9">
            <w:pPr>
              <w:rPr>
                <w:rFonts w:ascii="Arial Mon" w:hAnsi="Arial Mon" w:cs="Arial"/>
                <w:sz w:val="22"/>
                <w:lang w:val="mn-MN"/>
              </w:rPr>
            </w:pPr>
            <w:r>
              <w:rPr>
                <w:rFonts w:ascii="Arial Mon" w:hAnsi="Arial Mon" w:cs="Arial"/>
                <w:sz w:val="22"/>
                <w:lang w:val="mn-MN"/>
              </w:rPr>
              <w:t>+88</w:t>
            </w:r>
            <w:r w:rsidR="007F4253" w:rsidRPr="000B78BE">
              <w:rPr>
                <w:rFonts w:ascii="Arial Mon" w:hAnsi="Arial Mon" w:cs="Arial"/>
                <w:sz w:val="22"/>
              </w:rPr>
              <w:t>%</w:t>
            </w:r>
          </w:p>
        </w:tc>
      </w:tr>
      <w:tr w:rsidR="007F4253" w:rsidRPr="000B78BE" w:rsidTr="001E5BA9">
        <w:trPr>
          <w:gridAfter w:val="16"/>
          <w:wAfter w:w="13022" w:type="dxa"/>
          <w:trHeight w:val="504"/>
        </w:trPr>
        <w:tc>
          <w:tcPr>
            <w:tcW w:w="445" w:type="dxa"/>
            <w:vMerge/>
            <w:tcBorders>
              <w:top w:val="nil"/>
              <w:left w:val="single" w:sz="8" w:space="0" w:color="auto"/>
              <w:bottom w:val="single" w:sz="4" w:space="0" w:color="auto"/>
              <w:right w:val="single" w:sz="4" w:space="0" w:color="auto"/>
            </w:tcBorders>
            <w:vAlign w:val="center"/>
            <w:hideMark/>
          </w:tcPr>
          <w:p w:rsidR="007F4253" w:rsidRPr="000B78BE" w:rsidRDefault="007F4253" w:rsidP="001E5BA9">
            <w:pPr>
              <w:rPr>
                <w:rFonts w:ascii="Arial Mon" w:hAnsi="Arial Mon" w:cs="Arial"/>
                <w:sz w:val="22"/>
              </w:rPr>
            </w:pPr>
          </w:p>
        </w:tc>
      </w:tr>
      <w:tr w:rsidR="007F4253" w:rsidRPr="000B78BE" w:rsidTr="001E5BA9">
        <w:trPr>
          <w:trHeight w:val="240"/>
        </w:trPr>
        <w:tc>
          <w:tcPr>
            <w:tcW w:w="445" w:type="dxa"/>
            <w:tcBorders>
              <w:top w:val="nil"/>
              <w:left w:val="single" w:sz="8" w:space="0" w:color="auto"/>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3</w:t>
            </w:r>
          </w:p>
        </w:tc>
        <w:tc>
          <w:tcPr>
            <w:tcW w:w="4233"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Õýìæ¿¿ð áàòàëãààæóóëàëòûí ò¿âøèí</w:t>
            </w:r>
          </w:p>
        </w:tc>
        <w:tc>
          <w:tcPr>
            <w:tcW w:w="1809" w:type="dxa"/>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[õóâü ]</w:t>
            </w:r>
          </w:p>
        </w:tc>
        <w:tc>
          <w:tcPr>
            <w:tcW w:w="1337"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1A70F6" w:rsidP="001E5BA9">
            <w:pPr>
              <w:rPr>
                <w:rFonts w:ascii="Arial Mon" w:hAnsi="Arial Mon" w:cs="Arial"/>
                <w:sz w:val="22"/>
              </w:rPr>
            </w:pPr>
            <w:r w:rsidRPr="000B78BE">
              <w:rPr>
                <w:rFonts w:ascii="Arial Mon" w:hAnsi="Arial Mon" w:cs="Arial"/>
                <w:sz w:val="22"/>
                <w:lang w:val="mn-MN"/>
              </w:rPr>
              <w:t>100</w:t>
            </w:r>
            <w:r w:rsidRPr="000B78BE">
              <w:rPr>
                <w:rFonts w:ascii="Arial Mon" w:hAnsi="Arial Mon" w:cs="Arial"/>
                <w:sz w:val="22"/>
              </w:rPr>
              <w:t>%</w:t>
            </w:r>
          </w:p>
        </w:tc>
        <w:tc>
          <w:tcPr>
            <w:tcW w:w="2460" w:type="dxa"/>
            <w:gridSpan w:val="5"/>
            <w:tcBorders>
              <w:top w:val="nil"/>
              <w:left w:val="single" w:sz="4" w:space="0" w:color="auto"/>
              <w:bottom w:val="single" w:sz="4" w:space="0" w:color="auto"/>
              <w:right w:val="single" w:sz="4" w:space="0" w:color="auto"/>
            </w:tcBorders>
            <w:shd w:val="clear" w:color="auto" w:fill="auto"/>
            <w:vAlign w:val="bottom"/>
          </w:tcPr>
          <w:p w:rsidR="007F4253" w:rsidRPr="000B78BE" w:rsidRDefault="00116AAD" w:rsidP="001E5BA9">
            <w:pPr>
              <w:rPr>
                <w:rFonts w:ascii="Arial Mon" w:hAnsi="Arial Mon" w:cs="Arial"/>
                <w:sz w:val="22"/>
                <w:lang w:val="mn-MN"/>
              </w:rPr>
            </w:pPr>
            <w:r w:rsidRPr="000B78BE">
              <w:rPr>
                <w:rFonts w:ascii="Arial Mon" w:hAnsi="Arial Mon" w:cs="Arial"/>
                <w:sz w:val="22"/>
                <w:lang w:val="mn-MN"/>
              </w:rPr>
              <w:t>+117</w:t>
            </w:r>
            <w:r w:rsidR="007F4253" w:rsidRPr="000B78BE">
              <w:rPr>
                <w:rFonts w:ascii="Arial Mon" w:hAnsi="Arial Mon" w:cs="Arial"/>
                <w:sz w:val="22"/>
              </w:rPr>
              <w:t>%</w:t>
            </w:r>
          </w:p>
        </w:tc>
        <w:tc>
          <w:tcPr>
            <w:tcW w:w="1686" w:type="dxa"/>
            <w:gridSpan w:val="2"/>
            <w:tcBorders>
              <w:top w:val="nil"/>
              <w:left w:val="single" w:sz="4" w:space="0" w:color="auto"/>
              <w:bottom w:val="single" w:sz="4" w:space="0" w:color="auto"/>
              <w:right w:val="single" w:sz="4" w:space="0" w:color="auto"/>
            </w:tcBorders>
            <w:shd w:val="clear" w:color="auto" w:fill="auto"/>
            <w:vAlign w:val="bottom"/>
          </w:tcPr>
          <w:p w:rsidR="007F4253" w:rsidRPr="000B78BE" w:rsidRDefault="00116AAD" w:rsidP="001E5BA9">
            <w:pPr>
              <w:rPr>
                <w:rFonts w:ascii="Arial Mon" w:hAnsi="Arial Mon" w:cs="Arial"/>
                <w:sz w:val="22"/>
              </w:rPr>
            </w:pPr>
            <w:r w:rsidRPr="000B78BE">
              <w:rPr>
                <w:rFonts w:ascii="Arial Mon" w:hAnsi="Arial Mon" w:cs="Arial"/>
                <w:sz w:val="22"/>
              </w:rPr>
              <w:t>+17</w:t>
            </w:r>
            <w:r w:rsidR="007F4253" w:rsidRPr="000B78BE">
              <w:rPr>
                <w:rFonts w:ascii="Arial Mon" w:hAnsi="Arial Mon" w:cs="Arial"/>
                <w:sz w:val="22"/>
              </w:rPr>
              <w:t>%</w:t>
            </w:r>
          </w:p>
        </w:tc>
        <w:tc>
          <w:tcPr>
            <w:tcW w:w="1497" w:type="dxa"/>
            <w:gridSpan w:val="4"/>
            <w:tcBorders>
              <w:top w:val="nil"/>
              <w:left w:val="single" w:sz="4" w:space="0" w:color="auto"/>
              <w:bottom w:val="single" w:sz="4" w:space="0" w:color="auto"/>
              <w:right w:val="single" w:sz="8" w:space="0" w:color="auto"/>
            </w:tcBorders>
            <w:shd w:val="clear" w:color="auto" w:fill="auto"/>
            <w:vAlign w:val="bottom"/>
          </w:tcPr>
          <w:p w:rsidR="007F4253" w:rsidRPr="000B78BE" w:rsidRDefault="007F4253" w:rsidP="001E5BA9">
            <w:pPr>
              <w:rPr>
                <w:rFonts w:ascii="Arial Mon" w:hAnsi="Arial Mon" w:cs="Arial"/>
                <w:sz w:val="22"/>
              </w:rPr>
            </w:pPr>
          </w:p>
        </w:tc>
      </w:tr>
      <w:tr w:rsidR="007F4253" w:rsidRPr="000B78BE" w:rsidTr="001E5BA9">
        <w:trPr>
          <w:trHeight w:val="240"/>
        </w:trPr>
        <w:tc>
          <w:tcPr>
            <w:tcW w:w="445" w:type="dxa"/>
            <w:tcBorders>
              <w:top w:val="nil"/>
              <w:left w:val="single" w:sz="8" w:space="0" w:color="auto"/>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4</w:t>
            </w:r>
          </w:p>
        </w:tc>
        <w:tc>
          <w:tcPr>
            <w:tcW w:w="4233"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xml:space="preserve"> ÀÀÍ, Áàéãóóëëàãàòàé áàéãóóëàõ ãýðýý </w:t>
            </w:r>
          </w:p>
        </w:tc>
        <w:tc>
          <w:tcPr>
            <w:tcW w:w="1809" w:type="dxa"/>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xml:space="preserve">[ </w:t>
            </w:r>
            <w:r w:rsidRPr="000B78BE">
              <w:rPr>
                <w:rFonts w:ascii="Arial Mon" w:hAnsi="Arial Mon" w:cs="Arial"/>
                <w:sz w:val="22"/>
                <w:lang w:val="mn-MN"/>
              </w:rPr>
              <w:t>хувь</w:t>
            </w:r>
            <w:r w:rsidRPr="000B78BE">
              <w:rPr>
                <w:rFonts w:ascii="Arial Mon" w:hAnsi="Arial Mon" w:cs="Arial"/>
                <w:sz w:val="22"/>
              </w:rPr>
              <w:t>]</w:t>
            </w:r>
          </w:p>
        </w:tc>
        <w:tc>
          <w:tcPr>
            <w:tcW w:w="1337"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lang w:val="mn-MN"/>
              </w:rPr>
            </w:pPr>
            <w:r w:rsidRPr="000B78BE">
              <w:rPr>
                <w:rFonts w:ascii="Arial Mon" w:hAnsi="Arial Mon" w:cs="Arial"/>
                <w:sz w:val="22"/>
              </w:rPr>
              <w:t> </w:t>
            </w:r>
            <w:r w:rsidR="001A70F6" w:rsidRPr="000B78BE">
              <w:rPr>
                <w:rFonts w:ascii="Arial Mon" w:hAnsi="Arial Mon" w:cs="Arial"/>
                <w:sz w:val="22"/>
                <w:lang w:val="mn-MN"/>
              </w:rPr>
              <w:t>96</w:t>
            </w:r>
          </w:p>
        </w:tc>
        <w:tc>
          <w:tcPr>
            <w:tcW w:w="2460" w:type="dxa"/>
            <w:gridSpan w:val="5"/>
            <w:tcBorders>
              <w:top w:val="nil"/>
              <w:left w:val="single" w:sz="4" w:space="0" w:color="auto"/>
              <w:bottom w:val="single" w:sz="4" w:space="0" w:color="auto"/>
              <w:right w:val="single" w:sz="4" w:space="0" w:color="auto"/>
            </w:tcBorders>
            <w:shd w:val="clear" w:color="auto" w:fill="auto"/>
            <w:vAlign w:val="bottom"/>
          </w:tcPr>
          <w:p w:rsidR="007F4253" w:rsidRPr="000B78BE" w:rsidRDefault="001A70F6" w:rsidP="001E5BA9">
            <w:pPr>
              <w:rPr>
                <w:rFonts w:ascii="Arial Mon" w:hAnsi="Arial Mon" w:cs="Arial"/>
                <w:sz w:val="22"/>
              </w:rPr>
            </w:pPr>
            <w:r w:rsidRPr="000B78BE">
              <w:rPr>
                <w:rFonts w:ascii="Arial Mon" w:hAnsi="Arial Mon" w:cs="Arial"/>
                <w:sz w:val="22"/>
              </w:rPr>
              <w:t>115</w:t>
            </w:r>
          </w:p>
        </w:tc>
        <w:tc>
          <w:tcPr>
            <w:tcW w:w="1725" w:type="dxa"/>
            <w:gridSpan w:val="5"/>
            <w:tcBorders>
              <w:top w:val="nil"/>
              <w:left w:val="single" w:sz="4" w:space="0" w:color="auto"/>
              <w:bottom w:val="single" w:sz="4" w:space="0" w:color="auto"/>
              <w:right w:val="single" w:sz="4" w:space="0" w:color="auto"/>
            </w:tcBorders>
            <w:shd w:val="clear" w:color="auto" w:fill="auto"/>
            <w:vAlign w:val="bottom"/>
          </w:tcPr>
          <w:p w:rsidR="007F4253" w:rsidRPr="000B78BE" w:rsidRDefault="001A70F6" w:rsidP="001E5BA9">
            <w:pPr>
              <w:rPr>
                <w:rFonts w:ascii="Arial Mon" w:hAnsi="Arial Mon" w:cs="Arial"/>
                <w:sz w:val="22"/>
                <w:lang w:val="mn-MN"/>
              </w:rPr>
            </w:pPr>
            <w:r w:rsidRPr="000B78BE">
              <w:rPr>
                <w:rFonts w:ascii="Arial Mon" w:hAnsi="Arial Mon" w:cs="Arial"/>
                <w:sz w:val="22"/>
                <w:lang w:val="mn-MN"/>
              </w:rPr>
              <w:t>+19</w:t>
            </w:r>
          </w:p>
        </w:tc>
        <w:tc>
          <w:tcPr>
            <w:tcW w:w="1458" w:type="dxa"/>
            <w:tcBorders>
              <w:top w:val="nil"/>
              <w:left w:val="single" w:sz="4" w:space="0" w:color="auto"/>
              <w:bottom w:val="single" w:sz="4" w:space="0" w:color="auto"/>
              <w:right w:val="single" w:sz="8" w:space="0" w:color="auto"/>
            </w:tcBorders>
            <w:shd w:val="clear" w:color="auto" w:fill="auto"/>
            <w:vAlign w:val="bottom"/>
          </w:tcPr>
          <w:p w:rsidR="007F4253" w:rsidRPr="000B78BE" w:rsidRDefault="001A70F6" w:rsidP="001E5BA9">
            <w:pPr>
              <w:rPr>
                <w:rFonts w:ascii="Arial Mon" w:hAnsi="Arial Mon" w:cs="Arial"/>
                <w:sz w:val="22"/>
                <w:lang w:val="mn-MN"/>
              </w:rPr>
            </w:pPr>
            <w:r w:rsidRPr="000B78BE">
              <w:rPr>
                <w:rFonts w:ascii="Arial Mon" w:hAnsi="Arial Mon" w:cs="Arial"/>
                <w:sz w:val="22"/>
                <w:lang w:val="mn-MN"/>
              </w:rPr>
              <w:t>119</w:t>
            </w:r>
            <w:r w:rsidR="007F4253" w:rsidRPr="000B78BE">
              <w:rPr>
                <w:rFonts w:ascii="Arial Mon" w:hAnsi="Arial Mon" w:cs="Arial"/>
                <w:sz w:val="22"/>
              </w:rPr>
              <w:t>%</w:t>
            </w:r>
          </w:p>
        </w:tc>
      </w:tr>
      <w:tr w:rsidR="007F4253" w:rsidRPr="000B78BE" w:rsidTr="001E5BA9">
        <w:trPr>
          <w:trHeight w:val="240"/>
        </w:trPr>
        <w:tc>
          <w:tcPr>
            <w:tcW w:w="445" w:type="dxa"/>
            <w:tcBorders>
              <w:top w:val="nil"/>
              <w:left w:val="single" w:sz="8" w:space="0" w:color="auto"/>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5</w:t>
            </w:r>
          </w:p>
        </w:tc>
        <w:tc>
          <w:tcPr>
            <w:tcW w:w="4233"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Õýìæèëç¿éí àæèë, ¿éë÷èëãýýíèé ýðõ àâàõ ÀÀÍ, Áàéã-ãà</w:t>
            </w:r>
          </w:p>
        </w:tc>
        <w:tc>
          <w:tcPr>
            <w:tcW w:w="1809" w:type="dxa"/>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øèðõýã]</w:t>
            </w:r>
          </w:p>
        </w:tc>
        <w:tc>
          <w:tcPr>
            <w:tcW w:w="1337"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w:t>
            </w:r>
          </w:p>
        </w:tc>
        <w:tc>
          <w:tcPr>
            <w:tcW w:w="2460" w:type="dxa"/>
            <w:gridSpan w:val="5"/>
            <w:tcBorders>
              <w:top w:val="nil"/>
              <w:left w:val="single" w:sz="4" w:space="0" w:color="auto"/>
              <w:bottom w:val="single" w:sz="4" w:space="0" w:color="auto"/>
              <w:right w:val="single" w:sz="4" w:space="0" w:color="auto"/>
            </w:tcBorders>
            <w:shd w:val="clear" w:color="auto" w:fill="auto"/>
            <w:vAlign w:val="bottom"/>
          </w:tcPr>
          <w:p w:rsidR="007F4253" w:rsidRPr="000B78BE" w:rsidRDefault="007F4253" w:rsidP="001E5BA9">
            <w:pPr>
              <w:rPr>
                <w:rFonts w:ascii="Arial Mon" w:hAnsi="Arial Mon" w:cs="Arial"/>
                <w:sz w:val="22"/>
              </w:rPr>
            </w:pPr>
          </w:p>
        </w:tc>
        <w:tc>
          <w:tcPr>
            <w:tcW w:w="1725" w:type="dxa"/>
            <w:gridSpan w:val="5"/>
            <w:tcBorders>
              <w:top w:val="nil"/>
              <w:left w:val="single" w:sz="4" w:space="0" w:color="auto"/>
              <w:bottom w:val="single" w:sz="4" w:space="0" w:color="auto"/>
              <w:right w:val="single" w:sz="4" w:space="0" w:color="auto"/>
            </w:tcBorders>
            <w:shd w:val="clear" w:color="auto" w:fill="auto"/>
            <w:vAlign w:val="bottom"/>
          </w:tcPr>
          <w:p w:rsidR="007F4253" w:rsidRPr="000B78BE" w:rsidRDefault="007F4253" w:rsidP="001E5BA9">
            <w:pPr>
              <w:rPr>
                <w:rFonts w:ascii="Arial Mon" w:hAnsi="Arial Mon" w:cs="Arial"/>
                <w:sz w:val="22"/>
              </w:rPr>
            </w:pPr>
          </w:p>
        </w:tc>
        <w:tc>
          <w:tcPr>
            <w:tcW w:w="1458" w:type="dxa"/>
            <w:tcBorders>
              <w:top w:val="nil"/>
              <w:left w:val="single" w:sz="4" w:space="0" w:color="auto"/>
              <w:bottom w:val="single" w:sz="4" w:space="0" w:color="auto"/>
              <w:right w:val="single" w:sz="8" w:space="0" w:color="auto"/>
            </w:tcBorders>
            <w:shd w:val="clear" w:color="auto" w:fill="auto"/>
            <w:vAlign w:val="bottom"/>
          </w:tcPr>
          <w:p w:rsidR="007F4253" w:rsidRPr="000B78BE" w:rsidRDefault="007F4253" w:rsidP="001E5BA9">
            <w:pPr>
              <w:rPr>
                <w:rFonts w:ascii="Arial Mon" w:hAnsi="Arial Mon" w:cs="Arial"/>
                <w:sz w:val="22"/>
              </w:rPr>
            </w:pPr>
          </w:p>
        </w:tc>
      </w:tr>
      <w:tr w:rsidR="007F4253" w:rsidRPr="000B78BE" w:rsidTr="001E5BA9">
        <w:trPr>
          <w:trHeight w:val="240"/>
        </w:trPr>
        <w:tc>
          <w:tcPr>
            <w:tcW w:w="445" w:type="dxa"/>
            <w:vMerge w:val="restart"/>
            <w:tcBorders>
              <w:top w:val="nil"/>
              <w:left w:val="single" w:sz="8" w:space="0" w:color="auto"/>
              <w:bottom w:val="single" w:sz="4" w:space="0" w:color="auto"/>
              <w:right w:val="single" w:sz="4" w:space="0" w:color="auto"/>
            </w:tcBorders>
            <w:shd w:val="clear" w:color="auto" w:fill="auto"/>
            <w:vAlign w:val="center"/>
            <w:hideMark/>
          </w:tcPr>
          <w:p w:rsidR="007F4253" w:rsidRPr="000B78BE" w:rsidRDefault="007F4253" w:rsidP="001E5BA9">
            <w:pPr>
              <w:rPr>
                <w:rFonts w:ascii="Arial Mon" w:hAnsi="Arial Mon" w:cs="Arial"/>
                <w:sz w:val="22"/>
              </w:rPr>
            </w:pPr>
            <w:r w:rsidRPr="000B78BE">
              <w:rPr>
                <w:rFonts w:ascii="Arial Mon" w:hAnsi="Arial Mon" w:cs="Arial"/>
                <w:sz w:val="22"/>
              </w:rPr>
              <w:t>1</w:t>
            </w:r>
          </w:p>
        </w:tc>
        <w:tc>
          <w:tcPr>
            <w:tcW w:w="4233"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xml:space="preserve">Ýêñïîðò, èìïîðòûí á¿òýýãäýõ¿¿íèé áàòàëãààæóóëàëò </w:t>
            </w:r>
          </w:p>
        </w:tc>
        <w:tc>
          <w:tcPr>
            <w:tcW w:w="1809" w:type="dxa"/>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w:t>
            </w:r>
          </w:p>
        </w:tc>
        <w:tc>
          <w:tcPr>
            <w:tcW w:w="1337"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w:t>
            </w:r>
          </w:p>
        </w:tc>
        <w:tc>
          <w:tcPr>
            <w:tcW w:w="2460" w:type="dxa"/>
            <w:gridSpan w:val="5"/>
            <w:tcBorders>
              <w:top w:val="nil"/>
              <w:left w:val="single" w:sz="4" w:space="0" w:color="auto"/>
              <w:bottom w:val="single" w:sz="4" w:space="0" w:color="auto"/>
              <w:right w:val="single" w:sz="4" w:space="0" w:color="auto"/>
            </w:tcBorders>
            <w:shd w:val="clear" w:color="auto" w:fill="auto"/>
            <w:vAlign w:val="bottom"/>
          </w:tcPr>
          <w:p w:rsidR="007F4253" w:rsidRPr="000B78BE" w:rsidRDefault="007F4253" w:rsidP="001E5BA9">
            <w:pPr>
              <w:rPr>
                <w:rFonts w:ascii="Arial Mon" w:hAnsi="Arial Mon" w:cs="Arial"/>
                <w:sz w:val="22"/>
              </w:rPr>
            </w:pPr>
          </w:p>
        </w:tc>
        <w:tc>
          <w:tcPr>
            <w:tcW w:w="1725" w:type="dxa"/>
            <w:gridSpan w:val="5"/>
            <w:tcBorders>
              <w:top w:val="nil"/>
              <w:left w:val="single" w:sz="4" w:space="0" w:color="auto"/>
              <w:bottom w:val="single" w:sz="4" w:space="0" w:color="auto"/>
              <w:right w:val="single" w:sz="4" w:space="0" w:color="auto"/>
            </w:tcBorders>
            <w:shd w:val="clear" w:color="auto" w:fill="auto"/>
            <w:vAlign w:val="bottom"/>
          </w:tcPr>
          <w:p w:rsidR="007F4253" w:rsidRPr="000B78BE" w:rsidRDefault="007F4253" w:rsidP="001E5BA9">
            <w:pPr>
              <w:rPr>
                <w:rFonts w:ascii="Arial Mon" w:hAnsi="Arial Mon" w:cs="Arial"/>
                <w:sz w:val="22"/>
              </w:rPr>
            </w:pPr>
          </w:p>
        </w:tc>
        <w:tc>
          <w:tcPr>
            <w:tcW w:w="1458" w:type="dxa"/>
            <w:tcBorders>
              <w:top w:val="nil"/>
              <w:left w:val="single" w:sz="4" w:space="0" w:color="auto"/>
              <w:bottom w:val="single" w:sz="4" w:space="0" w:color="auto"/>
              <w:right w:val="single" w:sz="8" w:space="0" w:color="auto"/>
            </w:tcBorders>
            <w:shd w:val="clear" w:color="auto" w:fill="auto"/>
            <w:vAlign w:val="bottom"/>
          </w:tcPr>
          <w:p w:rsidR="007F4253" w:rsidRPr="000B78BE" w:rsidRDefault="007F4253" w:rsidP="001E5BA9">
            <w:pPr>
              <w:rPr>
                <w:rFonts w:ascii="Arial Mon" w:hAnsi="Arial Mon" w:cs="Arial"/>
                <w:sz w:val="22"/>
              </w:rPr>
            </w:pPr>
          </w:p>
        </w:tc>
      </w:tr>
      <w:tr w:rsidR="007F4253" w:rsidRPr="000B78BE" w:rsidTr="001E5BA9">
        <w:trPr>
          <w:trHeight w:val="240"/>
        </w:trPr>
        <w:tc>
          <w:tcPr>
            <w:tcW w:w="445" w:type="dxa"/>
            <w:vMerge/>
            <w:tcBorders>
              <w:top w:val="nil"/>
              <w:left w:val="single" w:sz="8" w:space="0" w:color="auto"/>
              <w:bottom w:val="single" w:sz="4" w:space="0" w:color="auto"/>
              <w:right w:val="single" w:sz="4" w:space="0" w:color="auto"/>
            </w:tcBorders>
            <w:vAlign w:val="center"/>
            <w:hideMark/>
          </w:tcPr>
          <w:p w:rsidR="007F4253" w:rsidRPr="000B78BE" w:rsidRDefault="007F4253" w:rsidP="001E5BA9">
            <w:pPr>
              <w:rPr>
                <w:rFonts w:ascii="Arial Mon" w:hAnsi="Arial Mon" w:cs="Arial"/>
                <w:sz w:val="22"/>
              </w:rPr>
            </w:pPr>
          </w:p>
        </w:tc>
        <w:tc>
          <w:tcPr>
            <w:tcW w:w="4233"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xml:space="preserve">                        Á¿òýýãäýõ¿¿íèé íýð, òºðºë</w:t>
            </w:r>
          </w:p>
        </w:tc>
        <w:tc>
          <w:tcPr>
            <w:tcW w:w="1809" w:type="dxa"/>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øèðõýã]</w:t>
            </w:r>
          </w:p>
        </w:tc>
        <w:tc>
          <w:tcPr>
            <w:tcW w:w="1337"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266741" w:rsidP="001E5BA9">
            <w:pPr>
              <w:rPr>
                <w:rFonts w:ascii="Arial Mon" w:hAnsi="Arial Mon" w:cs="Arial"/>
                <w:sz w:val="22"/>
                <w:lang w:val="mn-MN"/>
              </w:rPr>
            </w:pPr>
            <w:r w:rsidRPr="000B78BE">
              <w:rPr>
                <w:rFonts w:ascii="Arial Mon" w:hAnsi="Arial Mon" w:cs="Arial"/>
                <w:sz w:val="22"/>
                <w:lang w:val="mn-MN"/>
              </w:rPr>
              <w:t>50</w:t>
            </w:r>
          </w:p>
        </w:tc>
        <w:tc>
          <w:tcPr>
            <w:tcW w:w="2460" w:type="dxa"/>
            <w:gridSpan w:val="5"/>
            <w:tcBorders>
              <w:top w:val="nil"/>
              <w:left w:val="single" w:sz="4" w:space="0" w:color="auto"/>
              <w:bottom w:val="single" w:sz="4" w:space="0" w:color="auto"/>
              <w:right w:val="single" w:sz="4" w:space="0" w:color="auto"/>
            </w:tcBorders>
            <w:shd w:val="clear" w:color="auto" w:fill="auto"/>
            <w:vAlign w:val="bottom"/>
          </w:tcPr>
          <w:p w:rsidR="007F4253" w:rsidRPr="000B78BE" w:rsidRDefault="007831B7" w:rsidP="001E5BA9">
            <w:pPr>
              <w:rPr>
                <w:rFonts w:ascii="Arial Mon" w:hAnsi="Arial Mon" w:cs="Arial"/>
                <w:sz w:val="22"/>
                <w:lang w:val="mn-MN"/>
              </w:rPr>
            </w:pPr>
            <w:r w:rsidRPr="000B78BE">
              <w:rPr>
                <w:rFonts w:ascii="Arial Mon" w:hAnsi="Arial Mon" w:cs="Arial"/>
                <w:sz w:val="22"/>
                <w:lang w:val="mn-MN"/>
              </w:rPr>
              <w:t>83</w:t>
            </w:r>
          </w:p>
        </w:tc>
        <w:tc>
          <w:tcPr>
            <w:tcW w:w="1725" w:type="dxa"/>
            <w:gridSpan w:val="5"/>
            <w:tcBorders>
              <w:top w:val="nil"/>
              <w:left w:val="single" w:sz="4" w:space="0" w:color="auto"/>
              <w:bottom w:val="single" w:sz="4" w:space="0" w:color="auto"/>
              <w:right w:val="single" w:sz="4" w:space="0" w:color="auto"/>
            </w:tcBorders>
            <w:shd w:val="clear" w:color="auto" w:fill="auto"/>
            <w:vAlign w:val="bottom"/>
          </w:tcPr>
          <w:p w:rsidR="007F4253" w:rsidRPr="000B78BE" w:rsidRDefault="007F4253" w:rsidP="001E5BA9">
            <w:pPr>
              <w:rPr>
                <w:rFonts w:ascii="Arial Mon" w:hAnsi="Arial Mon" w:cs="Arial"/>
                <w:sz w:val="22"/>
                <w:lang w:val="mn-MN"/>
              </w:rPr>
            </w:pPr>
            <w:r w:rsidRPr="000B78BE">
              <w:rPr>
                <w:rFonts w:ascii="Arial Mon" w:hAnsi="Arial Mon" w:cs="Arial"/>
                <w:sz w:val="22"/>
              </w:rPr>
              <w:t>+</w:t>
            </w:r>
            <w:r w:rsidR="007831B7" w:rsidRPr="000B78BE">
              <w:rPr>
                <w:rFonts w:ascii="Arial Mon" w:hAnsi="Arial Mon" w:cs="Arial"/>
                <w:sz w:val="22"/>
                <w:lang w:val="mn-MN"/>
              </w:rPr>
              <w:t>33</w:t>
            </w:r>
          </w:p>
        </w:tc>
        <w:tc>
          <w:tcPr>
            <w:tcW w:w="1458" w:type="dxa"/>
            <w:tcBorders>
              <w:top w:val="nil"/>
              <w:left w:val="single" w:sz="4" w:space="0" w:color="auto"/>
              <w:bottom w:val="single" w:sz="4" w:space="0" w:color="auto"/>
              <w:right w:val="single" w:sz="8" w:space="0" w:color="auto"/>
            </w:tcBorders>
            <w:shd w:val="clear" w:color="auto" w:fill="auto"/>
            <w:vAlign w:val="bottom"/>
          </w:tcPr>
          <w:p w:rsidR="007F4253" w:rsidRPr="000B78BE" w:rsidRDefault="007F4253" w:rsidP="001E5BA9">
            <w:pPr>
              <w:rPr>
                <w:rFonts w:ascii="Arial Mon" w:hAnsi="Arial Mon" w:cs="Arial"/>
                <w:sz w:val="22"/>
                <w:lang w:val="mn-MN"/>
              </w:rPr>
            </w:pPr>
          </w:p>
        </w:tc>
      </w:tr>
      <w:tr w:rsidR="007F4253" w:rsidRPr="000B78BE" w:rsidTr="001E5BA9">
        <w:trPr>
          <w:trHeight w:val="240"/>
        </w:trPr>
        <w:tc>
          <w:tcPr>
            <w:tcW w:w="445" w:type="dxa"/>
            <w:vMerge/>
            <w:tcBorders>
              <w:top w:val="nil"/>
              <w:left w:val="single" w:sz="8" w:space="0" w:color="auto"/>
              <w:bottom w:val="single" w:sz="4" w:space="0" w:color="auto"/>
              <w:right w:val="single" w:sz="4" w:space="0" w:color="auto"/>
            </w:tcBorders>
            <w:vAlign w:val="center"/>
            <w:hideMark/>
          </w:tcPr>
          <w:p w:rsidR="007F4253" w:rsidRPr="000B78BE" w:rsidRDefault="007F4253" w:rsidP="001E5BA9">
            <w:pPr>
              <w:rPr>
                <w:rFonts w:ascii="Arial Mon" w:hAnsi="Arial Mon" w:cs="Arial"/>
                <w:sz w:val="22"/>
              </w:rPr>
            </w:pPr>
          </w:p>
        </w:tc>
        <w:tc>
          <w:tcPr>
            <w:tcW w:w="4233"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xml:space="preserve">                        Àæ àõóé íýãæ, èðãýí, áàéãóóëëàãûí òîî</w:t>
            </w:r>
          </w:p>
        </w:tc>
        <w:tc>
          <w:tcPr>
            <w:tcW w:w="1809" w:type="dxa"/>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øèðõýã]</w:t>
            </w:r>
          </w:p>
        </w:tc>
        <w:tc>
          <w:tcPr>
            <w:tcW w:w="1337"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266741" w:rsidP="001E5BA9">
            <w:pPr>
              <w:rPr>
                <w:rFonts w:ascii="Arial Mon" w:hAnsi="Arial Mon" w:cs="Arial"/>
                <w:sz w:val="22"/>
                <w:lang w:val="mn-MN"/>
              </w:rPr>
            </w:pPr>
            <w:r w:rsidRPr="000B78BE">
              <w:rPr>
                <w:rFonts w:ascii="Arial Mon" w:hAnsi="Arial Mon" w:cs="Arial"/>
                <w:sz w:val="22"/>
                <w:lang w:val="mn-MN"/>
              </w:rPr>
              <w:t>66</w:t>
            </w:r>
          </w:p>
        </w:tc>
        <w:tc>
          <w:tcPr>
            <w:tcW w:w="2460" w:type="dxa"/>
            <w:gridSpan w:val="5"/>
            <w:tcBorders>
              <w:top w:val="nil"/>
              <w:left w:val="single" w:sz="4" w:space="0" w:color="auto"/>
              <w:bottom w:val="single" w:sz="4" w:space="0" w:color="auto"/>
              <w:right w:val="single" w:sz="4" w:space="0" w:color="auto"/>
            </w:tcBorders>
            <w:shd w:val="clear" w:color="auto" w:fill="auto"/>
            <w:vAlign w:val="bottom"/>
          </w:tcPr>
          <w:p w:rsidR="007F4253" w:rsidRPr="000B78BE" w:rsidRDefault="007831B7" w:rsidP="001E5BA9">
            <w:pPr>
              <w:rPr>
                <w:rFonts w:ascii="Arial Mon" w:hAnsi="Arial Mon" w:cs="Arial"/>
                <w:sz w:val="22"/>
                <w:lang w:val="mn-MN"/>
              </w:rPr>
            </w:pPr>
            <w:r w:rsidRPr="000B78BE">
              <w:rPr>
                <w:rFonts w:ascii="Arial Mon" w:hAnsi="Arial Mon" w:cs="Arial"/>
                <w:sz w:val="22"/>
                <w:lang w:val="mn-MN"/>
              </w:rPr>
              <w:t>121</w:t>
            </w:r>
          </w:p>
        </w:tc>
        <w:tc>
          <w:tcPr>
            <w:tcW w:w="1725" w:type="dxa"/>
            <w:gridSpan w:val="5"/>
            <w:tcBorders>
              <w:top w:val="nil"/>
              <w:left w:val="single" w:sz="4" w:space="0" w:color="auto"/>
              <w:bottom w:val="single" w:sz="4" w:space="0" w:color="auto"/>
              <w:right w:val="single" w:sz="4" w:space="0" w:color="auto"/>
            </w:tcBorders>
            <w:shd w:val="clear" w:color="auto" w:fill="auto"/>
            <w:vAlign w:val="bottom"/>
          </w:tcPr>
          <w:p w:rsidR="007F4253" w:rsidRPr="000B78BE" w:rsidRDefault="007F4253" w:rsidP="001E5BA9">
            <w:pPr>
              <w:rPr>
                <w:rFonts w:ascii="Arial Mon" w:hAnsi="Arial Mon" w:cs="Arial"/>
                <w:sz w:val="22"/>
                <w:lang w:val="mn-MN"/>
              </w:rPr>
            </w:pPr>
            <w:r w:rsidRPr="000B78BE">
              <w:rPr>
                <w:rFonts w:ascii="Arial Mon" w:hAnsi="Arial Mon" w:cs="Arial"/>
                <w:sz w:val="22"/>
              </w:rPr>
              <w:t>+</w:t>
            </w:r>
            <w:r w:rsidR="007831B7" w:rsidRPr="000B78BE">
              <w:rPr>
                <w:rFonts w:ascii="Arial Mon" w:hAnsi="Arial Mon" w:cs="Arial"/>
                <w:sz w:val="22"/>
                <w:lang w:val="mn-MN"/>
              </w:rPr>
              <w:t>55</w:t>
            </w:r>
          </w:p>
        </w:tc>
        <w:tc>
          <w:tcPr>
            <w:tcW w:w="1458" w:type="dxa"/>
            <w:tcBorders>
              <w:top w:val="nil"/>
              <w:left w:val="single" w:sz="4" w:space="0" w:color="auto"/>
              <w:bottom w:val="single" w:sz="4" w:space="0" w:color="auto"/>
              <w:right w:val="single" w:sz="8" w:space="0" w:color="auto"/>
            </w:tcBorders>
            <w:shd w:val="clear" w:color="auto" w:fill="auto"/>
            <w:vAlign w:val="bottom"/>
          </w:tcPr>
          <w:p w:rsidR="007F4253" w:rsidRPr="000B78BE" w:rsidRDefault="007F4253" w:rsidP="001E5BA9">
            <w:pPr>
              <w:rPr>
                <w:rFonts w:ascii="Arial Mon" w:hAnsi="Arial Mon" w:cs="Arial"/>
                <w:sz w:val="22"/>
                <w:lang w:val="mn-MN"/>
              </w:rPr>
            </w:pPr>
          </w:p>
        </w:tc>
      </w:tr>
      <w:tr w:rsidR="007F4253" w:rsidRPr="000B78BE" w:rsidTr="001E5BA9">
        <w:trPr>
          <w:trHeight w:val="240"/>
        </w:trPr>
        <w:tc>
          <w:tcPr>
            <w:tcW w:w="445" w:type="dxa"/>
            <w:vMerge w:val="restart"/>
            <w:tcBorders>
              <w:top w:val="nil"/>
              <w:left w:val="single" w:sz="8" w:space="0" w:color="auto"/>
              <w:bottom w:val="single" w:sz="4" w:space="0" w:color="auto"/>
              <w:right w:val="single" w:sz="4" w:space="0" w:color="auto"/>
            </w:tcBorders>
            <w:shd w:val="clear" w:color="auto" w:fill="auto"/>
            <w:vAlign w:val="center"/>
            <w:hideMark/>
          </w:tcPr>
          <w:p w:rsidR="007F4253" w:rsidRPr="000B78BE" w:rsidRDefault="007F4253" w:rsidP="001E5BA9">
            <w:pPr>
              <w:rPr>
                <w:rFonts w:ascii="Arial Mon" w:hAnsi="Arial Mon" w:cs="Arial"/>
                <w:sz w:val="22"/>
              </w:rPr>
            </w:pPr>
            <w:r w:rsidRPr="000B78BE">
              <w:rPr>
                <w:rFonts w:ascii="Arial Mon" w:hAnsi="Arial Mon" w:cs="Arial"/>
                <w:sz w:val="22"/>
              </w:rPr>
              <w:t>2</w:t>
            </w:r>
          </w:p>
        </w:tc>
        <w:tc>
          <w:tcPr>
            <w:tcW w:w="4233"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xml:space="preserve">Äîòîîäûí á¿òýýãäýõ¿¿íèé áàòàëãààæóóëàëò </w:t>
            </w:r>
          </w:p>
        </w:tc>
        <w:tc>
          <w:tcPr>
            <w:tcW w:w="1809" w:type="dxa"/>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w:t>
            </w:r>
          </w:p>
        </w:tc>
        <w:tc>
          <w:tcPr>
            <w:tcW w:w="1337"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p>
        </w:tc>
        <w:tc>
          <w:tcPr>
            <w:tcW w:w="2460" w:type="dxa"/>
            <w:gridSpan w:val="5"/>
            <w:tcBorders>
              <w:top w:val="nil"/>
              <w:left w:val="single" w:sz="4" w:space="0" w:color="auto"/>
              <w:bottom w:val="single" w:sz="4" w:space="0" w:color="auto"/>
              <w:right w:val="single" w:sz="4" w:space="0" w:color="auto"/>
            </w:tcBorders>
            <w:shd w:val="clear" w:color="auto" w:fill="auto"/>
            <w:vAlign w:val="bottom"/>
          </w:tcPr>
          <w:p w:rsidR="007F4253" w:rsidRPr="000B78BE" w:rsidRDefault="007F4253" w:rsidP="001E5BA9">
            <w:pPr>
              <w:rPr>
                <w:rFonts w:ascii="Arial Mon" w:hAnsi="Arial Mon" w:cs="Arial"/>
                <w:sz w:val="22"/>
              </w:rPr>
            </w:pPr>
          </w:p>
        </w:tc>
        <w:tc>
          <w:tcPr>
            <w:tcW w:w="1725" w:type="dxa"/>
            <w:gridSpan w:val="5"/>
            <w:tcBorders>
              <w:top w:val="nil"/>
              <w:left w:val="single" w:sz="4" w:space="0" w:color="auto"/>
              <w:bottom w:val="single" w:sz="4" w:space="0" w:color="auto"/>
              <w:right w:val="single" w:sz="4" w:space="0" w:color="auto"/>
            </w:tcBorders>
            <w:shd w:val="clear" w:color="auto" w:fill="auto"/>
            <w:vAlign w:val="bottom"/>
          </w:tcPr>
          <w:p w:rsidR="007F4253" w:rsidRPr="000B78BE" w:rsidRDefault="007F4253" w:rsidP="001E5BA9">
            <w:pPr>
              <w:rPr>
                <w:rFonts w:ascii="Arial Mon" w:hAnsi="Arial Mon" w:cs="Arial"/>
                <w:sz w:val="22"/>
              </w:rPr>
            </w:pPr>
          </w:p>
        </w:tc>
        <w:tc>
          <w:tcPr>
            <w:tcW w:w="1458" w:type="dxa"/>
            <w:tcBorders>
              <w:top w:val="nil"/>
              <w:left w:val="single" w:sz="4" w:space="0" w:color="auto"/>
              <w:bottom w:val="single" w:sz="4" w:space="0" w:color="auto"/>
              <w:right w:val="single" w:sz="8" w:space="0" w:color="auto"/>
            </w:tcBorders>
            <w:shd w:val="clear" w:color="auto" w:fill="auto"/>
            <w:vAlign w:val="bottom"/>
          </w:tcPr>
          <w:p w:rsidR="007F4253" w:rsidRPr="000B78BE" w:rsidRDefault="007F4253" w:rsidP="001E5BA9">
            <w:pPr>
              <w:rPr>
                <w:rFonts w:ascii="Arial Mon" w:hAnsi="Arial Mon" w:cs="Arial"/>
                <w:sz w:val="22"/>
              </w:rPr>
            </w:pPr>
          </w:p>
        </w:tc>
      </w:tr>
      <w:tr w:rsidR="007F4253" w:rsidRPr="000B78BE" w:rsidTr="001E5BA9">
        <w:trPr>
          <w:trHeight w:val="240"/>
        </w:trPr>
        <w:tc>
          <w:tcPr>
            <w:tcW w:w="445" w:type="dxa"/>
            <w:vMerge/>
            <w:tcBorders>
              <w:top w:val="nil"/>
              <w:left w:val="single" w:sz="8" w:space="0" w:color="auto"/>
              <w:bottom w:val="single" w:sz="4" w:space="0" w:color="auto"/>
              <w:right w:val="single" w:sz="4" w:space="0" w:color="auto"/>
            </w:tcBorders>
            <w:vAlign w:val="center"/>
            <w:hideMark/>
          </w:tcPr>
          <w:p w:rsidR="007F4253" w:rsidRPr="000B78BE" w:rsidRDefault="007F4253" w:rsidP="001E5BA9">
            <w:pPr>
              <w:rPr>
                <w:rFonts w:ascii="Arial Mon" w:hAnsi="Arial Mon" w:cs="Arial"/>
                <w:sz w:val="22"/>
              </w:rPr>
            </w:pPr>
          </w:p>
        </w:tc>
        <w:tc>
          <w:tcPr>
            <w:tcW w:w="4233"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xml:space="preserve">                        Á¿òýýãäýõ¿¿íèé íýð, òºðºë</w:t>
            </w:r>
          </w:p>
        </w:tc>
        <w:tc>
          <w:tcPr>
            <w:tcW w:w="1809" w:type="dxa"/>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øèðõýã]</w:t>
            </w:r>
          </w:p>
        </w:tc>
        <w:tc>
          <w:tcPr>
            <w:tcW w:w="1337"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266741" w:rsidP="001E5BA9">
            <w:pPr>
              <w:rPr>
                <w:rFonts w:ascii="Arial Mon" w:hAnsi="Arial Mon" w:cs="Arial"/>
                <w:sz w:val="22"/>
                <w:lang w:val="mn-MN"/>
              </w:rPr>
            </w:pPr>
            <w:r w:rsidRPr="000B78BE">
              <w:rPr>
                <w:rFonts w:ascii="Arial Mon" w:hAnsi="Arial Mon" w:cs="Arial"/>
                <w:sz w:val="22"/>
                <w:lang w:val="mn-MN"/>
              </w:rPr>
              <w:t>160</w:t>
            </w:r>
          </w:p>
        </w:tc>
        <w:tc>
          <w:tcPr>
            <w:tcW w:w="2460" w:type="dxa"/>
            <w:gridSpan w:val="5"/>
            <w:tcBorders>
              <w:top w:val="nil"/>
              <w:left w:val="single" w:sz="4" w:space="0" w:color="auto"/>
              <w:bottom w:val="single" w:sz="4" w:space="0" w:color="auto"/>
              <w:right w:val="single" w:sz="4" w:space="0" w:color="auto"/>
            </w:tcBorders>
            <w:shd w:val="clear" w:color="auto" w:fill="auto"/>
            <w:vAlign w:val="bottom"/>
          </w:tcPr>
          <w:p w:rsidR="007F4253" w:rsidRPr="000B78BE" w:rsidRDefault="007831B7" w:rsidP="001E5BA9">
            <w:pPr>
              <w:rPr>
                <w:rFonts w:ascii="Arial Mon" w:hAnsi="Arial Mon" w:cs="Arial"/>
                <w:sz w:val="22"/>
                <w:lang w:val="mn-MN"/>
              </w:rPr>
            </w:pPr>
            <w:r w:rsidRPr="000B78BE">
              <w:rPr>
                <w:rFonts w:ascii="Arial Mon" w:hAnsi="Arial Mon" w:cs="Arial"/>
                <w:sz w:val="22"/>
                <w:lang w:val="mn-MN"/>
              </w:rPr>
              <w:t>181</w:t>
            </w:r>
          </w:p>
        </w:tc>
        <w:tc>
          <w:tcPr>
            <w:tcW w:w="1725" w:type="dxa"/>
            <w:gridSpan w:val="5"/>
            <w:tcBorders>
              <w:top w:val="nil"/>
              <w:left w:val="single" w:sz="4" w:space="0" w:color="auto"/>
              <w:bottom w:val="single" w:sz="4" w:space="0" w:color="auto"/>
              <w:right w:val="single" w:sz="4" w:space="0" w:color="auto"/>
            </w:tcBorders>
            <w:shd w:val="clear" w:color="auto" w:fill="auto"/>
            <w:vAlign w:val="bottom"/>
          </w:tcPr>
          <w:p w:rsidR="007F4253" w:rsidRPr="000B78BE" w:rsidRDefault="007831B7" w:rsidP="001E5BA9">
            <w:pPr>
              <w:rPr>
                <w:rFonts w:ascii="Arial Mon" w:hAnsi="Arial Mon" w:cs="Arial"/>
                <w:sz w:val="22"/>
                <w:lang w:val="mn-MN"/>
              </w:rPr>
            </w:pPr>
            <w:r w:rsidRPr="000B78BE">
              <w:rPr>
                <w:rFonts w:ascii="Arial Mon" w:hAnsi="Arial Mon" w:cs="Arial"/>
                <w:sz w:val="22"/>
                <w:lang w:val="mn-MN"/>
              </w:rPr>
              <w:t>+21</w:t>
            </w:r>
          </w:p>
        </w:tc>
        <w:tc>
          <w:tcPr>
            <w:tcW w:w="1458" w:type="dxa"/>
            <w:tcBorders>
              <w:top w:val="nil"/>
              <w:left w:val="single" w:sz="4" w:space="0" w:color="auto"/>
              <w:bottom w:val="single" w:sz="4" w:space="0" w:color="auto"/>
              <w:right w:val="single" w:sz="8" w:space="0" w:color="auto"/>
            </w:tcBorders>
            <w:shd w:val="clear" w:color="auto" w:fill="auto"/>
            <w:vAlign w:val="bottom"/>
          </w:tcPr>
          <w:p w:rsidR="007F4253" w:rsidRPr="000B78BE" w:rsidRDefault="007F4253" w:rsidP="001E5BA9">
            <w:pPr>
              <w:rPr>
                <w:rFonts w:ascii="Arial Mon" w:hAnsi="Arial Mon" w:cs="Arial"/>
                <w:sz w:val="22"/>
                <w:lang w:val="mn-MN"/>
              </w:rPr>
            </w:pPr>
          </w:p>
        </w:tc>
      </w:tr>
      <w:tr w:rsidR="007F4253" w:rsidRPr="000B78BE" w:rsidTr="001E5BA9">
        <w:trPr>
          <w:trHeight w:val="240"/>
        </w:trPr>
        <w:tc>
          <w:tcPr>
            <w:tcW w:w="445" w:type="dxa"/>
            <w:vMerge/>
            <w:tcBorders>
              <w:top w:val="nil"/>
              <w:left w:val="single" w:sz="8" w:space="0" w:color="auto"/>
              <w:bottom w:val="single" w:sz="4" w:space="0" w:color="auto"/>
              <w:right w:val="single" w:sz="4" w:space="0" w:color="auto"/>
            </w:tcBorders>
            <w:vAlign w:val="center"/>
            <w:hideMark/>
          </w:tcPr>
          <w:p w:rsidR="007F4253" w:rsidRPr="000B78BE" w:rsidRDefault="007F4253" w:rsidP="001E5BA9">
            <w:pPr>
              <w:rPr>
                <w:rFonts w:ascii="Arial Mon" w:hAnsi="Arial Mon" w:cs="Arial"/>
                <w:sz w:val="22"/>
              </w:rPr>
            </w:pPr>
          </w:p>
        </w:tc>
        <w:tc>
          <w:tcPr>
            <w:tcW w:w="4233"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xml:space="preserve">                       Àæ àõóé íýãæ, èðãýí, áàéãóóëëàãûí òîî</w:t>
            </w:r>
          </w:p>
        </w:tc>
        <w:tc>
          <w:tcPr>
            <w:tcW w:w="1809" w:type="dxa"/>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øèðõýã]</w:t>
            </w:r>
          </w:p>
        </w:tc>
        <w:tc>
          <w:tcPr>
            <w:tcW w:w="1337"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266741" w:rsidP="001E5BA9">
            <w:pPr>
              <w:rPr>
                <w:rFonts w:ascii="Arial Mon" w:hAnsi="Arial Mon" w:cs="Arial"/>
                <w:sz w:val="22"/>
                <w:lang w:val="mn-MN"/>
              </w:rPr>
            </w:pPr>
            <w:r w:rsidRPr="000B78BE">
              <w:rPr>
                <w:rFonts w:ascii="Arial Mon" w:hAnsi="Arial Mon" w:cs="Arial"/>
                <w:sz w:val="22"/>
                <w:lang w:val="mn-MN"/>
              </w:rPr>
              <w:t>12</w:t>
            </w:r>
          </w:p>
        </w:tc>
        <w:tc>
          <w:tcPr>
            <w:tcW w:w="2460" w:type="dxa"/>
            <w:gridSpan w:val="5"/>
            <w:tcBorders>
              <w:top w:val="nil"/>
              <w:left w:val="single" w:sz="4" w:space="0" w:color="auto"/>
              <w:bottom w:val="single" w:sz="4" w:space="0" w:color="auto"/>
              <w:right w:val="single" w:sz="4" w:space="0" w:color="auto"/>
            </w:tcBorders>
            <w:shd w:val="clear" w:color="auto" w:fill="auto"/>
            <w:vAlign w:val="bottom"/>
          </w:tcPr>
          <w:p w:rsidR="007F4253" w:rsidRPr="000B78BE" w:rsidRDefault="00F73F97" w:rsidP="001E5BA9">
            <w:pPr>
              <w:rPr>
                <w:rFonts w:ascii="Arial Mon" w:hAnsi="Arial Mon" w:cs="Arial"/>
                <w:sz w:val="22"/>
              </w:rPr>
            </w:pPr>
            <w:r w:rsidRPr="000B78BE">
              <w:rPr>
                <w:rFonts w:ascii="Arial Mon" w:hAnsi="Arial Mon" w:cs="Arial"/>
                <w:sz w:val="22"/>
              </w:rPr>
              <w:t>4</w:t>
            </w:r>
          </w:p>
        </w:tc>
        <w:tc>
          <w:tcPr>
            <w:tcW w:w="1725" w:type="dxa"/>
            <w:gridSpan w:val="5"/>
            <w:tcBorders>
              <w:top w:val="nil"/>
              <w:left w:val="single" w:sz="4" w:space="0" w:color="auto"/>
              <w:bottom w:val="single" w:sz="4" w:space="0" w:color="auto"/>
              <w:right w:val="single" w:sz="4" w:space="0" w:color="auto"/>
            </w:tcBorders>
            <w:shd w:val="clear" w:color="auto" w:fill="auto"/>
            <w:vAlign w:val="bottom"/>
          </w:tcPr>
          <w:p w:rsidR="007F4253" w:rsidRPr="000B78BE" w:rsidRDefault="007F4253" w:rsidP="001E5BA9">
            <w:pPr>
              <w:rPr>
                <w:rFonts w:ascii="Arial Mon" w:hAnsi="Arial Mon" w:cs="Arial"/>
                <w:sz w:val="22"/>
                <w:lang w:val="mn-MN"/>
              </w:rPr>
            </w:pPr>
            <w:r w:rsidRPr="000B78BE">
              <w:rPr>
                <w:rFonts w:ascii="Arial Mon" w:hAnsi="Arial Mon" w:cs="Arial"/>
                <w:sz w:val="22"/>
              </w:rPr>
              <w:t>-</w:t>
            </w:r>
            <w:r w:rsidR="00F73F97" w:rsidRPr="000B78BE">
              <w:rPr>
                <w:rFonts w:ascii="Arial Mon" w:hAnsi="Arial Mon" w:cs="Arial"/>
                <w:sz w:val="22"/>
                <w:lang w:val="mn-MN"/>
              </w:rPr>
              <w:t>8</w:t>
            </w:r>
          </w:p>
        </w:tc>
        <w:tc>
          <w:tcPr>
            <w:tcW w:w="1458" w:type="dxa"/>
            <w:tcBorders>
              <w:top w:val="nil"/>
              <w:left w:val="single" w:sz="4" w:space="0" w:color="auto"/>
              <w:bottom w:val="single" w:sz="4" w:space="0" w:color="auto"/>
              <w:right w:val="single" w:sz="8" w:space="0" w:color="auto"/>
            </w:tcBorders>
            <w:shd w:val="clear" w:color="auto" w:fill="auto"/>
            <w:vAlign w:val="bottom"/>
          </w:tcPr>
          <w:p w:rsidR="007F4253" w:rsidRPr="000B78BE" w:rsidRDefault="007F4253" w:rsidP="001E5BA9">
            <w:pPr>
              <w:rPr>
                <w:rFonts w:ascii="Arial Mon" w:hAnsi="Arial Mon" w:cs="Arial"/>
                <w:sz w:val="22"/>
                <w:lang w:val="mn-MN"/>
              </w:rPr>
            </w:pPr>
          </w:p>
        </w:tc>
      </w:tr>
      <w:tr w:rsidR="007F4253" w:rsidRPr="000B78BE" w:rsidTr="001E5BA9">
        <w:trPr>
          <w:trHeight w:val="240"/>
        </w:trPr>
        <w:tc>
          <w:tcPr>
            <w:tcW w:w="445" w:type="dxa"/>
            <w:vMerge w:val="restart"/>
            <w:tcBorders>
              <w:top w:val="nil"/>
              <w:left w:val="single" w:sz="8" w:space="0" w:color="auto"/>
              <w:bottom w:val="single" w:sz="4" w:space="0" w:color="auto"/>
              <w:right w:val="single" w:sz="4" w:space="0" w:color="auto"/>
            </w:tcBorders>
            <w:shd w:val="clear" w:color="auto" w:fill="auto"/>
            <w:vAlign w:val="center"/>
            <w:hideMark/>
          </w:tcPr>
          <w:p w:rsidR="007F4253" w:rsidRPr="000B78BE" w:rsidRDefault="007F4253" w:rsidP="001E5BA9">
            <w:pPr>
              <w:rPr>
                <w:rFonts w:ascii="Arial Mon" w:hAnsi="Arial Mon" w:cs="Arial"/>
                <w:sz w:val="22"/>
              </w:rPr>
            </w:pPr>
            <w:r w:rsidRPr="000B78BE">
              <w:rPr>
                <w:rFonts w:ascii="Arial Mon" w:hAnsi="Arial Mon" w:cs="Arial"/>
                <w:sz w:val="22"/>
              </w:rPr>
              <w:t>3</w:t>
            </w:r>
          </w:p>
        </w:tc>
        <w:tc>
          <w:tcPr>
            <w:tcW w:w="4233"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xml:space="preserve">¯éë÷èëãýýíèé áàòàëãààæóóëàëò </w:t>
            </w:r>
          </w:p>
        </w:tc>
        <w:tc>
          <w:tcPr>
            <w:tcW w:w="1809" w:type="dxa"/>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w:t>
            </w:r>
          </w:p>
        </w:tc>
        <w:tc>
          <w:tcPr>
            <w:tcW w:w="1337"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p>
        </w:tc>
        <w:tc>
          <w:tcPr>
            <w:tcW w:w="2460" w:type="dxa"/>
            <w:gridSpan w:val="5"/>
            <w:tcBorders>
              <w:top w:val="nil"/>
              <w:left w:val="single" w:sz="4" w:space="0" w:color="auto"/>
              <w:bottom w:val="single" w:sz="4" w:space="0" w:color="auto"/>
              <w:right w:val="single" w:sz="4" w:space="0" w:color="auto"/>
            </w:tcBorders>
            <w:shd w:val="clear" w:color="auto" w:fill="auto"/>
            <w:vAlign w:val="bottom"/>
          </w:tcPr>
          <w:p w:rsidR="007F4253" w:rsidRPr="000B78BE" w:rsidRDefault="007F4253" w:rsidP="001E5BA9">
            <w:pPr>
              <w:rPr>
                <w:rFonts w:ascii="Arial Mon" w:hAnsi="Arial Mon" w:cs="Arial"/>
                <w:sz w:val="22"/>
              </w:rPr>
            </w:pPr>
          </w:p>
        </w:tc>
        <w:tc>
          <w:tcPr>
            <w:tcW w:w="1725" w:type="dxa"/>
            <w:gridSpan w:val="5"/>
            <w:tcBorders>
              <w:top w:val="nil"/>
              <w:left w:val="single" w:sz="4" w:space="0" w:color="auto"/>
              <w:bottom w:val="single" w:sz="4" w:space="0" w:color="auto"/>
              <w:right w:val="single" w:sz="4" w:space="0" w:color="auto"/>
            </w:tcBorders>
            <w:shd w:val="clear" w:color="auto" w:fill="auto"/>
            <w:vAlign w:val="bottom"/>
          </w:tcPr>
          <w:p w:rsidR="007F4253" w:rsidRPr="000B78BE" w:rsidRDefault="007F4253" w:rsidP="001E5BA9">
            <w:pPr>
              <w:rPr>
                <w:rFonts w:ascii="Arial Mon" w:hAnsi="Arial Mon" w:cs="Arial"/>
                <w:sz w:val="22"/>
              </w:rPr>
            </w:pPr>
          </w:p>
        </w:tc>
        <w:tc>
          <w:tcPr>
            <w:tcW w:w="1458" w:type="dxa"/>
            <w:tcBorders>
              <w:top w:val="nil"/>
              <w:left w:val="single" w:sz="4" w:space="0" w:color="auto"/>
              <w:bottom w:val="single" w:sz="4" w:space="0" w:color="auto"/>
              <w:right w:val="single" w:sz="8" w:space="0" w:color="auto"/>
            </w:tcBorders>
            <w:shd w:val="clear" w:color="auto" w:fill="auto"/>
            <w:vAlign w:val="bottom"/>
          </w:tcPr>
          <w:p w:rsidR="007F4253" w:rsidRPr="000B78BE" w:rsidRDefault="007F4253" w:rsidP="001E5BA9">
            <w:pPr>
              <w:rPr>
                <w:rFonts w:ascii="Arial Mon" w:hAnsi="Arial Mon" w:cs="Arial"/>
                <w:sz w:val="22"/>
              </w:rPr>
            </w:pPr>
          </w:p>
        </w:tc>
      </w:tr>
      <w:tr w:rsidR="007F4253" w:rsidRPr="000B78BE" w:rsidTr="001E5BA9">
        <w:trPr>
          <w:trHeight w:val="240"/>
        </w:trPr>
        <w:tc>
          <w:tcPr>
            <w:tcW w:w="445" w:type="dxa"/>
            <w:vMerge/>
            <w:tcBorders>
              <w:top w:val="nil"/>
              <w:left w:val="single" w:sz="8" w:space="0" w:color="auto"/>
              <w:bottom w:val="single" w:sz="4" w:space="0" w:color="auto"/>
              <w:right w:val="single" w:sz="4" w:space="0" w:color="auto"/>
            </w:tcBorders>
            <w:vAlign w:val="center"/>
            <w:hideMark/>
          </w:tcPr>
          <w:p w:rsidR="007F4253" w:rsidRPr="000B78BE" w:rsidRDefault="007F4253" w:rsidP="001E5BA9">
            <w:pPr>
              <w:rPr>
                <w:rFonts w:ascii="Arial Mon" w:hAnsi="Arial Mon" w:cs="Arial"/>
                <w:sz w:val="22"/>
              </w:rPr>
            </w:pPr>
          </w:p>
        </w:tc>
        <w:tc>
          <w:tcPr>
            <w:tcW w:w="4233"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xml:space="preserve">                        ¯éë÷èëãýýíèé íýð, òºðºë</w:t>
            </w:r>
          </w:p>
        </w:tc>
        <w:tc>
          <w:tcPr>
            <w:tcW w:w="1809" w:type="dxa"/>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øèðõýã]</w:t>
            </w:r>
          </w:p>
        </w:tc>
        <w:tc>
          <w:tcPr>
            <w:tcW w:w="1337"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266741" w:rsidP="001E5BA9">
            <w:pPr>
              <w:rPr>
                <w:rFonts w:ascii="Arial Mon" w:hAnsi="Arial Mon" w:cs="Arial"/>
                <w:sz w:val="22"/>
                <w:lang w:val="mn-MN"/>
              </w:rPr>
            </w:pPr>
            <w:r w:rsidRPr="000B78BE">
              <w:rPr>
                <w:rFonts w:ascii="Arial Mon" w:hAnsi="Arial Mon" w:cs="Arial"/>
                <w:sz w:val="22"/>
                <w:lang w:val="mn-MN"/>
              </w:rPr>
              <w:t>8</w:t>
            </w:r>
          </w:p>
        </w:tc>
        <w:tc>
          <w:tcPr>
            <w:tcW w:w="2505" w:type="dxa"/>
            <w:gridSpan w:val="6"/>
            <w:tcBorders>
              <w:top w:val="nil"/>
              <w:left w:val="single" w:sz="4" w:space="0" w:color="auto"/>
              <w:bottom w:val="single" w:sz="4" w:space="0" w:color="auto"/>
              <w:right w:val="single" w:sz="4" w:space="0" w:color="auto"/>
            </w:tcBorders>
            <w:shd w:val="clear" w:color="auto" w:fill="auto"/>
            <w:vAlign w:val="bottom"/>
          </w:tcPr>
          <w:p w:rsidR="007F4253" w:rsidRPr="000B78BE" w:rsidRDefault="00F73F97" w:rsidP="001E5BA9">
            <w:pPr>
              <w:rPr>
                <w:rFonts w:ascii="Arial Mon" w:hAnsi="Arial Mon" w:cs="Arial"/>
                <w:sz w:val="22"/>
                <w:lang w:val="mn-MN"/>
              </w:rPr>
            </w:pPr>
            <w:r w:rsidRPr="000B78BE">
              <w:rPr>
                <w:rFonts w:ascii="Arial Mon" w:hAnsi="Arial Mon" w:cs="Arial"/>
                <w:sz w:val="22"/>
                <w:lang w:val="mn-MN"/>
              </w:rPr>
              <w:t>7</w:t>
            </w:r>
          </w:p>
        </w:tc>
        <w:tc>
          <w:tcPr>
            <w:tcW w:w="1680" w:type="dxa"/>
            <w:gridSpan w:val="4"/>
            <w:tcBorders>
              <w:top w:val="nil"/>
              <w:left w:val="single" w:sz="4" w:space="0" w:color="auto"/>
              <w:bottom w:val="single" w:sz="4" w:space="0" w:color="auto"/>
              <w:right w:val="single" w:sz="4" w:space="0" w:color="auto"/>
            </w:tcBorders>
            <w:shd w:val="clear" w:color="auto" w:fill="auto"/>
            <w:vAlign w:val="bottom"/>
          </w:tcPr>
          <w:p w:rsidR="007F4253" w:rsidRPr="000B78BE" w:rsidRDefault="00F73F97" w:rsidP="001E5BA9">
            <w:pPr>
              <w:rPr>
                <w:rFonts w:ascii="Arial Mon" w:hAnsi="Arial Mon" w:cs="Arial"/>
                <w:sz w:val="22"/>
                <w:lang w:val="mn-MN"/>
              </w:rPr>
            </w:pPr>
            <w:r w:rsidRPr="000B78BE">
              <w:rPr>
                <w:rFonts w:ascii="Arial Mon" w:hAnsi="Arial Mon" w:cs="Arial"/>
                <w:sz w:val="22"/>
                <w:lang w:val="mn-MN"/>
              </w:rPr>
              <w:t>-</w:t>
            </w:r>
            <w:r w:rsidR="007F4253" w:rsidRPr="000B78BE">
              <w:rPr>
                <w:rFonts w:ascii="Arial Mon" w:hAnsi="Arial Mon" w:cs="Arial"/>
                <w:sz w:val="22"/>
                <w:lang w:val="mn-MN"/>
              </w:rPr>
              <w:t>1</w:t>
            </w:r>
          </w:p>
        </w:tc>
        <w:tc>
          <w:tcPr>
            <w:tcW w:w="1458" w:type="dxa"/>
            <w:tcBorders>
              <w:top w:val="nil"/>
              <w:left w:val="single" w:sz="4" w:space="0" w:color="auto"/>
              <w:bottom w:val="single" w:sz="4" w:space="0" w:color="auto"/>
              <w:right w:val="single" w:sz="8" w:space="0" w:color="auto"/>
            </w:tcBorders>
            <w:shd w:val="clear" w:color="auto" w:fill="auto"/>
            <w:vAlign w:val="bottom"/>
          </w:tcPr>
          <w:p w:rsidR="007F4253" w:rsidRPr="000B78BE" w:rsidRDefault="007F4253" w:rsidP="001E5BA9">
            <w:pPr>
              <w:rPr>
                <w:rFonts w:ascii="Arial Mon" w:hAnsi="Arial Mon" w:cs="Arial"/>
                <w:sz w:val="22"/>
                <w:lang w:val="mn-MN"/>
              </w:rPr>
            </w:pPr>
          </w:p>
        </w:tc>
      </w:tr>
      <w:tr w:rsidR="007F4253" w:rsidRPr="000B78BE" w:rsidTr="001E5BA9">
        <w:trPr>
          <w:trHeight w:val="892"/>
        </w:trPr>
        <w:tc>
          <w:tcPr>
            <w:tcW w:w="445" w:type="dxa"/>
            <w:vMerge/>
            <w:tcBorders>
              <w:top w:val="nil"/>
              <w:left w:val="single" w:sz="8" w:space="0" w:color="auto"/>
              <w:bottom w:val="single" w:sz="4" w:space="0" w:color="auto"/>
              <w:right w:val="single" w:sz="4" w:space="0" w:color="auto"/>
            </w:tcBorders>
            <w:vAlign w:val="center"/>
            <w:hideMark/>
          </w:tcPr>
          <w:p w:rsidR="007F4253" w:rsidRPr="000B78BE" w:rsidRDefault="007F4253" w:rsidP="001E5BA9">
            <w:pPr>
              <w:rPr>
                <w:rFonts w:ascii="Arial Mon" w:hAnsi="Arial Mon" w:cs="Arial"/>
                <w:sz w:val="22"/>
              </w:rPr>
            </w:pPr>
          </w:p>
        </w:tc>
        <w:tc>
          <w:tcPr>
            <w:tcW w:w="4233"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xml:space="preserve">       Àæ àõóé íýãæ, èðãýí, áàéãóóëëàãûí òîî</w:t>
            </w:r>
          </w:p>
        </w:tc>
        <w:tc>
          <w:tcPr>
            <w:tcW w:w="1809" w:type="dxa"/>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øèðõýã]</w:t>
            </w:r>
          </w:p>
        </w:tc>
        <w:tc>
          <w:tcPr>
            <w:tcW w:w="1337"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266741" w:rsidP="001E5BA9">
            <w:pPr>
              <w:rPr>
                <w:rFonts w:ascii="Arial Mon" w:hAnsi="Arial Mon" w:cs="Arial"/>
                <w:sz w:val="22"/>
                <w:lang w:val="mn-MN"/>
              </w:rPr>
            </w:pPr>
            <w:r w:rsidRPr="000B78BE">
              <w:rPr>
                <w:rFonts w:ascii="Arial Mon" w:hAnsi="Arial Mon" w:cs="Arial"/>
                <w:sz w:val="22"/>
                <w:lang w:val="mn-MN"/>
              </w:rPr>
              <w:t>100</w:t>
            </w:r>
          </w:p>
        </w:tc>
        <w:tc>
          <w:tcPr>
            <w:tcW w:w="2505" w:type="dxa"/>
            <w:gridSpan w:val="6"/>
            <w:tcBorders>
              <w:top w:val="nil"/>
              <w:left w:val="single" w:sz="4" w:space="0" w:color="auto"/>
              <w:bottom w:val="single" w:sz="4" w:space="0" w:color="auto"/>
              <w:right w:val="single" w:sz="4" w:space="0" w:color="auto"/>
            </w:tcBorders>
            <w:shd w:val="clear" w:color="auto" w:fill="auto"/>
            <w:vAlign w:val="bottom"/>
          </w:tcPr>
          <w:p w:rsidR="007F4253" w:rsidRPr="000B78BE" w:rsidRDefault="00A93E86" w:rsidP="001E5BA9">
            <w:pPr>
              <w:rPr>
                <w:rFonts w:ascii="Arial Mon" w:hAnsi="Arial Mon" w:cs="Arial"/>
                <w:sz w:val="22"/>
                <w:lang w:val="mn-MN"/>
              </w:rPr>
            </w:pPr>
            <w:r w:rsidRPr="000B78BE">
              <w:rPr>
                <w:rFonts w:ascii="Arial Mon" w:hAnsi="Arial Mon" w:cs="Arial"/>
                <w:sz w:val="22"/>
                <w:lang w:val="mn-MN"/>
              </w:rPr>
              <w:t>142</w:t>
            </w:r>
          </w:p>
        </w:tc>
        <w:tc>
          <w:tcPr>
            <w:tcW w:w="1680" w:type="dxa"/>
            <w:gridSpan w:val="4"/>
            <w:tcBorders>
              <w:top w:val="nil"/>
              <w:left w:val="single" w:sz="4" w:space="0" w:color="auto"/>
              <w:bottom w:val="single" w:sz="4" w:space="0" w:color="auto"/>
              <w:right w:val="single" w:sz="4" w:space="0" w:color="auto"/>
            </w:tcBorders>
            <w:shd w:val="clear" w:color="auto" w:fill="auto"/>
            <w:vAlign w:val="bottom"/>
          </w:tcPr>
          <w:p w:rsidR="007F4253" w:rsidRPr="000B78BE" w:rsidRDefault="007F4253" w:rsidP="001E5BA9">
            <w:pPr>
              <w:rPr>
                <w:rFonts w:ascii="Arial Mon" w:hAnsi="Arial Mon" w:cs="Arial"/>
                <w:sz w:val="22"/>
                <w:lang w:val="mn-MN"/>
              </w:rPr>
            </w:pPr>
            <w:r w:rsidRPr="000B78BE">
              <w:rPr>
                <w:rFonts w:ascii="Arial Mon" w:hAnsi="Arial Mon" w:cs="Arial"/>
                <w:sz w:val="22"/>
              </w:rPr>
              <w:t>+</w:t>
            </w:r>
            <w:r w:rsidR="00A93E86" w:rsidRPr="000B78BE">
              <w:rPr>
                <w:rFonts w:ascii="Arial Mon" w:hAnsi="Arial Mon" w:cs="Arial"/>
                <w:sz w:val="22"/>
                <w:lang w:val="mn-MN"/>
              </w:rPr>
              <w:t>42</w:t>
            </w:r>
          </w:p>
        </w:tc>
        <w:tc>
          <w:tcPr>
            <w:tcW w:w="1458" w:type="dxa"/>
            <w:tcBorders>
              <w:top w:val="nil"/>
              <w:left w:val="single" w:sz="4" w:space="0" w:color="auto"/>
              <w:bottom w:val="single" w:sz="4" w:space="0" w:color="auto"/>
              <w:right w:val="single" w:sz="8" w:space="0" w:color="auto"/>
            </w:tcBorders>
            <w:shd w:val="clear" w:color="auto" w:fill="auto"/>
            <w:vAlign w:val="bottom"/>
          </w:tcPr>
          <w:p w:rsidR="007F4253" w:rsidRPr="009A3FFA" w:rsidRDefault="009A3FFA" w:rsidP="001E5BA9">
            <w:pPr>
              <w:rPr>
                <w:rFonts w:ascii="Arial Mon" w:hAnsi="Arial Mon" w:cs="Arial"/>
                <w:sz w:val="22"/>
              </w:rPr>
            </w:pPr>
            <w:r>
              <w:rPr>
                <w:rFonts w:ascii="Arial Mon" w:hAnsi="Arial Mon" w:cs="Arial"/>
                <w:sz w:val="22"/>
              </w:rPr>
              <w:t>+</w:t>
            </w:r>
            <w:r>
              <w:rPr>
                <w:rFonts w:ascii="Arial Mon" w:hAnsi="Arial Mon" w:cs="Arial"/>
                <w:sz w:val="22"/>
                <w:lang w:val="mn-MN"/>
              </w:rPr>
              <w:t>142</w:t>
            </w:r>
            <w:r>
              <w:rPr>
                <w:rFonts w:ascii="Arial Mon" w:hAnsi="Arial Mon" w:cs="Arial"/>
                <w:sz w:val="22"/>
              </w:rPr>
              <w:t>%</w:t>
            </w:r>
          </w:p>
        </w:tc>
      </w:tr>
      <w:tr w:rsidR="007F4253" w:rsidRPr="000B78BE" w:rsidTr="001E5BA9">
        <w:trPr>
          <w:trHeight w:val="240"/>
        </w:trPr>
        <w:tc>
          <w:tcPr>
            <w:tcW w:w="44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4</w:t>
            </w:r>
          </w:p>
        </w:tc>
        <w:tc>
          <w:tcPr>
            <w:tcW w:w="4233" w:type="dxa"/>
            <w:gridSpan w:val="2"/>
            <w:tcBorders>
              <w:top w:val="single" w:sz="4" w:space="0" w:color="auto"/>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xml:space="preserve">Òîõèðëûí òýìäýãòýé á¿òýýãäýõ¿¿í </w:t>
            </w:r>
          </w:p>
        </w:tc>
        <w:tc>
          <w:tcPr>
            <w:tcW w:w="1809" w:type="dxa"/>
            <w:tcBorders>
              <w:top w:val="single" w:sz="4" w:space="0" w:color="auto"/>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øèðõýã]</w:t>
            </w:r>
          </w:p>
        </w:tc>
        <w:tc>
          <w:tcPr>
            <w:tcW w:w="1337" w:type="dxa"/>
            <w:gridSpan w:val="2"/>
            <w:tcBorders>
              <w:top w:val="single" w:sz="4" w:space="0" w:color="auto"/>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2</w:t>
            </w:r>
          </w:p>
        </w:tc>
        <w:tc>
          <w:tcPr>
            <w:tcW w:w="250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7F4253" w:rsidRPr="000B78BE" w:rsidRDefault="007F4253" w:rsidP="001E5BA9">
            <w:pPr>
              <w:rPr>
                <w:rFonts w:ascii="Arial Mon" w:hAnsi="Arial Mon" w:cs="Arial"/>
                <w:sz w:val="22"/>
                <w:lang w:val="mn-MN"/>
              </w:rPr>
            </w:pPr>
            <w:r w:rsidRPr="000B78BE">
              <w:rPr>
                <w:rFonts w:ascii="Arial Mon" w:hAnsi="Arial Mon" w:cs="Arial"/>
                <w:sz w:val="22"/>
                <w:lang w:val="mn-MN"/>
              </w:rPr>
              <w:t>2</w:t>
            </w:r>
          </w:p>
        </w:tc>
        <w:tc>
          <w:tcPr>
            <w:tcW w:w="168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F4253" w:rsidRPr="000B78BE" w:rsidRDefault="007F4253" w:rsidP="001E5BA9">
            <w:pPr>
              <w:rPr>
                <w:rFonts w:ascii="Arial Mon" w:hAnsi="Arial Mon" w:cs="Arial"/>
                <w:sz w:val="22"/>
                <w:lang w:val="mn-MN"/>
              </w:rPr>
            </w:pPr>
          </w:p>
        </w:tc>
        <w:tc>
          <w:tcPr>
            <w:tcW w:w="1458" w:type="dxa"/>
            <w:tcBorders>
              <w:top w:val="single" w:sz="4" w:space="0" w:color="auto"/>
              <w:left w:val="single" w:sz="4" w:space="0" w:color="auto"/>
              <w:bottom w:val="single" w:sz="4" w:space="0" w:color="auto"/>
              <w:right w:val="single" w:sz="8" w:space="0" w:color="auto"/>
            </w:tcBorders>
            <w:shd w:val="clear" w:color="auto" w:fill="auto"/>
            <w:vAlign w:val="bottom"/>
          </w:tcPr>
          <w:p w:rsidR="007F4253" w:rsidRPr="000B78BE" w:rsidRDefault="007F4253" w:rsidP="001E5BA9">
            <w:pPr>
              <w:rPr>
                <w:rFonts w:ascii="Arial Mon" w:hAnsi="Arial Mon" w:cs="Arial"/>
                <w:sz w:val="22"/>
                <w:lang w:val="mn-MN"/>
              </w:rPr>
            </w:pPr>
          </w:p>
        </w:tc>
      </w:tr>
      <w:tr w:rsidR="007F4253" w:rsidRPr="000B78BE" w:rsidTr="001E5BA9">
        <w:trPr>
          <w:trHeight w:val="240"/>
        </w:trPr>
        <w:tc>
          <w:tcPr>
            <w:tcW w:w="445" w:type="dxa"/>
            <w:tcBorders>
              <w:top w:val="nil"/>
              <w:left w:val="single" w:sz="8" w:space="0" w:color="auto"/>
              <w:bottom w:val="single" w:sz="4" w:space="0" w:color="auto"/>
              <w:right w:val="single" w:sz="4" w:space="0" w:color="auto"/>
            </w:tcBorders>
            <w:shd w:val="clear" w:color="auto" w:fill="auto"/>
            <w:vAlign w:val="center"/>
            <w:hideMark/>
          </w:tcPr>
          <w:p w:rsidR="007F4253" w:rsidRPr="000B78BE" w:rsidRDefault="007F4253" w:rsidP="001E5BA9">
            <w:pPr>
              <w:rPr>
                <w:rFonts w:ascii="Arial Mon" w:hAnsi="Arial Mon" w:cs="Arial"/>
                <w:sz w:val="22"/>
              </w:rPr>
            </w:pPr>
            <w:r w:rsidRPr="000B78BE">
              <w:rPr>
                <w:rFonts w:ascii="Arial Mon" w:hAnsi="Arial Mon" w:cs="Arial"/>
                <w:sz w:val="22"/>
              </w:rPr>
              <w:t>5</w:t>
            </w:r>
          </w:p>
        </w:tc>
        <w:tc>
          <w:tcPr>
            <w:tcW w:w="4233"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Îðîí íóòàãò ÷àíàðûí ISO</w:t>
            </w:r>
            <w:r w:rsidRPr="000B78BE">
              <w:rPr>
                <w:rFonts w:ascii="Arial Mon" w:hAnsi="Arial Mon" w:cs="Arial"/>
                <w:sz w:val="22"/>
                <w:lang w:val="mn-MN"/>
              </w:rPr>
              <w:t xml:space="preserve"> </w:t>
            </w:r>
            <w:r w:rsidRPr="000B78BE">
              <w:rPr>
                <w:rFonts w:ascii="Arial Mon" w:hAnsi="Arial Mon" w:cs="Arial"/>
                <w:sz w:val="22"/>
              </w:rPr>
              <w:t>9000, ISO</w:t>
            </w:r>
            <w:r w:rsidRPr="000B78BE">
              <w:rPr>
                <w:rFonts w:ascii="Arial Mon" w:hAnsi="Arial Mon" w:cs="Arial"/>
                <w:sz w:val="22"/>
                <w:lang w:val="mn-MN"/>
              </w:rPr>
              <w:t xml:space="preserve"> </w:t>
            </w:r>
            <w:r w:rsidRPr="000B78BE">
              <w:rPr>
                <w:rFonts w:ascii="Arial Mon" w:hAnsi="Arial Mon" w:cs="Arial"/>
                <w:sz w:val="22"/>
              </w:rPr>
              <w:t>14000 íýâòð¿¿ëýõ áàéãóóëëàãà</w:t>
            </w:r>
          </w:p>
        </w:tc>
        <w:tc>
          <w:tcPr>
            <w:tcW w:w="1809" w:type="dxa"/>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øèðõýã]</w:t>
            </w:r>
          </w:p>
        </w:tc>
        <w:tc>
          <w:tcPr>
            <w:tcW w:w="1337"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p>
        </w:tc>
        <w:tc>
          <w:tcPr>
            <w:tcW w:w="2505" w:type="dxa"/>
            <w:gridSpan w:val="6"/>
            <w:tcBorders>
              <w:top w:val="nil"/>
              <w:left w:val="single" w:sz="4" w:space="0" w:color="auto"/>
              <w:bottom w:val="single" w:sz="4" w:space="0" w:color="auto"/>
              <w:right w:val="single" w:sz="4" w:space="0" w:color="auto"/>
            </w:tcBorders>
            <w:shd w:val="clear" w:color="auto" w:fill="auto"/>
            <w:vAlign w:val="bottom"/>
          </w:tcPr>
          <w:p w:rsidR="007F4253" w:rsidRPr="000B78BE" w:rsidRDefault="007F4253" w:rsidP="001E5BA9">
            <w:pPr>
              <w:rPr>
                <w:rFonts w:ascii="Arial Mon" w:hAnsi="Arial Mon" w:cs="Arial"/>
                <w:sz w:val="22"/>
              </w:rPr>
            </w:pPr>
          </w:p>
        </w:tc>
        <w:tc>
          <w:tcPr>
            <w:tcW w:w="1680" w:type="dxa"/>
            <w:gridSpan w:val="4"/>
            <w:tcBorders>
              <w:top w:val="nil"/>
              <w:left w:val="single" w:sz="4" w:space="0" w:color="auto"/>
              <w:bottom w:val="single" w:sz="4" w:space="0" w:color="auto"/>
              <w:right w:val="single" w:sz="4" w:space="0" w:color="auto"/>
            </w:tcBorders>
            <w:shd w:val="clear" w:color="auto" w:fill="auto"/>
            <w:vAlign w:val="bottom"/>
          </w:tcPr>
          <w:p w:rsidR="007F4253" w:rsidRPr="000B78BE" w:rsidRDefault="007F4253" w:rsidP="001E5BA9">
            <w:pPr>
              <w:rPr>
                <w:rFonts w:ascii="Arial Mon" w:hAnsi="Arial Mon" w:cs="Arial"/>
                <w:sz w:val="22"/>
              </w:rPr>
            </w:pPr>
          </w:p>
        </w:tc>
        <w:tc>
          <w:tcPr>
            <w:tcW w:w="1458" w:type="dxa"/>
            <w:tcBorders>
              <w:top w:val="nil"/>
              <w:left w:val="single" w:sz="4" w:space="0" w:color="auto"/>
              <w:bottom w:val="single" w:sz="4" w:space="0" w:color="auto"/>
              <w:right w:val="single" w:sz="8" w:space="0" w:color="auto"/>
            </w:tcBorders>
            <w:shd w:val="clear" w:color="auto" w:fill="auto"/>
            <w:vAlign w:val="bottom"/>
          </w:tcPr>
          <w:p w:rsidR="007F4253" w:rsidRPr="000B78BE" w:rsidRDefault="007F4253" w:rsidP="001E5BA9">
            <w:pPr>
              <w:rPr>
                <w:rFonts w:ascii="Arial Mon" w:hAnsi="Arial Mon" w:cs="Arial"/>
                <w:sz w:val="22"/>
              </w:rPr>
            </w:pPr>
          </w:p>
        </w:tc>
      </w:tr>
      <w:tr w:rsidR="007F4253" w:rsidRPr="000B78BE" w:rsidTr="001E5BA9">
        <w:trPr>
          <w:trHeight w:val="240"/>
        </w:trPr>
        <w:tc>
          <w:tcPr>
            <w:tcW w:w="782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Á¯ÒÝÝÃÄÝÕ¯¯Í-3 ÈÒÃÝÌÆËÝË</w:t>
            </w:r>
          </w:p>
        </w:tc>
        <w:tc>
          <w:tcPr>
            <w:tcW w:w="250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7F4253" w:rsidRPr="000B78BE" w:rsidRDefault="007F4253" w:rsidP="001E5BA9">
            <w:pPr>
              <w:rPr>
                <w:rFonts w:ascii="Arial Mon" w:hAnsi="Arial Mon" w:cs="Arial"/>
                <w:sz w:val="22"/>
              </w:rPr>
            </w:pPr>
          </w:p>
        </w:tc>
        <w:tc>
          <w:tcPr>
            <w:tcW w:w="16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7F4253" w:rsidRPr="000B78BE" w:rsidRDefault="007F4253" w:rsidP="001E5BA9">
            <w:pPr>
              <w:rPr>
                <w:rFonts w:ascii="Arial Mon" w:hAnsi="Arial Mon" w:cs="Arial"/>
                <w:sz w:val="22"/>
              </w:rPr>
            </w:pPr>
          </w:p>
        </w:tc>
        <w:tc>
          <w:tcPr>
            <w:tcW w:w="1473" w:type="dxa"/>
            <w:gridSpan w:val="2"/>
            <w:tcBorders>
              <w:top w:val="single" w:sz="4" w:space="0" w:color="auto"/>
              <w:left w:val="single" w:sz="4" w:space="0" w:color="auto"/>
              <w:bottom w:val="single" w:sz="4" w:space="0" w:color="auto"/>
              <w:right w:val="single" w:sz="8" w:space="0" w:color="000000"/>
            </w:tcBorders>
            <w:shd w:val="clear" w:color="auto" w:fill="auto"/>
            <w:vAlign w:val="bottom"/>
          </w:tcPr>
          <w:p w:rsidR="007F4253" w:rsidRPr="000B78BE" w:rsidRDefault="007F4253" w:rsidP="001E5BA9">
            <w:pPr>
              <w:rPr>
                <w:rFonts w:ascii="Arial Mon" w:hAnsi="Arial Mon" w:cs="Arial"/>
                <w:sz w:val="22"/>
              </w:rPr>
            </w:pPr>
          </w:p>
        </w:tc>
      </w:tr>
      <w:tr w:rsidR="007F4253" w:rsidRPr="000B78BE" w:rsidTr="001E5BA9">
        <w:trPr>
          <w:trHeight w:val="240"/>
        </w:trPr>
        <w:tc>
          <w:tcPr>
            <w:tcW w:w="445" w:type="dxa"/>
            <w:tcBorders>
              <w:top w:val="nil"/>
              <w:left w:val="single" w:sz="8" w:space="0" w:color="auto"/>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1</w:t>
            </w:r>
          </w:p>
        </w:tc>
        <w:tc>
          <w:tcPr>
            <w:tcW w:w="4233"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Áàòàëãààæóóëàëòûí áàéãóóëëàãà</w:t>
            </w:r>
          </w:p>
        </w:tc>
        <w:tc>
          <w:tcPr>
            <w:tcW w:w="1809" w:type="dxa"/>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æèë ]</w:t>
            </w:r>
          </w:p>
        </w:tc>
        <w:tc>
          <w:tcPr>
            <w:tcW w:w="1337"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1</w:t>
            </w:r>
          </w:p>
        </w:tc>
        <w:tc>
          <w:tcPr>
            <w:tcW w:w="2505" w:type="dxa"/>
            <w:gridSpan w:val="6"/>
            <w:tcBorders>
              <w:top w:val="nil"/>
              <w:left w:val="single" w:sz="4" w:space="0" w:color="auto"/>
              <w:bottom w:val="single" w:sz="4" w:space="0" w:color="auto"/>
              <w:right w:val="single" w:sz="4" w:space="0" w:color="auto"/>
            </w:tcBorders>
            <w:shd w:val="clear" w:color="auto" w:fill="auto"/>
            <w:vAlign w:val="bottom"/>
          </w:tcPr>
          <w:p w:rsidR="007F4253" w:rsidRPr="000B78BE" w:rsidRDefault="007F4253" w:rsidP="001E5BA9">
            <w:pPr>
              <w:rPr>
                <w:rFonts w:ascii="Arial Mon" w:hAnsi="Arial Mon" w:cs="Arial"/>
                <w:sz w:val="22"/>
                <w:lang w:val="mn-MN"/>
              </w:rPr>
            </w:pPr>
            <w:r w:rsidRPr="000B78BE">
              <w:rPr>
                <w:rFonts w:ascii="Arial Mon" w:hAnsi="Arial Mon" w:cs="Arial"/>
                <w:sz w:val="22"/>
                <w:lang w:val="mn-MN"/>
              </w:rPr>
              <w:t>1</w:t>
            </w:r>
          </w:p>
        </w:tc>
        <w:tc>
          <w:tcPr>
            <w:tcW w:w="1665" w:type="dxa"/>
            <w:gridSpan w:val="3"/>
            <w:tcBorders>
              <w:top w:val="nil"/>
              <w:left w:val="single" w:sz="4" w:space="0" w:color="auto"/>
              <w:bottom w:val="single" w:sz="4" w:space="0" w:color="auto"/>
              <w:right w:val="single" w:sz="4" w:space="0" w:color="auto"/>
            </w:tcBorders>
            <w:shd w:val="clear" w:color="auto" w:fill="auto"/>
            <w:vAlign w:val="bottom"/>
          </w:tcPr>
          <w:p w:rsidR="007F4253" w:rsidRPr="000B78BE" w:rsidRDefault="007F4253" w:rsidP="001E5BA9">
            <w:pPr>
              <w:rPr>
                <w:rFonts w:ascii="Arial Mon" w:hAnsi="Arial Mon" w:cs="Arial"/>
                <w:sz w:val="22"/>
                <w:lang w:val="mn-MN"/>
              </w:rPr>
            </w:pPr>
          </w:p>
        </w:tc>
        <w:tc>
          <w:tcPr>
            <w:tcW w:w="1473" w:type="dxa"/>
            <w:gridSpan w:val="2"/>
            <w:tcBorders>
              <w:top w:val="nil"/>
              <w:left w:val="single" w:sz="4" w:space="0" w:color="auto"/>
              <w:bottom w:val="single" w:sz="4" w:space="0" w:color="auto"/>
              <w:right w:val="single" w:sz="8" w:space="0" w:color="auto"/>
            </w:tcBorders>
            <w:shd w:val="clear" w:color="auto" w:fill="auto"/>
            <w:vAlign w:val="bottom"/>
          </w:tcPr>
          <w:p w:rsidR="007F4253" w:rsidRPr="000B78BE" w:rsidRDefault="007F4253" w:rsidP="001E5BA9">
            <w:pPr>
              <w:rPr>
                <w:rFonts w:ascii="Arial Mon" w:hAnsi="Arial Mon" w:cs="Arial"/>
                <w:sz w:val="22"/>
                <w:lang w:val="mn-MN"/>
              </w:rPr>
            </w:pPr>
          </w:p>
        </w:tc>
      </w:tr>
      <w:tr w:rsidR="007F4253" w:rsidRPr="000B78BE" w:rsidTr="001E5BA9">
        <w:trPr>
          <w:trHeight w:val="240"/>
        </w:trPr>
        <w:tc>
          <w:tcPr>
            <w:tcW w:w="445" w:type="dxa"/>
            <w:tcBorders>
              <w:top w:val="nil"/>
              <w:left w:val="single" w:sz="8" w:space="0" w:color="auto"/>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2</w:t>
            </w:r>
          </w:p>
        </w:tc>
        <w:tc>
          <w:tcPr>
            <w:tcW w:w="4233"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Õýìæëèéí ëàáîðàòîðè</w:t>
            </w:r>
          </w:p>
        </w:tc>
        <w:tc>
          <w:tcPr>
            <w:tcW w:w="1809" w:type="dxa"/>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æèë ]</w:t>
            </w:r>
          </w:p>
        </w:tc>
        <w:tc>
          <w:tcPr>
            <w:tcW w:w="1337"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1</w:t>
            </w:r>
          </w:p>
        </w:tc>
        <w:tc>
          <w:tcPr>
            <w:tcW w:w="2505" w:type="dxa"/>
            <w:gridSpan w:val="6"/>
            <w:tcBorders>
              <w:top w:val="nil"/>
              <w:left w:val="single" w:sz="4" w:space="0" w:color="auto"/>
              <w:bottom w:val="single" w:sz="4" w:space="0" w:color="auto"/>
              <w:right w:val="single" w:sz="4" w:space="0" w:color="auto"/>
            </w:tcBorders>
            <w:shd w:val="clear" w:color="auto" w:fill="auto"/>
            <w:vAlign w:val="bottom"/>
          </w:tcPr>
          <w:p w:rsidR="007F4253" w:rsidRPr="000B78BE" w:rsidRDefault="007F4253" w:rsidP="001E5BA9">
            <w:pPr>
              <w:rPr>
                <w:rFonts w:ascii="Arial Mon" w:hAnsi="Arial Mon" w:cs="Arial"/>
                <w:sz w:val="22"/>
                <w:lang w:val="mn-MN"/>
              </w:rPr>
            </w:pPr>
            <w:r w:rsidRPr="000B78BE">
              <w:rPr>
                <w:rFonts w:ascii="Arial Mon" w:hAnsi="Arial Mon" w:cs="Arial"/>
                <w:sz w:val="22"/>
                <w:lang w:val="mn-MN"/>
              </w:rPr>
              <w:t>1</w:t>
            </w:r>
          </w:p>
        </w:tc>
        <w:tc>
          <w:tcPr>
            <w:tcW w:w="1665" w:type="dxa"/>
            <w:gridSpan w:val="3"/>
            <w:tcBorders>
              <w:top w:val="nil"/>
              <w:left w:val="single" w:sz="4" w:space="0" w:color="auto"/>
              <w:bottom w:val="single" w:sz="4" w:space="0" w:color="auto"/>
              <w:right w:val="single" w:sz="4" w:space="0" w:color="auto"/>
            </w:tcBorders>
            <w:shd w:val="clear" w:color="auto" w:fill="auto"/>
            <w:vAlign w:val="bottom"/>
          </w:tcPr>
          <w:p w:rsidR="007F4253" w:rsidRPr="000B78BE" w:rsidRDefault="007F4253" w:rsidP="001E5BA9">
            <w:pPr>
              <w:rPr>
                <w:rFonts w:ascii="Arial Mon" w:hAnsi="Arial Mon" w:cs="Arial"/>
                <w:sz w:val="22"/>
                <w:lang w:val="mn-MN"/>
              </w:rPr>
            </w:pPr>
          </w:p>
        </w:tc>
        <w:tc>
          <w:tcPr>
            <w:tcW w:w="1473" w:type="dxa"/>
            <w:gridSpan w:val="2"/>
            <w:tcBorders>
              <w:top w:val="nil"/>
              <w:left w:val="single" w:sz="4" w:space="0" w:color="auto"/>
              <w:bottom w:val="single" w:sz="4" w:space="0" w:color="auto"/>
              <w:right w:val="single" w:sz="8" w:space="0" w:color="auto"/>
            </w:tcBorders>
            <w:shd w:val="clear" w:color="auto" w:fill="auto"/>
            <w:vAlign w:val="bottom"/>
          </w:tcPr>
          <w:p w:rsidR="007F4253" w:rsidRPr="000B78BE" w:rsidRDefault="007F4253" w:rsidP="001E5BA9">
            <w:pPr>
              <w:rPr>
                <w:rFonts w:ascii="Arial Mon" w:hAnsi="Arial Mon" w:cs="Arial"/>
                <w:sz w:val="22"/>
                <w:lang w:val="mn-MN"/>
              </w:rPr>
            </w:pPr>
          </w:p>
        </w:tc>
      </w:tr>
      <w:tr w:rsidR="007F4253" w:rsidRPr="000B78BE" w:rsidTr="001E5BA9">
        <w:trPr>
          <w:trHeight w:val="240"/>
        </w:trPr>
        <w:tc>
          <w:tcPr>
            <w:tcW w:w="648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xml:space="preserve">Áàéãóóëëàãûí ººðèéí ¿éë àæèëëàãààíû îðëîãî: ¯¿íýýñ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7F4253" w:rsidRPr="000B78BE" w:rsidRDefault="003E4F46" w:rsidP="001E5BA9">
            <w:pPr>
              <w:rPr>
                <w:rFonts w:ascii="Arial Mon" w:hAnsi="Arial Mon" w:cs="Arial"/>
                <w:sz w:val="22"/>
                <w:lang w:val="mn-MN"/>
              </w:rPr>
            </w:pPr>
            <w:r w:rsidRPr="000B78BE">
              <w:rPr>
                <w:rFonts w:ascii="Arial Mon" w:hAnsi="Arial Mon" w:cs="Arial"/>
                <w:sz w:val="22"/>
                <w:lang w:val="mn-MN"/>
              </w:rPr>
              <w:t>15.000.000</w:t>
            </w:r>
          </w:p>
        </w:tc>
        <w:tc>
          <w:tcPr>
            <w:tcW w:w="256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7F4253" w:rsidRPr="000B78BE" w:rsidRDefault="00656B8F" w:rsidP="001E5BA9">
            <w:pPr>
              <w:rPr>
                <w:rFonts w:ascii="Arial Mon" w:hAnsi="Arial Mon" w:cs="Arial"/>
                <w:sz w:val="22"/>
                <w:lang w:val="mn-MN"/>
              </w:rPr>
            </w:pPr>
            <w:r>
              <w:rPr>
                <w:rFonts w:ascii="Arial Mon" w:hAnsi="Arial Mon" w:cs="Arial"/>
                <w:sz w:val="22"/>
                <w:lang w:val="mn-MN"/>
              </w:rPr>
              <w:t>31.984.980</w:t>
            </w:r>
          </w:p>
        </w:tc>
        <w:tc>
          <w:tcPr>
            <w:tcW w:w="16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7F4253" w:rsidRPr="000B78BE" w:rsidRDefault="007F4253" w:rsidP="001E5BA9">
            <w:pPr>
              <w:rPr>
                <w:rFonts w:ascii="Arial Mon" w:hAnsi="Arial Mon" w:cs="Arial"/>
                <w:sz w:val="22"/>
                <w:lang w:val="mn-MN"/>
              </w:rPr>
            </w:pPr>
            <w:r w:rsidRPr="000B78BE">
              <w:rPr>
                <w:rFonts w:ascii="Arial Mon" w:hAnsi="Arial Mon" w:cs="Arial"/>
                <w:sz w:val="22"/>
              </w:rPr>
              <w:t>+</w:t>
            </w:r>
            <w:r w:rsidR="00656B8F">
              <w:rPr>
                <w:rFonts w:ascii="Arial Mon" w:hAnsi="Arial Mon" w:cs="Arial"/>
                <w:sz w:val="22"/>
                <w:lang w:val="mn-MN"/>
              </w:rPr>
              <w:t>16.984.980</w:t>
            </w:r>
          </w:p>
        </w:tc>
        <w:tc>
          <w:tcPr>
            <w:tcW w:w="1473" w:type="dxa"/>
            <w:gridSpan w:val="2"/>
            <w:tcBorders>
              <w:top w:val="single" w:sz="4" w:space="0" w:color="auto"/>
              <w:left w:val="single" w:sz="4" w:space="0" w:color="auto"/>
              <w:bottom w:val="single" w:sz="4" w:space="0" w:color="auto"/>
              <w:right w:val="single" w:sz="8" w:space="0" w:color="000000"/>
            </w:tcBorders>
            <w:shd w:val="clear" w:color="auto" w:fill="auto"/>
            <w:vAlign w:val="bottom"/>
          </w:tcPr>
          <w:p w:rsidR="007F4253" w:rsidRPr="000B78BE" w:rsidRDefault="00656B8F" w:rsidP="001E5BA9">
            <w:pPr>
              <w:rPr>
                <w:rFonts w:ascii="Arial Mon" w:hAnsi="Arial Mon" w:cs="Arial"/>
                <w:sz w:val="22"/>
                <w:lang w:val="mn-MN"/>
              </w:rPr>
            </w:pPr>
            <w:r>
              <w:rPr>
                <w:rFonts w:ascii="Arial Mon" w:hAnsi="Arial Mon" w:cs="Arial"/>
                <w:sz w:val="22"/>
                <w:lang w:val="mn-MN"/>
              </w:rPr>
              <w:t>+213.2</w:t>
            </w:r>
            <w:r w:rsidR="007F4253" w:rsidRPr="000B78BE">
              <w:rPr>
                <w:rFonts w:ascii="Arial Mon" w:hAnsi="Arial Mon" w:cs="Arial"/>
                <w:sz w:val="22"/>
              </w:rPr>
              <w:t>%</w:t>
            </w:r>
          </w:p>
        </w:tc>
      </w:tr>
      <w:tr w:rsidR="007F4253" w:rsidRPr="000B78BE" w:rsidTr="001E5BA9">
        <w:trPr>
          <w:trHeight w:val="240"/>
        </w:trPr>
        <w:tc>
          <w:tcPr>
            <w:tcW w:w="445" w:type="dxa"/>
            <w:vMerge w:val="restart"/>
            <w:tcBorders>
              <w:top w:val="nil"/>
              <w:left w:val="single" w:sz="8" w:space="0" w:color="auto"/>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w:t>
            </w:r>
          </w:p>
        </w:tc>
        <w:tc>
          <w:tcPr>
            <w:tcW w:w="4233"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xml:space="preserve">Õýìæ¿¿ð áàòàëãààæóóëàëò </w:t>
            </w:r>
          </w:p>
        </w:tc>
        <w:tc>
          <w:tcPr>
            <w:tcW w:w="1809" w:type="dxa"/>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ìÿí.òºã]</w:t>
            </w:r>
          </w:p>
        </w:tc>
        <w:tc>
          <w:tcPr>
            <w:tcW w:w="1276" w:type="dxa"/>
            <w:tcBorders>
              <w:top w:val="nil"/>
              <w:left w:val="nil"/>
              <w:bottom w:val="single" w:sz="4" w:space="0" w:color="auto"/>
              <w:right w:val="single" w:sz="4" w:space="0" w:color="auto"/>
            </w:tcBorders>
            <w:shd w:val="clear" w:color="auto" w:fill="auto"/>
            <w:vAlign w:val="bottom"/>
            <w:hideMark/>
          </w:tcPr>
          <w:p w:rsidR="007F4253" w:rsidRPr="000B78BE" w:rsidRDefault="002A654B" w:rsidP="001E5BA9">
            <w:pPr>
              <w:rPr>
                <w:rFonts w:ascii="Arial Mon" w:hAnsi="Arial Mon" w:cs="Arial"/>
                <w:sz w:val="22"/>
                <w:lang w:val="mn-MN"/>
              </w:rPr>
            </w:pPr>
            <w:r w:rsidRPr="000B78BE">
              <w:rPr>
                <w:rFonts w:ascii="Arial Mon" w:hAnsi="Arial Mon" w:cs="Arial"/>
                <w:sz w:val="22"/>
                <w:lang w:val="mn-MN"/>
              </w:rPr>
              <w:t>9.000.000</w:t>
            </w:r>
          </w:p>
        </w:tc>
        <w:tc>
          <w:tcPr>
            <w:tcW w:w="2566" w:type="dxa"/>
            <w:gridSpan w:val="7"/>
            <w:tcBorders>
              <w:top w:val="nil"/>
              <w:left w:val="single" w:sz="4" w:space="0" w:color="auto"/>
              <w:bottom w:val="single" w:sz="4" w:space="0" w:color="auto"/>
              <w:right w:val="single" w:sz="4" w:space="0" w:color="auto"/>
            </w:tcBorders>
            <w:shd w:val="clear" w:color="auto" w:fill="auto"/>
            <w:vAlign w:val="bottom"/>
          </w:tcPr>
          <w:p w:rsidR="007F4253" w:rsidRPr="000B78BE" w:rsidRDefault="001006B3" w:rsidP="001E5BA9">
            <w:pPr>
              <w:rPr>
                <w:rFonts w:ascii="Arial Mon" w:hAnsi="Arial Mon" w:cs="Arial"/>
                <w:sz w:val="22"/>
                <w:lang w:val="mn-MN"/>
              </w:rPr>
            </w:pPr>
            <w:r w:rsidRPr="000B78BE">
              <w:rPr>
                <w:rFonts w:ascii="Arial Mon" w:hAnsi="Arial Mon" w:cs="Arial"/>
                <w:sz w:val="22"/>
                <w:lang w:val="mn-MN"/>
              </w:rPr>
              <w:t>21.165.500</w:t>
            </w:r>
          </w:p>
        </w:tc>
        <w:tc>
          <w:tcPr>
            <w:tcW w:w="1665" w:type="dxa"/>
            <w:gridSpan w:val="3"/>
            <w:tcBorders>
              <w:top w:val="nil"/>
              <w:left w:val="single" w:sz="4" w:space="0" w:color="auto"/>
              <w:bottom w:val="single" w:sz="4" w:space="0" w:color="auto"/>
              <w:right w:val="single" w:sz="4" w:space="0" w:color="auto"/>
            </w:tcBorders>
            <w:shd w:val="clear" w:color="auto" w:fill="auto"/>
            <w:vAlign w:val="bottom"/>
          </w:tcPr>
          <w:p w:rsidR="007F4253" w:rsidRPr="000B78BE" w:rsidRDefault="001006B3" w:rsidP="001E5BA9">
            <w:pPr>
              <w:rPr>
                <w:rFonts w:ascii="Arial Mon" w:hAnsi="Arial Mon" w:cs="Arial"/>
                <w:sz w:val="22"/>
                <w:lang w:val="mn-MN"/>
              </w:rPr>
            </w:pPr>
            <w:r w:rsidRPr="000B78BE">
              <w:rPr>
                <w:rFonts w:ascii="Arial Mon" w:hAnsi="Arial Mon" w:cs="Arial"/>
                <w:sz w:val="22"/>
                <w:lang w:val="mn-MN"/>
              </w:rPr>
              <w:t>+12.165.500</w:t>
            </w:r>
          </w:p>
        </w:tc>
        <w:tc>
          <w:tcPr>
            <w:tcW w:w="1473" w:type="dxa"/>
            <w:gridSpan w:val="2"/>
            <w:tcBorders>
              <w:top w:val="nil"/>
              <w:left w:val="single" w:sz="4" w:space="0" w:color="auto"/>
              <w:bottom w:val="single" w:sz="4" w:space="0" w:color="auto"/>
              <w:right w:val="single" w:sz="8" w:space="0" w:color="auto"/>
            </w:tcBorders>
            <w:shd w:val="clear" w:color="auto" w:fill="auto"/>
            <w:vAlign w:val="bottom"/>
          </w:tcPr>
          <w:p w:rsidR="007F4253" w:rsidRPr="000B78BE" w:rsidRDefault="00875080" w:rsidP="001E5BA9">
            <w:pPr>
              <w:rPr>
                <w:rFonts w:ascii="Arial Mon" w:hAnsi="Arial Mon" w:cs="Arial"/>
                <w:sz w:val="22"/>
                <w:lang w:val="mn-MN"/>
              </w:rPr>
            </w:pPr>
            <w:r>
              <w:rPr>
                <w:rFonts w:ascii="Arial Mon" w:hAnsi="Arial Mon" w:cs="Arial"/>
                <w:sz w:val="22"/>
                <w:lang w:val="mn-MN"/>
              </w:rPr>
              <w:t>+235</w:t>
            </w:r>
            <w:r w:rsidR="007F4253" w:rsidRPr="000B78BE">
              <w:rPr>
                <w:rFonts w:ascii="Arial Mon" w:hAnsi="Arial Mon" w:cs="Arial"/>
                <w:sz w:val="22"/>
              </w:rPr>
              <w:t>%</w:t>
            </w:r>
          </w:p>
        </w:tc>
      </w:tr>
      <w:tr w:rsidR="007F4253" w:rsidRPr="000B78BE" w:rsidTr="001E5BA9">
        <w:trPr>
          <w:trHeight w:val="240"/>
        </w:trPr>
        <w:tc>
          <w:tcPr>
            <w:tcW w:w="445" w:type="dxa"/>
            <w:vMerge/>
            <w:tcBorders>
              <w:top w:val="nil"/>
              <w:left w:val="single" w:sz="8" w:space="0" w:color="auto"/>
              <w:bottom w:val="single" w:sz="4" w:space="0" w:color="auto"/>
              <w:right w:val="single" w:sz="4" w:space="0" w:color="auto"/>
            </w:tcBorders>
            <w:vAlign w:val="center"/>
            <w:hideMark/>
          </w:tcPr>
          <w:p w:rsidR="007F4253" w:rsidRPr="000B78BE" w:rsidRDefault="007F4253" w:rsidP="001E5BA9">
            <w:pPr>
              <w:rPr>
                <w:rFonts w:ascii="Arial Mon" w:hAnsi="Arial Mon" w:cs="Arial"/>
                <w:sz w:val="22"/>
              </w:rPr>
            </w:pPr>
          </w:p>
        </w:tc>
        <w:tc>
          <w:tcPr>
            <w:tcW w:w="4233" w:type="dxa"/>
            <w:gridSpan w:val="2"/>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xml:space="preserve">Òîõèðëûí ¿íýëãýý </w:t>
            </w:r>
          </w:p>
        </w:tc>
        <w:tc>
          <w:tcPr>
            <w:tcW w:w="1809" w:type="dxa"/>
            <w:tcBorders>
              <w:top w:val="nil"/>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ìÿí.òºã]</w:t>
            </w:r>
          </w:p>
        </w:tc>
        <w:tc>
          <w:tcPr>
            <w:tcW w:w="1276" w:type="dxa"/>
            <w:tcBorders>
              <w:top w:val="nil"/>
              <w:left w:val="nil"/>
              <w:bottom w:val="single" w:sz="4" w:space="0" w:color="auto"/>
              <w:right w:val="single" w:sz="4" w:space="0" w:color="auto"/>
            </w:tcBorders>
            <w:shd w:val="clear" w:color="auto" w:fill="auto"/>
            <w:vAlign w:val="bottom"/>
            <w:hideMark/>
          </w:tcPr>
          <w:p w:rsidR="007F4253" w:rsidRPr="000B78BE" w:rsidRDefault="00DE2ACD" w:rsidP="001E5BA9">
            <w:pPr>
              <w:rPr>
                <w:rFonts w:ascii="Arial Mon" w:hAnsi="Arial Mon" w:cs="Arial"/>
                <w:sz w:val="22"/>
                <w:lang w:val="mn-MN"/>
              </w:rPr>
            </w:pPr>
            <w:r w:rsidRPr="000B78BE">
              <w:rPr>
                <w:rFonts w:ascii="Arial Mon" w:hAnsi="Arial Mon" w:cs="Arial"/>
                <w:sz w:val="22"/>
                <w:lang w:val="mn-MN"/>
              </w:rPr>
              <w:t>5</w:t>
            </w:r>
            <w:r w:rsidR="002C0DDA" w:rsidRPr="000B78BE">
              <w:rPr>
                <w:rFonts w:ascii="Arial Mon" w:hAnsi="Arial Mon" w:cs="Arial"/>
                <w:sz w:val="22"/>
                <w:lang w:val="mn-MN"/>
              </w:rPr>
              <w:t>.000.000</w:t>
            </w:r>
          </w:p>
        </w:tc>
        <w:tc>
          <w:tcPr>
            <w:tcW w:w="2566" w:type="dxa"/>
            <w:gridSpan w:val="7"/>
            <w:tcBorders>
              <w:top w:val="nil"/>
              <w:left w:val="single" w:sz="4" w:space="0" w:color="auto"/>
              <w:bottom w:val="single" w:sz="4" w:space="0" w:color="auto"/>
              <w:right w:val="single" w:sz="4" w:space="0" w:color="auto"/>
            </w:tcBorders>
            <w:shd w:val="clear" w:color="auto" w:fill="auto"/>
            <w:vAlign w:val="bottom"/>
          </w:tcPr>
          <w:p w:rsidR="007F4253" w:rsidRPr="000B78BE" w:rsidRDefault="00656B8F" w:rsidP="001E5BA9">
            <w:pPr>
              <w:rPr>
                <w:rFonts w:ascii="Arial Mon" w:hAnsi="Arial Mon" w:cs="Arial"/>
                <w:sz w:val="22"/>
                <w:lang w:val="mn-MN"/>
              </w:rPr>
            </w:pPr>
            <w:r>
              <w:rPr>
                <w:rFonts w:ascii="Arial Mon" w:hAnsi="Arial Mon" w:cs="Arial"/>
                <w:sz w:val="22"/>
                <w:lang w:val="mn-MN"/>
              </w:rPr>
              <w:t>9.819.480</w:t>
            </w:r>
          </w:p>
        </w:tc>
        <w:tc>
          <w:tcPr>
            <w:tcW w:w="1665" w:type="dxa"/>
            <w:gridSpan w:val="3"/>
            <w:tcBorders>
              <w:top w:val="nil"/>
              <w:left w:val="single" w:sz="4" w:space="0" w:color="auto"/>
              <w:bottom w:val="single" w:sz="4" w:space="0" w:color="auto"/>
              <w:right w:val="single" w:sz="4" w:space="0" w:color="auto"/>
            </w:tcBorders>
            <w:shd w:val="clear" w:color="auto" w:fill="auto"/>
            <w:vAlign w:val="bottom"/>
          </w:tcPr>
          <w:p w:rsidR="007F4253" w:rsidRPr="000B78BE" w:rsidRDefault="00220682" w:rsidP="001E5BA9">
            <w:pPr>
              <w:rPr>
                <w:rFonts w:ascii="Arial Mon" w:hAnsi="Arial Mon" w:cs="Arial"/>
                <w:sz w:val="22"/>
                <w:lang w:val="mn-MN"/>
              </w:rPr>
            </w:pPr>
            <w:r>
              <w:rPr>
                <w:rFonts w:ascii="Arial Mon" w:hAnsi="Arial Mon" w:cs="Arial"/>
                <w:sz w:val="22"/>
                <w:lang w:val="mn-MN"/>
              </w:rPr>
              <w:t>+4.819.480</w:t>
            </w:r>
          </w:p>
        </w:tc>
        <w:tc>
          <w:tcPr>
            <w:tcW w:w="1473" w:type="dxa"/>
            <w:gridSpan w:val="2"/>
            <w:tcBorders>
              <w:top w:val="nil"/>
              <w:left w:val="single" w:sz="4" w:space="0" w:color="auto"/>
              <w:bottom w:val="single" w:sz="4" w:space="0" w:color="auto"/>
              <w:right w:val="single" w:sz="8" w:space="0" w:color="auto"/>
            </w:tcBorders>
            <w:shd w:val="clear" w:color="auto" w:fill="auto"/>
            <w:vAlign w:val="bottom"/>
          </w:tcPr>
          <w:p w:rsidR="007F4253" w:rsidRPr="000B78BE" w:rsidRDefault="00220682" w:rsidP="001E5BA9">
            <w:pPr>
              <w:rPr>
                <w:rFonts w:ascii="Arial Mon" w:hAnsi="Arial Mon" w:cs="Arial"/>
                <w:sz w:val="22"/>
                <w:lang w:val="mn-MN"/>
              </w:rPr>
            </w:pPr>
            <w:r>
              <w:rPr>
                <w:rFonts w:ascii="Arial Mon" w:hAnsi="Arial Mon" w:cs="Arial"/>
                <w:sz w:val="22"/>
                <w:lang w:val="mn-MN"/>
              </w:rPr>
              <w:t>+196</w:t>
            </w:r>
            <w:r w:rsidR="007F4253" w:rsidRPr="000B78BE">
              <w:rPr>
                <w:rFonts w:ascii="Arial Mon" w:hAnsi="Arial Mon" w:cs="Arial"/>
                <w:sz w:val="22"/>
              </w:rPr>
              <w:t>%</w:t>
            </w:r>
          </w:p>
        </w:tc>
      </w:tr>
      <w:tr w:rsidR="007F4253" w:rsidRPr="000B78BE" w:rsidTr="001E5BA9">
        <w:trPr>
          <w:gridAfter w:val="16"/>
          <w:wAfter w:w="13022" w:type="dxa"/>
          <w:trHeight w:val="517"/>
        </w:trPr>
        <w:tc>
          <w:tcPr>
            <w:tcW w:w="445" w:type="dxa"/>
            <w:vMerge/>
            <w:tcBorders>
              <w:top w:val="nil"/>
              <w:left w:val="single" w:sz="8" w:space="0" w:color="auto"/>
              <w:bottom w:val="single" w:sz="4" w:space="0" w:color="auto"/>
              <w:right w:val="single" w:sz="4" w:space="0" w:color="auto"/>
            </w:tcBorders>
            <w:vAlign w:val="center"/>
            <w:hideMark/>
          </w:tcPr>
          <w:p w:rsidR="007F4253" w:rsidRPr="000B78BE" w:rsidRDefault="007F4253" w:rsidP="001E5BA9">
            <w:pPr>
              <w:rPr>
                <w:rFonts w:ascii="Arial Mon" w:hAnsi="Arial Mon" w:cs="Arial"/>
                <w:sz w:val="22"/>
              </w:rPr>
            </w:pPr>
          </w:p>
        </w:tc>
      </w:tr>
      <w:tr w:rsidR="007F4253" w:rsidRPr="000B78BE" w:rsidTr="001E5BA9">
        <w:trPr>
          <w:trHeight w:val="240"/>
        </w:trPr>
        <w:tc>
          <w:tcPr>
            <w:tcW w:w="445" w:type="dxa"/>
            <w:vMerge/>
            <w:tcBorders>
              <w:top w:val="nil"/>
              <w:left w:val="single" w:sz="8" w:space="0" w:color="auto"/>
              <w:bottom w:val="single" w:sz="4" w:space="0" w:color="auto"/>
              <w:right w:val="single" w:sz="4" w:space="0" w:color="auto"/>
            </w:tcBorders>
            <w:vAlign w:val="center"/>
            <w:hideMark/>
          </w:tcPr>
          <w:p w:rsidR="007F4253" w:rsidRPr="000B78BE" w:rsidRDefault="007F4253" w:rsidP="001E5BA9">
            <w:pPr>
              <w:rPr>
                <w:rFonts w:ascii="Arial Mon" w:hAnsi="Arial Mon" w:cs="Arial"/>
                <w:sz w:val="22"/>
              </w:rPr>
            </w:pPr>
          </w:p>
        </w:tc>
        <w:tc>
          <w:tcPr>
            <w:tcW w:w="4233" w:type="dxa"/>
            <w:gridSpan w:val="2"/>
            <w:tcBorders>
              <w:top w:val="single" w:sz="4" w:space="0" w:color="auto"/>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lang w:val="mn-MN"/>
              </w:rPr>
            </w:pPr>
            <w:r w:rsidRPr="000B78BE">
              <w:rPr>
                <w:rFonts w:ascii="Arial Mon" w:hAnsi="Arial Mon" w:cs="Arial"/>
                <w:sz w:val="22"/>
              </w:rPr>
              <w:t xml:space="preserve">Áóñàä </w:t>
            </w:r>
            <w:r w:rsidRPr="000B78BE">
              <w:rPr>
                <w:rFonts w:ascii="Arial Mon" w:hAnsi="Arial Mon" w:cs="Arial"/>
                <w:sz w:val="22"/>
                <w:lang w:val="mn-MN"/>
              </w:rPr>
              <w:t>/стандартын салбар сан/</w:t>
            </w:r>
          </w:p>
        </w:tc>
        <w:tc>
          <w:tcPr>
            <w:tcW w:w="1809" w:type="dxa"/>
            <w:tcBorders>
              <w:top w:val="single" w:sz="4" w:space="0" w:color="auto"/>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ìÿí.òºã]</w:t>
            </w:r>
          </w:p>
        </w:tc>
        <w:tc>
          <w:tcPr>
            <w:tcW w:w="1403" w:type="dxa"/>
            <w:gridSpan w:val="5"/>
            <w:tcBorders>
              <w:top w:val="single" w:sz="4" w:space="0" w:color="auto"/>
              <w:left w:val="nil"/>
              <w:bottom w:val="single" w:sz="4"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lang w:val="mn-MN"/>
              </w:rPr>
            </w:pPr>
            <w:r w:rsidRPr="000B78BE">
              <w:rPr>
                <w:rFonts w:ascii="Arial Mon" w:hAnsi="Arial Mon" w:cs="Arial"/>
                <w:sz w:val="22"/>
              </w:rPr>
              <w:t> </w:t>
            </w:r>
            <w:r w:rsidR="002C0DDA" w:rsidRPr="000B78BE">
              <w:rPr>
                <w:rFonts w:ascii="Arial Mon" w:hAnsi="Arial Mon" w:cs="Arial"/>
                <w:sz w:val="22"/>
                <w:lang w:val="mn-MN"/>
              </w:rPr>
              <w:t>1.000.000</w:t>
            </w:r>
          </w:p>
        </w:tc>
        <w:tc>
          <w:tcPr>
            <w:tcW w:w="243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7F4253" w:rsidRPr="000B78BE" w:rsidRDefault="00EC131C" w:rsidP="001E5BA9">
            <w:pPr>
              <w:rPr>
                <w:rFonts w:ascii="Arial Mon" w:hAnsi="Arial Mon" w:cs="Arial"/>
                <w:sz w:val="22"/>
                <w:lang w:val="mn-MN"/>
              </w:rPr>
            </w:pPr>
            <w:r w:rsidRPr="000B78BE">
              <w:rPr>
                <w:rFonts w:ascii="Arial Mon" w:hAnsi="Arial Mon" w:cs="Arial"/>
                <w:sz w:val="22"/>
                <w:lang w:val="mn-MN"/>
              </w:rPr>
              <w:t>1.000.000</w:t>
            </w:r>
          </w:p>
        </w:tc>
        <w:tc>
          <w:tcPr>
            <w:tcW w:w="16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7F4253" w:rsidRPr="000B78BE" w:rsidRDefault="00EC131C" w:rsidP="001E5BA9">
            <w:pPr>
              <w:rPr>
                <w:rFonts w:ascii="Arial Mon" w:hAnsi="Arial Mon" w:cs="Arial"/>
                <w:sz w:val="22"/>
                <w:lang w:val="mn-MN"/>
              </w:rPr>
            </w:pPr>
            <w:r w:rsidRPr="000B78BE">
              <w:rPr>
                <w:rFonts w:ascii="Arial Mon" w:hAnsi="Arial Mon" w:cs="Arial"/>
                <w:sz w:val="22"/>
                <w:lang w:val="mn-MN"/>
              </w:rPr>
              <w:t>0</w:t>
            </w:r>
          </w:p>
        </w:tc>
        <w:tc>
          <w:tcPr>
            <w:tcW w:w="1473" w:type="dxa"/>
            <w:gridSpan w:val="2"/>
            <w:tcBorders>
              <w:top w:val="single" w:sz="4" w:space="0" w:color="auto"/>
              <w:left w:val="single" w:sz="4" w:space="0" w:color="auto"/>
              <w:bottom w:val="single" w:sz="4" w:space="0" w:color="auto"/>
              <w:right w:val="single" w:sz="8" w:space="0" w:color="auto"/>
            </w:tcBorders>
            <w:shd w:val="clear" w:color="auto" w:fill="auto"/>
            <w:vAlign w:val="bottom"/>
          </w:tcPr>
          <w:p w:rsidR="007F4253" w:rsidRPr="000B78BE" w:rsidRDefault="00EC131C" w:rsidP="001E5BA9">
            <w:pPr>
              <w:rPr>
                <w:rFonts w:ascii="Arial Mon" w:hAnsi="Arial Mon" w:cs="Arial"/>
                <w:sz w:val="22"/>
                <w:lang w:val="mn-MN"/>
              </w:rPr>
            </w:pPr>
            <w:r w:rsidRPr="000B78BE">
              <w:rPr>
                <w:rFonts w:ascii="Arial Mon" w:hAnsi="Arial Mon" w:cs="Arial"/>
                <w:sz w:val="22"/>
                <w:lang w:val="mn-MN"/>
              </w:rPr>
              <w:t>10</w:t>
            </w:r>
            <w:r w:rsidR="007F4253" w:rsidRPr="000B78BE">
              <w:rPr>
                <w:rFonts w:ascii="Arial Mon" w:hAnsi="Arial Mon" w:cs="Arial"/>
                <w:sz w:val="22"/>
                <w:lang w:val="mn-MN"/>
              </w:rPr>
              <w:t>0</w:t>
            </w:r>
            <w:r w:rsidR="007F4253" w:rsidRPr="000B78BE">
              <w:rPr>
                <w:rFonts w:ascii="Arial Mon" w:hAnsi="Arial Mon" w:cs="Arial"/>
                <w:sz w:val="22"/>
              </w:rPr>
              <w:t>%</w:t>
            </w:r>
          </w:p>
        </w:tc>
      </w:tr>
      <w:tr w:rsidR="007F4253" w:rsidRPr="000B78BE" w:rsidTr="001E5BA9">
        <w:trPr>
          <w:gridAfter w:val="16"/>
          <w:wAfter w:w="13022" w:type="dxa"/>
          <w:trHeight w:val="517"/>
        </w:trPr>
        <w:tc>
          <w:tcPr>
            <w:tcW w:w="445" w:type="dxa"/>
            <w:vMerge/>
            <w:tcBorders>
              <w:top w:val="nil"/>
              <w:left w:val="single" w:sz="8" w:space="0" w:color="auto"/>
              <w:bottom w:val="single" w:sz="4" w:space="0" w:color="auto"/>
              <w:right w:val="single" w:sz="4" w:space="0" w:color="auto"/>
            </w:tcBorders>
            <w:vAlign w:val="center"/>
            <w:hideMark/>
          </w:tcPr>
          <w:p w:rsidR="007F4253" w:rsidRPr="000B78BE" w:rsidRDefault="007F4253" w:rsidP="001E5BA9">
            <w:pPr>
              <w:rPr>
                <w:rFonts w:ascii="Arial Mon" w:hAnsi="Arial Mon" w:cs="Arial"/>
                <w:sz w:val="22"/>
              </w:rPr>
            </w:pPr>
          </w:p>
        </w:tc>
      </w:tr>
      <w:tr w:rsidR="007F4253" w:rsidRPr="000B78BE" w:rsidTr="001E5BA9">
        <w:trPr>
          <w:trHeight w:val="315"/>
        </w:trPr>
        <w:tc>
          <w:tcPr>
            <w:tcW w:w="4678" w:type="dxa"/>
            <w:gridSpan w:val="3"/>
            <w:tcBorders>
              <w:top w:val="single" w:sz="4" w:space="0" w:color="auto"/>
              <w:left w:val="single" w:sz="8" w:space="0" w:color="auto"/>
              <w:bottom w:val="single" w:sz="8"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xml:space="preserve">Á¯ÒÝÝÃÄÝÕ¯¯ÍÈÉ ÍÈÉÒ ªÐÒªÃ </w:t>
            </w:r>
          </w:p>
        </w:tc>
        <w:tc>
          <w:tcPr>
            <w:tcW w:w="1809" w:type="dxa"/>
            <w:tcBorders>
              <w:top w:val="single" w:sz="4" w:space="0" w:color="auto"/>
              <w:left w:val="nil"/>
              <w:bottom w:val="single" w:sz="8" w:space="0" w:color="auto"/>
              <w:right w:val="single" w:sz="4" w:space="0" w:color="auto"/>
            </w:tcBorders>
            <w:shd w:val="clear" w:color="auto" w:fill="auto"/>
            <w:vAlign w:val="bottom"/>
            <w:hideMark/>
          </w:tcPr>
          <w:p w:rsidR="007F4253" w:rsidRPr="000B78BE" w:rsidRDefault="007F4253" w:rsidP="001E5BA9">
            <w:pPr>
              <w:rPr>
                <w:rFonts w:ascii="Arial Mon" w:hAnsi="Arial Mon" w:cs="Arial"/>
                <w:sz w:val="22"/>
              </w:rPr>
            </w:pPr>
            <w:r w:rsidRPr="000B78BE">
              <w:rPr>
                <w:rFonts w:ascii="Arial Mon" w:hAnsi="Arial Mon" w:cs="Arial"/>
                <w:sz w:val="22"/>
              </w:rPr>
              <w:t>[ ìÿí.òºã]</w:t>
            </w:r>
          </w:p>
        </w:tc>
        <w:tc>
          <w:tcPr>
            <w:tcW w:w="3842" w:type="dxa"/>
            <w:gridSpan w:val="8"/>
            <w:tcBorders>
              <w:top w:val="single" w:sz="4" w:space="0" w:color="auto"/>
              <w:left w:val="nil"/>
              <w:bottom w:val="single" w:sz="8" w:space="0" w:color="auto"/>
              <w:right w:val="single" w:sz="4" w:space="0" w:color="auto"/>
            </w:tcBorders>
            <w:shd w:val="clear" w:color="000000" w:fill="FFFFFF"/>
            <w:vAlign w:val="bottom"/>
            <w:hideMark/>
          </w:tcPr>
          <w:p w:rsidR="007F4253" w:rsidRPr="000B78BE" w:rsidRDefault="007F4253" w:rsidP="001E5BA9">
            <w:pPr>
              <w:rPr>
                <w:rFonts w:ascii="Arial Mon" w:hAnsi="Arial Mon" w:cs="Arial"/>
                <w:b/>
                <w:bCs/>
                <w:sz w:val="22"/>
                <w:lang w:val="mn-MN"/>
              </w:rPr>
            </w:pPr>
            <w:r w:rsidRPr="000B78BE">
              <w:rPr>
                <w:rFonts w:ascii="Arial Mon" w:hAnsi="Arial Mon" w:cs="Arial"/>
                <w:b/>
                <w:bCs/>
                <w:sz w:val="22"/>
              </w:rPr>
              <w:t> </w:t>
            </w:r>
            <w:r w:rsidR="004B3369">
              <w:rPr>
                <w:rFonts w:ascii="Arial Mon" w:hAnsi="Arial Mon" w:cs="Arial"/>
                <w:b/>
                <w:bCs/>
                <w:sz w:val="22"/>
                <w:lang w:val="mn-MN"/>
              </w:rPr>
              <w:t>122,215,200</w:t>
            </w:r>
          </w:p>
        </w:tc>
        <w:tc>
          <w:tcPr>
            <w:tcW w:w="1665" w:type="dxa"/>
            <w:gridSpan w:val="3"/>
            <w:tcBorders>
              <w:top w:val="single" w:sz="4" w:space="0" w:color="auto"/>
              <w:left w:val="single" w:sz="4" w:space="0" w:color="auto"/>
              <w:bottom w:val="single" w:sz="8" w:space="0" w:color="auto"/>
              <w:right w:val="single" w:sz="4" w:space="0" w:color="auto"/>
            </w:tcBorders>
            <w:shd w:val="clear" w:color="000000" w:fill="FFFFFF"/>
            <w:vAlign w:val="bottom"/>
          </w:tcPr>
          <w:p w:rsidR="007F4253" w:rsidRPr="000B78BE" w:rsidRDefault="004B3369" w:rsidP="001E5BA9">
            <w:pPr>
              <w:rPr>
                <w:rFonts w:ascii="Arial Mon" w:hAnsi="Arial Mon" w:cs="Arial"/>
                <w:b/>
                <w:bCs/>
                <w:sz w:val="22"/>
                <w:lang w:val="mn-MN"/>
              </w:rPr>
            </w:pPr>
            <w:r>
              <w:rPr>
                <w:rFonts w:ascii="Arial Mon" w:hAnsi="Arial Mon" w:cs="Arial"/>
                <w:b/>
                <w:bCs/>
                <w:sz w:val="22"/>
                <w:lang w:val="mn-MN"/>
              </w:rPr>
              <w:t>122,215,200</w:t>
            </w:r>
          </w:p>
        </w:tc>
        <w:tc>
          <w:tcPr>
            <w:tcW w:w="1473" w:type="dxa"/>
            <w:gridSpan w:val="2"/>
            <w:tcBorders>
              <w:top w:val="single" w:sz="4" w:space="0" w:color="auto"/>
              <w:left w:val="single" w:sz="4" w:space="0" w:color="auto"/>
              <w:bottom w:val="single" w:sz="8" w:space="0" w:color="auto"/>
              <w:right w:val="single" w:sz="8" w:space="0" w:color="auto"/>
            </w:tcBorders>
            <w:shd w:val="clear" w:color="000000" w:fill="FFFFFF"/>
            <w:vAlign w:val="bottom"/>
          </w:tcPr>
          <w:p w:rsidR="007F4253" w:rsidRPr="000B78BE" w:rsidRDefault="007F4253" w:rsidP="001E5BA9">
            <w:pPr>
              <w:rPr>
                <w:rFonts w:ascii="Arial Mon" w:hAnsi="Arial Mon" w:cs="Arial"/>
                <w:b/>
                <w:bCs/>
                <w:sz w:val="22"/>
                <w:lang w:val="mn-MN"/>
              </w:rPr>
            </w:pPr>
          </w:p>
        </w:tc>
      </w:tr>
    </w:tbl>
    <w:p w:rsidR="007F4253" w:rsidRPr="004710AC" w:rsidRDefault="007F4253" w:rsidP="007F4253">
      <w:pPr>
        <w:spacing w:line="360" w:lineRule="auto"/>
        <w:ind w:right="4"/>
        <w:jc w:val="both"/>
        <w:rPr>
          <w:rFonts w:ascii="Arial" w:hAnsi="Arial" w:cs="Arial"/>
          <w:b/>
          <w:bCs/>
          <w:szCs w:val="24"/>
          <w:lang w:val="mn-MN"/>
        </w:rPr>
      </w:pPr>
    </w:p>
    <w:p w:rsidR="007F4253" w:rsidRDefault="007F4253" w:rsidP="007F4253">
      <w:pPr>
        <w:spacing w:line="360" w:lineRule="auto"/>
        <w:ind w:right="4"/>
        <w:jc w:val="both"/>
        <w:rPr>
          <w:rFonts w:ascii="Arial" w:hAnsi="Arial" w:cs="Arial"/>
          <w:b/>
          <w:bCs/>
          <w:szCs w:val="24"/>
          <w:lang w:val="mn-MN"/>
        </w:rPr>
      </w:pPr>
    </w:p>
    <w:p w:rsidR="007F4253" w:rsidRDefault="007F4253" w:rsidP="007F4253">
      <w:pPr>
        <w:spacing w:line="360" w:lineRule="auto"/>
        <w:ind w:right="4"/>
        <w:jc w:val="both"/>
        <w:rPr>
          <w:rFonts w:ascii="Arial" w:hAnsi="Arial" w:cs="Arial"/>
          <w:b/>
          <w:bCs/>
          <w:szCs w:val="24"/>
          <w:lang w:val="mn-MN"/>
        </w:rPr>
      </w:pPr>
    </w:p>
    <w:p w:rsidR="007F4253" w:rsidRDefault="007F4253" w:rsidP="007F4253">
      <w:pPr>
        <w:spacing w:line="360" w:lineRule="auto"/>
        <w:ind w:right="4"/>
        <w:jc w:val="both"/>
        <w:rPr>
          <w:rFonts w:ascii="Arial" w:hAnsi="Arial" w:cs="Arial"/>
          <w:b/>
          <w:bCs/>
          <w:szCs w:val="24"/>
          <w:lang w:val="mn-MN"/>
        </w:rPr>
      </w:pPr>
    </w:p>
    <w:p w:rsidR="007F4253" w:rsidRPr="00A321CD" w:rsidRDefault="007F4253" w:rsidP="007F4253">
      <w:pPr>
        <w:spacing w:line="360" w:lineRule="auto"/>
        <w:ind w:right="4"/>
        <w:jc w:val="both"/>
        <w:rPr>
          <w:rFonts w:ascii="Arial" w:hAnsi="Arial" w:cs="Arial"/>
          <w:szCs w:val="24"/>
          <w:lang w:val="mn-MN"/>
        </w:rPr>
      </w:pPr>
      <w:r>
        <w:rPr>
          <w:rFonts w:ascii="Arial" w:hAnsi="Arial" w:cs="Arial"/>
          <w:b/>
          <w:bCs/>
          <w:szCs w:val="24"/>
          <w:lang w:val="mn-MN"/>
        </w:rPr>
        <w:lastRenderedPageBreak/>
        <w:t>2.2 Ба</w:t>
      </w:r>
      <w:r w:rsidR="00246E6D">
        <w:rPr>
          <w:rFonts w:ascii="Arial" w:hAnsi="Arial" w:cs="Arial"/>
          <w:b/>
          <w:bCs/>
          <w:szCs w:val="24"/>
          <w:lang w:val="mn-MN"/>
        </w:rPr>
        <w:t xml:space="preserve">йгууллагын 2017 оны </w:t>
      </w:r>
      <w:r>
        <w:rPr>
          <w:rFonts w:ascii="Arial" w:hAnsi="Arial" w:cs="Arial"/>
          <w:b/>
          <w:bCs/>
          <w:szCs w:val="24"/>
          <w:lang w:val="mn-MN"/>
        </w:rPr>
        <w:t xml:space="preserve">жилийн </w:t>
      </w:r>
      <w:r w:rsidR="00246E6D">
        <w:rPr>
          <w:rFonts w:ascii="Arial" w:hAnsi="Arial" w:cs="Arial"/>
          <w:b/>
          <w:bCs/>
          <w:szCs w:val="24"/>
          <w:lang w:val="mn-MN"/>
        </w:rPr>
        <w:t xml:space="preserve">эцсийн </w:t>
      </w:r>
      <w:r>
        <w:rPr>
          <w:rFonts w:ascii="Arial" w:hAnsi="Arial" w:cs="Arial"/>
          <w:b/>
          <w:bCs/>
          <w:szCs w:val="24"/>
          <w:lang w:val="mn-MN"/>
        </w:rPr>
        <w:t>үйл ажиллагааны төлөвлөгөөний биелэлт</w:t>
      </w:r>
    </w:p>
    <w:p w:rsidR="007F4253" w:rsidRPr="00CD7AE9" w:rsidRDefault="007F4253" w:rsidP="007F4253">
      <w:pPr>
        <w:jc w:val="both"/>
        <w:rPr>
          <w:rFonts w:cs="Arial"/>
          <w:b/>
          <w:sz w:val="22"/>
          <w:lang w:val="mn-MN"/>
        </w:rPr>
      </w:pPr>
      <w:r w:rsidRPr="00CD7AE9">
        <w:rPr>
          <w:rFonts w:cs="Arial"/>
          <w:b/>
          <w:sz w:val="22"/>
          <w:lang w:val="mn-MN"/>
        </w:rPr>
        <w:t>НЭГ. НИЙТ АРГА ХЭМЖЭЭ</w:t>
      </w:r>
    </w:p>
    <w:p w:rsidR="007F4253" w:rsidRPr="0045153A" w:rsidRDefault="007F4253" w:rsidP="007F4253">
      <w:pPr>
        <w:tabs>
          <w:tab w:val="left" w:pos="2099"/>
        </w:tabs>
        <w:jc w:val="both"/>
        <w:rPr>
          <w:rFonts w:ascii="Arial" w:hAnsi="Arial" w:cs="Arial"/>
          <w:i/>
          <w:sz w:val="22"/>
          <w:lang w:val="mn-MN"/>
        </w:rPr>
      </w:pPr>
    </w:p>
    <w:tbl>
      <w:tblPr>
        <w:tblW w:w="14164"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0"/>
        <w:gridCol w:w="3526"/>
        <w:gridCol w:w="614"/>
        <w:gridCol w:w="2079"/>
        <w:gridCol w:w="3715"/>
      </w:tblGrid>
      <w:tr w:rsidR="007F4253" w:rsidRPr="004F60A4" w:rsidTr="000D2AA9">
        <w:tc>
          <w:tcPr>
            <w:tcW w:w="4230" w:type="dxa"/>
            <w:vMerge w:val="restart"/>
          </w:tcPr>
          <w:p w:rsidR="007F4253" w:rsidRPr="004F60A4" w:rsidRDefault="007F4253" w:rsidP="001E5BA9">
            <w:pPr>
              <w:jc w:val="both"/>
              <w:rPr>
                <w:rFonts w:ascii="Arial" w:hAnsi="Arial" w:cs="Arial"/>
                <w:b/>
                <w:sz w:val="22"/>
              </w:rPr>
            </w:pPr>
            <w:r w:rsidRPr="004F60A4">
              <w:rPr>
                <w:rFonts w:ascii="Arial" w:hAnsi="Arial" w:cs="Arial"/>
                <w:b/>
                <w:sz w:val="22"/>
                <w:lang w:val="mn-MN"/>
              </w:rPr>
              <w:t xml:space="preserve">Хөтөлбөр </w:t>
            </w:r>
            <w:r w:rsidRPr="004F60A4">
              <w:rPr>
                <w:rFonts w:ascii="Arial" w:hAnsi="Arial" w:cs="Arial"/>
                <w:i/>
                <w:sz w:val="22"/>
                <w:lang w:val="mn-MN"/>
              </w:rPr>
              <w:t>(хөтөлбөрийн нэр),</w:t>
            </w:r>
            <w:r w:rsidRPr="004F60A4">
              <w:rPr>
                <w:rFonts w:ascii="Arial" w:hAnsi="Arial" w:cs="Arial"/>
                <w:b/>
                <w:sz w:val="22"/>
                <w:lang w:val="mn-MN"/>
              </w:rPr>
              <w:t xml:space="preserve"> хэрэгжүүлэх арга хэмжээ</w:t>
            </w:r>
          </w:p>
        </w:tc>
        <w:tc>
          <w:tcPr>
            <w:tcW w:w="6219" w:type="dxa"/>
            <w:gridSpan w:val="3"/>
          </w:tcPr>
          <w:p w:rsidR="007F4253" w:rsidRPr="004F60A4" w:rsidRDefault="007F4253" w:rsidP="001E5BA9">
            <w:pPr>
              <w:jc w:val="both"/>
              <w:rPr>
                <w:rFonts w:ascii="Arial" w:hAnsi="Arial" w:cs="Arial"/>
                <w:b/>
                <w:sz w:val="22"/>
                <w:lang w:val="mn-MN"/>
              </w:rPr>
            </w:pPr>
            <w:r w:rsidRPr="004F60A4">
              <w:rPr>
                <w:rFonts w:ascii="Arial" w:hAnsi="Arial" w:cs="Arial"/>
                <w:b/>
                <w:sz w:val="22"/>
                <w:lang w:val="mn-MN"/>
              </w:rPr>
              <w:t>Гүйцэтгэлийн шалгуур үзүүлэлт</w:t>
            </w:r>
          </w:p>
        </w:tc>
        <w:tc>
          <w:tcPr>
            <w:tcW w:w="3715" w:type="dxa"/>
            <w:vMerge w:val="restart"/>
          </w:tcPr>
          <w:p w:rsidR="007F4253" w:rsidRPr="004F60A4" w:rsidRDefault="007F4253" w:rsidP="001E5BA9">
            <w:pPr>
              <w:pStyle w:val="Heading1"/>
              <w:spacing w:line="276" w:lineRule="auto"/>
              <w:ind w:right="1062"/>
              <w:rPr>
                <w:rFonts w:ascii="Arial" w:hAnsi="Arial" w:cs="Arial"/>
                <w:b w:val="0"/>
                <w:sz w:val="22"/>
                <w:szCs w:val="22"/>
                <w:lang w:val="mn-MN"/>
              </w:rPr>
            </w:pPr>
            <w:r w:rsidRPr="004F60A4">
              <w:rPr>
                <w:rFonts w:ascii="Arial" w:hAnsi="Arial" w:cs="Arial"/>
                <w:b w:val="0"/>
                <w:sz w:val="22"/>
                <w:szCs w:val="22"/>
                <w:lang w:val="mn-MN"/>
              </w:rPr>
              <w:t xml:space="preserve">    </w:t>
            </w:r>
          </w:p>
          <w:p w:rsidR="007F4253" w:rsidRPr="004F60A4" w:rsidRDefault="007F4253" w:rsidP="001E5BA9">
            <w:pPr>
              <w:pStyle w:val="Heading1"/>
              <w:spacing w:line="276" w:lineRule="auto"/>
              <w:ind w:right="1062"/>
              <w:rPr>
                <w:rFonts w:ascii="Arial" w:hAnsi="Arial" w:cs="Arial"/>
                <w:b w:val="0"/>
                <w:sz w:val="22"/>
                <w:szCs w:val="22"/>
                <w:lang w:val="mn-MN"/>
              </w:rPr>
            </w:pPr>
          </w:p>
          <w:p w:rsidR="007F4253" w:rsidRPr="004F60A4" w:rsidRDefault="007F4253" w:rsidP="001E5BA9">
            <w:pPr>
              <w:pStyle w:val="Heading1"/>
              <w:spacing w:line="276" w:lineRule="auto"/>
              <w:ind w:right="1062"/>
              <w:rPr>
                <w:rFonts w:ascii="Arial" w:hAnsi="Arial" w:cs="Arial"/>
                <w:bCs w:val="0"/>
                <w:sz w:val="22"/>
                <w:szCs w:val="22"/>
                <w:lang w:val="mn-MN"/>
              </w:rPr>
            </w:pPr>
            <w:r w:rsidRPr="004F60A4">
              <w:rPr>
                <w:rFonts w:ascii="Arial" w:hAnsi="Arial" w:cs="Arial"/>
                <w:bCs w:val="0"/>
                <w:sz w:val="22"/>
                <w:szCs w:val="22"/>
                <w:lang w:val="mn-MN"/>
              </w:rPr>
              <w:t xml:space="preserve">           Гүйцэтгэл</w:t>
            </w:r>
          </w:p>
        </w:tc>
      </w:tr>
      <w:tr w:rsidR="007F4253" w:rsidRPr="004F60A4" w:rsidTr="000D2AA9">
        <w:trPr>
          <w:trHeight w:val="1038"/>
        </w:trPr>
        <w:tc>
          <w:tcPr>
            <w:tcW w:w="4230" w:type="dxa"/>
            <w:vMerge/>
          </w:tcPr>
          <w:p w:rsidR="007F4253" w:rsidRPr="004F60A4" w:rsidRDefault="007F4253" w:rsidP="001E5BA9">
            <w:pPr>
              <w:jc w:val="both"/>
              <w:rPr>
                <w:rFonts w:ascii="Arial" w:hAnsi="Arial" w:cs="Arial"/>
                <w:sz w:val="22"/>
              </w:rPr>
            </w:pPr>
          </w:p>
        </w:tc>
        <w:tc>
          <w:tcPr>
            <w:tcW w:w="3526" w:type="dxa"/>
          </w:tcPr>
          <w:p w:rsidR="007F4253" w:rsidRPr="004F60A4" w:rsidRDefault="007F4253" w:rsidP="001E5BA9">
            <w:pPr>
              <w:jc w:val="both"/>
              <w:rPr>
                <w:rFonts w:ascii="Arial" w:hAnsi="Arial" w:cs="Arial"/>
                <w:b/>
                <w:sz w:val="22"/>
                <w:lang w:val="mn-MN"/>
              </w:rPr>
            </w:pPr>
            <w:r w:rsidRPr="004F60A4">
              <w:rPr>
                <w:rFonts w:ascii="Arial" w:hAnsi="Arial" w:cs="Arial"/>
                <w:b/>
                <w:sz w:val="22"/>
                <w:lang w:val="mn-MN"/>
              </w:rPr>
              <w:t xml:space="preserve">Арга хэмжээ </w:t>
            </w:r>
            <w:r w:rsidRPr="004F60A4">
              <w:rPr>
                <w:rFonts w:ascii="Arial" w:hAnsi="Arial" w:cs="Arial"/>
                <w:b/>
                <w:sz w:val="22"/>
              </w:rPr>
              <w:t>(</w:t>
            </w:r>
            <w:r w:rsidRPr="004F60A4">
              <w:rPr>
                <w:rFonts w:ascii="Arial" w:hAnsi="Arial" w:cs="Arial"/>
                <w:b/>
                <w:sz w:val="22"/>
                <w:lang w:val="mn-MN"/>
              </w:rPr>
              <w:t>гарц</w:t>
            </w:r>
            <w:r w:rsidRPr="004F60A4">
              <w:rPr>
                <w:rFonts w:ascii="Arial" w:hAnsi="Arial" w:cs="Arial"/>
                <w:b/>
                <w:sz w:val="22"/>
              </w:rPr>
              <w:t>)</w:t>
            </w:r>
            <w:r w:rsidRPr="004F60A4">
              <w:rPr>
                <w:rFonts w:ascii="Arial" w:hAnsi="Arial" w:cs="Arial"/>
                <w:b/>
                <w:sz w:val="22"/>
                <w:lang w:val="mn-MN"/>
              </w:rPr>
              <w:t xml:space="preserve">-ний шалгуур үзүүлэлт </w:t>
            </w:r>
            <w:r w:rsidRPr="004F60A4">
              <w:rPr>
                <w:rFonts w:ascii="Arial" w:hAnsi="Arial" w:cs="Arial"/>
                <w:i/>
                <w:sz w:val="22"/>
                <w:lang w:val="mn-MN"/>
              </w:rPr>
              <w:t>/тоо, чанар, хугацаа</w:t>
            </w:r>
            <w:r w:rsidRPr="004F60A4">
              <w:rPr>
                <w:rFonts w:ascii="Arial" w:hAnsi="Arial" w:cs="Arial"/>
                <w:sz w:val="22"/>
                <w:lang w:val="mn-MN"/>
              </w:rPr>
              <w:t>/-</w:t>
            </w:r>
            <w:r w:rsidRPr="004F60A4">
              <w:rPr>
                <w:rFonts w:ascii="Arial" w:hAnsi="Arial" w:cs="Arial"/>
                <w:b/>
                <w:sz w:val="22"/>
                <w:lang w:val="mn-MN"/>
              </w:rPr>
              <w:t>ийн хүрэх түвшин</w:t>
            </w:r>
          </w:p>
        </w:tc>
        <w:tc>
          <w:tcPr>
            <w:tcW w:w="2693" w:type="dxa"/>
            <w:gridSpan w:val="2"/>
          </w:tcPr>
          <w:p w:rsidR="007F4253" w:rsidRPr="004F60A4" w:rsidRDefault="007F4253" w:rsidP="001E5BA9">
            <w:pPr>
              <w:jc w:val="both"/>
              <w:rPr>
                <w:rFonts w:ascii="Arial" w:hAnsi="Arial" w:cs="Arial"/>
                <w:i/>
                <w:sz w:val="22"/>
              </w:rPr>
            </w:pPr>
            <w:r w:rsidRPr="004F60A4">
              <w:rPr>
                <w:rFonts w:ascii="Arial" w:hAnsi="Arial" w:cs="Arial"/>
                <w:b/>
                <w:sz w:val="22"/>
                <w:lang w:val="mn-MN"/>
              </w:rPr>
              <w:t>Хүрэх үр дүнгийн шалгуур үзүүлэлтийн хүрэх түвшин</w:t>
            </w:r>
          </w:p>
        </w:tc>
        <w:tc>
          <w:tcPr>
            <w:tcW w:w="3715" w:type="dxa"/>
            <w:vMerge/>
          </w:tcPr>
          <w:p w:rsidR="007F4253" w:rsidRPr="004F60A4" w:rsidRDefault="007F4253" w:rsidP="001E5BA9">
            <w:pPr>
              <w:jc w:val="both"/>
              <w:rPr>
                <w:rFonts w:ascii="Arial" w:hAnsi="Arial" w:cs="Arial"/>
                <w:b/>
                <w:sz w:val="22"/>
              </w:rPr>
            </w:pPr>
          </w:p>
        </w:tc>
      </w:tr>
      <w:tr w:rsidR="007F4253" w:rsidRPr="004F60A4" w:rsidTr="000D2AA9">
        <w:tc>
          <w:tcPr>
            <w:tcW w:w="4230" w:type="dxa"/>
          </w:tcPr>
          <w:p w:rsidR="007F4253" w:rsidRPr="004F60A4" w:rsidRDefault="007F4253" w:rsidP="001E5BA9">
            <w:pPr>
              <w:jc w:val="both"/>
              <w:rPr>
                <w:rFonts w:ascii="Arial" w:hAnsi="Arial" w:cs="Arial"/>
                <w:sz w:val="22"/>
                <w:lang w:val="mn-MN"/>
              </w:rPr>
            </w:pPr>
            <w:r w:rsidRPr="004F60A4">
              <w:rPr>
                <w:rFonts w:ascii="Arial" w:hAnsi="Arial" w:cs="Arial"/>
                <w:sz w:val="22"/>
                <w:lang w:val="mn-MN"/>
              </w:rPr>
              <w:t>1</w:t>
            </w:r>
          </w:p>
        </w:tc>
        <w:tc>
          <w:tcPr>
            <w:tcW w:w="3526" w:type="dxa"/>
          </w:tcPr>
          <w:p w:rsidR="007F4253" w:rsidRPr="004F60A4" w:rsidRDefault="007F4253" w:rsidP="001E5BA9">
            <w:pPr>
              <w:jc w:val="both"/>
              <w:rPr>
                <w:rFonts w:ascii="Arial" w:hAnsi="Arial" w:cs="Arial"/>
                <w:sz w:val="22"/>
                <w:lang w:val="mn-MN"/>
              </w:rPr>
            </w:pPr>
            <w:r w:rsidRPr="004F60A4">
              <w:rPr>
                <w:rFonts w:ascii="Arial" w:hAnsi="Arial" w:cs="Arial"/>
                <w:sz w:val="22"/>
                <w:lang w:val="mn-MN"/>
              </w:rPr>
              <w:t>2</w:t>
            </w:r>
          </w:p>
        </w:tc>
        <w:tc>
          <w:tcPr>
            <w:tcW w:w="2693" w:type="dxa"/>
            <w:gridSpan w:val="2"/>
          </w:tcPr>
          <w:p w:rsidR="007F4253" w:rsidRPr="004F60A4" w:rsidRDefault="007F4253" w:rsidP="001E5BA9">
            <w:pPr>
              <w:jc w:val="both"/>
              <w:rPr>
                <w:rFonts w:ascii="Arial" w:hAnsi="Arial" w:cs="Arial"/>
                <w:sz w:val="22"/>
                <w:lang w:val="mn-MN"/>
              </w:rPr>
            </w:pPr>
            <w:r w:rsidRPr="004F60A4">
              <w:rPr>
                <w:rFonts w:ascii="Arial" w:hAnsi="Arial" w:cs="Arial"/>
                <w:sz w:val="22"/>
                <w:lang w:val="mn-MN"/>
              </w:rPr>
              <w:t>3</w:t>
            </w:r>
          </w:p>
        </w:tc>
        <w:tc>
          <w:tcPr>
            <w:tcW w:w="3715" w:type="dxa"/>
          </w:tcPr>
          <w:p w:rsidR="007F4253" w:rsidRPr="004F60A4" w:rsidRDefault="007F4253" w:rsidP="001E5BA9">
            <w:pPr>
              <w:jc w:val="both"/>
              <w:rPr>
                <w:rFonts w:ascii="Arial" w:hAnsi="Arial" w:cs="Arial"/>
                <w:sz w:val="22"/>
                <w:lang w:val="mn-MN"/>
              </w:rPr>
            </w:pPr>
            <w:r w:rsidRPr="004F60A4">
              <w:rPr>
                <w:rFonts w:ascii="Arial" w:hAnsi="Arial" w:cs="Arial"/>
                <w:sz w:val="22"/>
                <w:lang w:val="mn-MN"/>
              </w:rPr>
              <w:t>4</w:t>
            </w:r>
          </w:p>
        </w:tc>
      </w:tr>
      <w:tr w:rsidR="007F4253" w:rsidRPr="004F60A4" w:rsidTr="000D2AA9">
        <w:tc>
          <w:tcPr>
            <w:tcW w:w="14164" w:type="dxa"/>
            <w:gridSpan w:val="5"/>
            <w:tcBorders>
              <w:bottom w:val="single" w:sz="4" w:space="0" w:color="auto"/>
            </w:tcBorders>
          </w:tcPr>
          <w:p w:rsidR="007F4253" w:rsidRPr="004F60A4" w:rsidRDefault="007F4253" w:rsidP="001E5BA9">
            <w:pPr>
              <w:jc w:val="center"/>
              <w:rPr>
                <w:rFonts w:ascii="Arial" w:hAnsi="Arial" w:cs="Arial"/>
                <w:sz w:val="22"/>
                <w:lang w:val="mn-MN"/>
              </w:rPr>
            </w:pPr>
            <w:r w:rsidRPr="004F60A4">
              <w:rPr>
                <w:rFonts w:ascii="Arial" w:hAnsi="Arial" w:cs="Arial"/>
                <w:b/>
                <w:sz w:val="22"/>
                <w:lang w:val="mn-MN"/>
              </w:rPr>
              <w:t>Нэг. Стратегийн зорилт 1-ийн хүрээнд Хэмжлийн нэгдмэл байдлыг хангах</w:t>
            </w:r>
          </w:p>
        </w:tc>
      </w:tr>
      <w:tr w:rsidR="007F4253" w:rsidRPr="004F60A4" w:rsidTr="000D2AA9">
        <w:trPr>
          <w:trHeight w:val="2227"/>
        </w:trPr>
        <w:tc>
          <w:tcPr>
            <w:tcW w:w="4230" w:type="dxa"/>
            <w:tcBorders>
              <w:bottom w:val="single" w:sz="4" w:space="0" w:color="auto"/>
            </w:tcBorders>
          </w:tcPr>
          <w:p w:rsidR="007F4253" w:rsidRPr="004F60A4" w:rsidRDefault="007F4253" w:rsidP="001E5BA9">
            <w:pPr>
              <w:jc w:val="both"/>
              <w:rPr>
                <w:rFonts w:cs="Arial"/>
                <w:sz w:val="22"/>
              </w:rPr>
            </w:pPr>
            <w:r w:rsidRPr="004F60A4">
              <w:rPr>
                <w:rFonts w:cs="Arial"/>
                <w:sz w:val="22"/>
                <w:lang w:val="mn-MN"/>
              </w:rPr>
              <w:t>1.</w:t>
            </w:r>
            <w:r w:rsidRPr="004F60A4">
              <w:rPr>
                <w:rFonts w:ascii="Arial Mon" w:hAnsi="Arial Mon" w:cs="Arial"/>
                <w:sz w:val="22"/>
                <w:lang w:val="mn-MN"/>
              </w:rPr>
              <w:t xml:space="preserve">1  </w:t>
            </w:r>
            <w:r w:rsidRPr="004F60A4">
              <w:rPr>
                <w:rFonts w:ascii="Arial Mon" w:hAnsi="Arial Mon" w:cs="Arial"/>
                <w:sz w:val="22"/>
              </w:rPr>
              <w:t>Öóë, ýçë</w:t>
            </w:r>
            <w:r w:rsidRPr="004F60A4">
              <w:rPr>
                <w:rFonts w:ascii="Arial Mon" w:hAnsi="Arial Mon" w:cs="Arial"/>
                <w:sz w:val="22"/>
                <w:lang w:val="mn-MN"/>
              </w:rPr>
              <w:t>э</w:t>
            </w:r>
            <w:r w:rsidRPr="004F60A4">
              <w:rPr>
                <w:rFonts w:ascii="Arial Mon" w:hAnsi="Arial Mon" w:cs="Arial"/>
                <w:sz w:val="22"/>
              </w:rPr>
              <w:t>õ¿¿í áàãòààìæ</w:t>
            </w:r>
            <w:r w:rsidRPr="004F60A4">
              <w:rPr>
                <w:rFonts w:ascii="Arial Mon" w:hAnsi="Arial Mon" w:cs="Arial"/>
                <w:sz w:val="22"/>
                <w:lang w:val="mn-MN"/>
              </w:rPr>
              <w:t xml:space="preserve">, цахилгаан, даралтын </w:t>
            </w:r>
            <w:r w:rsidRPr="004F60A4">
              <w:rPr>
                <w:rFonts w:ascii="Arial Mon" w:hAnsi="Arial Mon" w:cs="Arial"/>
                <w:sz w:val="22"/>
              </w:rPr>
              <w:t xml:space="preserve"> õýìæëèéí õýìæèõ õýðýãñýë áàòàëãààæóóëàëòûí áîëîí îðëîãûí òºëºâëºãººíèé ãðàôèê ãàðãàí ìºðäºíº.</w:t>
            </w:r>
            <w:r w:rsidRPr="004F60A4">
              <w:rPr>
                <w:rFonts w:ascii="Arial Mon" w:hAnsi="Arial Mon" w:cs="Arial"/>
                <w:sz w:val="22"/>
                <w:lang w:val="mn-MN"/>
              </w:rPr>
              <w:t xml:space="preserve"> </w:t>
            </w:r>
            <w:r w:rsidRPr="004F60A4">
              <w:rPr>
                <w:rFonts w:ascii="Arial Mon" w:hAnsi="Arial Mon" w:cs="Arial"/>
                <w:sz w:val="22"/>
              </w:rPr>
              <w:t>Õýìæèõ õýðýãñëèéí 201</w:t>
            </w:r>
            <w:r w:rsidRPr="004F60A4">
              <w:rPr>
                <w:rFonts w:ascii="Arial Mon" w:hAnsi="Arial Mon" w:cs="Arial"/>
                <w:sz w:val="22"/>
                <w:lang w:val="mn-MN"/>
              </w:rPr>
              <w:t>7</w:t>
            </w:r>
            <w:r w:rsidRPr="004F60A4">
              <w:rPr>
                <w:rFonts w:ascii="Arial Mon" w:hAnsi="Arial Mon" w:cs="Arial"/>
                <w:sz w:val="22"/>
              </w:rPr>
              <w:t xml:space="preserve"> îíû ëàö ëîìáûã ÑÕ</w:t>
            </w:r>
            <w:r w:rsidRPr="004F60A4">
              <w:rPr>
                <w:rFonts w:ascii="Arial Mon" w:hAnsi="Arial Mon" w:cs="Arial"/>
                <w:sz w:val="22"/>
                <w:lang w:val="mn-MN"/>
              </w:rPr>
              <w:t>З</w:t>
            </w:r>
            <w:r w:rsidRPr="004F60A4">
              <w:rPr>
                <w:rFonts w:ascii="Arial Mon" w:hAnsi="Arial Mon" w:cs="Arial"/>
                <w:sz w:val="22"/>
              </w:rPr>
              <w:t>Ãàçàð-</w:t>
            </w:r>
            <w:r w:rsidRPr="004F60A4">
              <w:rPr>
                <w:rFonts w:ascii="Arial Mon" w:hAnsi="Arial Mon" w:cs="Arial"/>
                <w:sz w:val="22"/>
                <w:lang w:val="mn-MN"/>
              </w:rPr>
              <w:t>с</w:t>
            </w:r>
            <w:r w:rsidRPr="004F60A4">
              <w:rPr>
                <w:rFonts w:ascii="Arial Mon" w:hAnsi="Arial Mon" w:cs="Arial"/>
                <w:sz w:val="22"/>
              </w:rPr>
              <w:t xml:space="preserve"> çàõèàëàí àâ÷ ºäºð òóòìûí ¿éë àæèëëàãààíäàà àøèãëàõ, ºíãºðñºí îíû  ëàö ëîìáûã ýðã¿¿ëýí òóøààõ</w:t>
            </w:r>
          </w:p>
        </w:tc>
        <w:tc>
          <w:tcPr>
            <w:tcW w:w="3526" w:type="dxa"/>
            <w:tcBorders>
              <w:bottom w:val="single" w:sz="4" w:space="0" w:color="auto"/>
            </w:tcBorders>
          </w:tcPr>
          <w:p w:rsidR="007F4253" w:rsidRPr="004F60A4" w:rsidRDefault="007F4253" w:rsidP="001E5BA9">
            <w:pPr>
              <w:pStyle w:val="ListParagraph"/>
              <w:jc w:val="both"/>
              <w:rPr>
                <w:rFonts w:ascii="Arial" w:hAnsi="Arial" w:cs="Arial"/>
                <w:lang w:val="mn-MN"/>
              </w:rPr>
            </w:pPr>
            <w:r w:rsidRPr="004F60A4">
              <w:rPr>
                <w:rFonts w:ascii="Arial" w:hAnsi="Arial" w:cs="Arial"/>
                <w:lang w:val="mn-MN"/>
              </w:rPr>
              <w:t>Хугацаанд нь авч үйл    ажиллагаандаа ашиглах</w:t>
            </w:r>
          </w:p>
        </w:tc>
        <w:tc>
          <w:tcPr>
            <w:tcW w:w="2693" w:type="dxa"/>
            <w:gridSpan w:val="2"/>
            <w:tcBorders>
              <w:bottom w:val="single" w:sz="4" w:space="0" w:color="auto"/>
            </w:tcBorders>
          </w:tcPr>
          <w:p w:rsidR="007F4253" w:rsidRPr="004F60A4" w:rsidRDefault="007F4253" w:rsidP="001E5BA9">
            <w:pPr>
              <w:ind w:right="151"/>
              <w:jc w:val="both"/>
              <w:rPr>
                <w:rFonts w:ascii="Arial" w:hAnsi="Arial" w:cs="Arial"/>
                <w:sz w:val="22"/>
                <w:lang w:val="mn-MN"/>
              </w:rPr>
            </w:pPr>
            <w:r w:rsidRPr="004F60A4">
              <w:rPr>
                <w:rFonts w:ascii="Arial" w:hAnsi="Arial" w:cs="Arial"/>
                <w:sz w:val="22"/>
                <w:lang w:val="mn-MN"/>
              </w:rPr>
              <w:t>Баталгаажуулалтын лац ломбыг хугацаанд нь авч үйл ажиллагаандаа ашигласнаар хэмжих хэрэгслийн баталгаажуулалтыг тасралтгүй явуулах боломж бүрдэнэ.</w:t>
            </w:r>
          </w:p>
          <w:p w:rsidR="007F4253" w:rsidRPr="004F60A4" w:rsidRDefault="007F4253" w:rsidP="001E5BA9">
            <w:pPr>
              <w:jc w:val="both"/>
              <w:rPr>
                <w:rFonts w:ascii="Arial" w:hAnsi="Arial" w:cs="Arial"/>
                <w:sz w:val="22"/>
                <w:lang w:val="mn-MN"/>
              </w:rPr>
            </w:pPr>
            <w:r w:rsidRPr="004F60A4">
              <w:rPr>
                <w:rFonts w:ascii="Arial" w:hAnsi="Arial" w:cs="Arial"/>
                <w:sz w:val="22"/>
              </w:rPr>
              <w:t>I/15</w:t>
            </w:r>
          </w:p>
          <w:p w:rsidR="007F4253" w:rsidRPr="004F60A4" w:rsidRDefault="007F4253" w:rsidP="001E5BA9">
            <w:pPr>
              <w:jc w:val="both"/>
              <w:rPr>
                <w:rFonts w:ascii="Arial" w:hAnsi="Arial" w:cs="Arial"/>
                <w:sz w:val="22"/>
              </w:rPr>
            </w:pPr>
          </w:p>
          <w:p w:rsidR="007F4253" w:rsidRPr="004F60A4" w:rsidRDefault="007F4253" w:rsidP="001E5BA9">
            <w:pPr>
              <w:jc w:val="both"/>
              <w:rPr>
                <w:rFonts w:ascii="Arial" w:hAnsi="Arial" w:cs="Arial"/>
                <w:sz w:val="22"/>
              </w:rPr>
            </w:pPr>
          </w:p>
        </w:tc>
        <w:tc>
          <w:tcPr>
            <w:tcW w:w="3715" w:type="dxa"/>
            <w:tcBorders>
              <w:bottom w:val="single" w:sz="4" w:space="0" w:color="auto"/>
            </w:tcBorders>
          </w:tcPr>
          <w:p w:rsidR="007F4253" w:rsidRPr="004F60A4" w:rsidRDefault="007F4253" w:rsidP="001E5BA9">
            <w:pPr>
              <w:jc w:val="both"/>
              <w:rPr>
                <w:rFonts w:ascii="Arial" w:hAnsi="Arial" w:cs="Arial"/>
                <w:sz w:val="22"/>
                <w:lang w:val="mn-MN"/>
              </w:rPr>
            </w:pPr>
            <w:r w:rsidRPr="004F60A4">
              <w:rPr>
                <w:rFonts w:ascii="Arial" w:hAnsi="Arial" w:cs="Arial"/>
                <w:sz w:val="22"/>
                <w:lang w:val="mn-MN"/>
              </w:rPr>
              <w:t xml:space="preserve">Хэмжлийн 4 төрлөөр баталгаажуулалтын болон орлогын төлөвлөгөөг оны эхний эхэнд батлан гаргалаа. Үүнд: цул 400, цахилгаан 900, эзлэхүүн багтаамж 600, дулаан даралт 300-ийг 2017 онд баталгаажуулахаар сар улирлын график гарган мөрдөн ажиллалаа. /биелэлтийг бүтээгдэхүүн нийлүүлэлтийн тайлангаар гаргасан болно. /.  Байгууллагын хэмжлийн улсын шалгагч нарын өдөр тутмын үйл ажиллагаандаа ашигладаг 052, 053, 083  дугаар бүхий хэмжих </w:t>
            </w:r>
            <w:r w:rsidRPr="004F60A4">
              <w:rPr>
                <w:rFonts w:ascii="Arial" w:hAnsi="Arial" w:cs="Arial"/>
                <w:sz w:val="22"/>
                <w:lang w:val="mn-MN"/>
              </w:rPr>
              <w:lastRenderedPageBreak/>
              <w:t xml:space="preserve">хэрэгсэл баталгаажуулах лац ломбыг хугацаанд нь хүргүүлж, өнгөрсөн оны лац ломбыг эргүүлэн тушаалаа. </w:t>
            </w:r>
          </w:p>
        </w:tc>
      </w:tr>
      <w:tr w:rsidR="007F4253" w:rsidRPr="004F60A4" w:rsidTr="000D2AA9">
        <w:trPr>
          <w:trHeight w:val="707"/>
        </w:trPr>
        <w:tc>
          <w:tcPr>
            <w:tcW w:w="4230" w:type="dxa"/>
            <w:tcBorders>
              <w:top w:val="single" w:sz="4" w:space="0" w:color="auto"/>
              <w:bottom w:val="single" w:sz="4" w:space="0" w:color="auto"/>
            </w:tcBorders>
          </w:tcPr>
          <w:p w:rsidR="007F4253" w:rsidRPr="004F60A4" w:rsidRDefault="007F4253" w:rsidP="001E5BA9">
            <w:pPr>
              <w:jc w:val="both"/>
              <w:rPr>
                <w:rFonts w:ascii="Arial" w:hAnsi="Arial" w:cs="Arial"/>
                <w:sz w:val="22"/>
                <w:lang w:val="mn-MN"/>
              </w:rPr>
            </w:pPr>
          </w:p>
          <w:p w:rsidR="007F4253" w:rsidRPr="004F60A4" w:rsidRDefault="007F4253" w:rsidP="001E5BA9">
            <w:pPr>
              <w:jc w:val="both"/>
              <w:rPr>
                <w:rFonts w:ascii="Arial Mon" w:hAnsi="Arial Mon" w:cs="Arial"/>
                <w:sz w:val="22"/>
              </w:rPr>
            </w:pPr>
            <w:r w:rsidRPr="004F60A4">
              <w:rPr>
                <w:rFonts w:cs="Arial"/>
                <w:sz w:val="22"/>
                <w:lang w:val="mn-MN"/>
              </w:rPr>
              <w:t xml:space="preserve">   </w:t>
            </w:r>
            <w:r w:rsidRPr="004F60A4">
              <w:rPr>
                <w:rFonts w:ascii="Arial Mon" w:hAnsi="Arial Mon" w:cs="Arial"/>
                <w:sz w:val="22"/>
              </w:rPr>
              <w:t>1.2</w:t>
            </w:r>
            <w:r w:rsidRPr="004F60A4">
              <w:rPr>
                <w:rFonts w:ascii="Arial Mon" w:hAnsi="Arial Mon" w:cs="Arial"/>
                <w:sz w:val="22"/>
                <w:lang w:val="mn-MN"/>
              </w:rPr>
              <w:t xml:space="preserve"> </w:t>
            </w:r>
            <w:r w:rsidRPr="004F60A4">
              <w:rPr>
                <w:rFonts w:ascii="Arial Mon" w:hAnsi="Arial Mon" w:cs="Arial"/>
                <w:sz w:val="22"/>
              </w:rPr>
              <w:t>Öóë, Öàõèëãààí, Ýçëýõ¿¿í áàãòààìæ</w:t>
            </w:r>
            <w:r w:rsidRPr="004F60A4">
              <w:rPr>
                <w:rFonts w:ascii="Arial Mon" w:hAnsi="Arial Mon" w:cs="Arial"/>
                <w:sz w:val="22"/>
                <w:lang w:val="mn-MN"/>
              </w:rPr>
              <w:t>, Даралтын</w:t>
            </w:r>
            <w:r w:rsidRPr="004F60A4">
              <w:rPr>
                <w:rFonts w:ascii="Arial Mon" w:hAnsi="Arial Mon" w:cs="Arial"/>
                <w:sz w:val="22"/>
              </w:rPr>
              <w:t xml:space="preserve"> ýòàëîí õýìæèõ õýðýãñë¿¿äèéã ÑÕ</w:t>
            </w:r>
            <w:r w:rsidRPr="004F60A4">
              <w:rPr>
                <w:rFonts w:ascii="Arial Mon" w:hAnsi="Arial Mon" w:cs="Arial"/>
                <w:sz w:val="22"/>
                <w:lang w:val="mn-MN"/>
              </w:rPr>
              <w:t>З</w:t>
            </w:r>
            <w:r w:rsidRPr="004F60A4">
              <w:rPr>
                <w:rFonts w:ascii="Arial Mon" w:hAnsi="Arial Mon" w:cs="Arial"/>
                <w:sz w:val="22"/>
              </w:rPr>
              <w:t>Ãàçàð-ò áàòàëãààæóóëàí îðîí íóòàãò àøèãëàãäàæ áóé ¿éëäâýðëýë ¿éë÷èëãýýíèé áîëîí àõóéí õýìæèõ õýðýãñë¿¿äèéã ä¿éëãýí áàòàëãààæóóëàõ</w:t>
            </w:r>
          </w:p>
        </w:tc>
        <w:tc>
          <w:tcPr>
            <w:tcW w:w="3526" w:type="dxa"/>
            <w:tcBorders>
              <w:top w:val="single" w:sz="4" w:space="0" w:color="auto"/>
              <w:bottom w:val="single" w:sz="4" w:space="0" w:color="auto"/>
            </w:tcBorders>
          </w:tcPr>
          <w:p w:rsidR="007F4253" w:rsidRPr="004F60A4" w:rsidRDefault="007F4253" w:rsidP="001E5BA9">
            <w:pPr>
              <w:jc w:val="both"/>
              <w:rPr>
                <w:rFonts w:ascii="Arial" w:hAnsi="Arial" w:cs="Arial"/>
                <w:sz w:val="22"/>
                <w:lang w:val="mn-MN"/>
              </w:rPr>
            </w:pPr>
          </w:p>
          <w:p w:rsidR="007F4253" w:rsidRPr="004F60A4" w:rsidRDefault="007F4253" w:rsidP="001E5BA9">
            <w:pPr>
              <w:jc w:val="both"/>
              <w:rPr>
                <w:rFonts w:cs="Arial"/>
                <w:sz w:val="22"/>
                <w:lang w:val="mn-MN"/>
              </w:rPr>
            </w:pPr>
            <w:r w:rsidRPr="004F60A4">
              <w:rPr>
                <w:rFonts w:cs="Arial"/>
                <w:sz w:val="22"/>
                <w:lang w:val="mn-MN"/>
              </w:rPr>
              <w:t>Эталонуудыг СХЗГазарт хугацаанд нь баталгаажуулах, холбогдох стандарт графикийн дагуу орон нутагт баталгаажуулалтын ажлыг гүйцэтгэх</w:t>
            </w:r>
          </w:p>
        </w:tc>
        <w:tc>
          <w:tcPr>
            <w:tcW w:w="2693" w:type="dxa"/>
            <w:gridSpan w:val="2"/>
            <w:tcBorders>
              <w:top w:val="single" w:sz="4" w:space="0" w:color="auto"/>
              <w:bottom w:val="single" w:sz="4" w:space="0" w:color="auto"/>
            </w:tcBorders>
          </w:tcPr>
          <w:p w:rsidR="007F4253" w:rsidRPr="004F60A4" w:rsidRDefault="007F4253" w:rsidP="001E5BA9">
            <w:pPr>
              <w:jc w:val="both"/>
              <w:rPr>
                <w:rFonts w:ascii="Arial" w:hAnsi="Arial" w:cs="Arial"/>
                <w:sz w:val="22"/>
                <w:lang w:val="mn-MN"/>
              </w:rPr>
            </w:pPr>
          </w:p>
          <w:p w:rsidR="007F4253" w:rsidRPr="004F60A4" w:rsidRDefault="007F4253" w:rsidP="001E5BA9">
            <w:pPr>
              <w:jc w:val="both"/>
              <w:rPr>
                <w:rFonts w:ascii="Arial" w:hAnsi="Arial" w:cs="Arial"/>
                <w:sz w:val="22"/>
              </w:rPr>
            </w:pPr>
            <w:r w:rsidRPr="004F60A4">
              <w:rPr>
                <w:rFonts w:ascii="Arial" w:hAnsi="Arial" w:cs="Arial"/>
                <w:sz w:val="22"/>
                <w:lang w:val="mn-MN"/>
              </w:rPr>
              <w:t>Хэмжилзүйн баталгаажуулалтын чанар дээшилнэ</w:t>
            </w:r>
            <w:r w:rsidRPr="004F60A4">
              <w:rPr>
                <w:rFonts w:ascii="Arial" w:hAnsi="Arial" w:cs="Arial"/>
                <w:sz w:val="22"/>
              </w:rPr>
              <w:t>.</w:t>
            </w:r>
          </w:p>
          <w:p w:rsidR="007F4253" w:rsidRPr="004F60A4" w:rsidRDefault="007F4253" w:rsidP="001E5BA9">
            <w:pPr>
              <w:jc w:val="both"/>
              <w:rPr>
                <w:rFonts w:ascii="Arial" w:hAnsi="Arial" w:cs="Arial"/>
                <w:sz w:val="22"/>
                <w:lang w:val="mn-MN"/>
              </w:rPr>
            </w:pPr>
            <w:r w:rsidRPr="004F60A4">
              <w:rPr>
                <w:rFonts w:ascii="Arial" w:hAnsi="Arial" w:cs="Arial"/>
                <w:sz w:val="22"/>
              </w:rPr>
              <w:t>I/15</w:t>
            </w:r>
          </w:p>
        </w:tc>
        <w:tc>
          <w:tcPr>
            <w:tcW w:w="3715" w:type="dxa"/>
            <w:tcBorders>
              <w:top w:val="single" w:sz="4" w:space="0" w:color="auto"/>
              <w:bottom w:val="single" w:sz="4" w:space="0" w:color="auto"/>
            </w:tcBorders>
          </w:tcPr>
          <w:p w:rsidR="007F4253" w:rsidRPr="004F60A4" w:rsidRDefault="007F4253" w:rsidP="001E5BA9">
            <w:pPr>
              <w:jc w:val="both"/>
              <w:rPr>
                <w:rFonts w:ascii="Arial" w:hAnsi="Arial" w:cs="Arial"/>
                <w:sz w:val="22"/>
                <w:lang w:val="mn-MN"/>
              </w:rPr>
            </w:pPr>
            <w:r w:rsidRPr="004F60A4">
              <w:rPr>
                <w:rFonts w:ascii="Arial" w:hAnsi="Arial" w:cs="Arial"/>
                <w:sz w:val="22"/>
                <w:lang w:val="mn-MN"/>
              </w:rPr>
              <w:t>СХЗГазрын эталоны лабораториудад механик хэмжлийн 17, эзлэхүүний 1, Цахилгааны 1, даралтын 2, цаг давтамжийн 1 эталоныг тус тус баталгаажуулан хэмжлийн дээрх төрлүүдээр орон нутгийн хэмжих хэрэгслүүдийг харьцуулан баталгаажу</w:t>
            </w:r>
            <w:r w:rsidR="00AC2ACA">
              <w:rPr>
                <w:rFonts w:ascii="Arial" w:hAnsi="Arial" w:cs="Arial"/>
                <w:sz w:val="22"/>
                <w:lang w:val="mn-MN"/>
              </w:rPr>
              <w:t>улж, өнгөрсөн жилд нийт 2579</w:t>
            </w:r>
            <w:r w:rsidRPr="004F60A4">
              <w:rPr>
                <w:rFonts w:ascii="Arial" w:hAnsi="Arial" w:cs="Arial"/>
                <w:sz w:val="22"/>
                <w:lang w:val="mn-MN"/>
              </w:rPr>
              <w:t xml:space="preserve"> ш хэмжих хэрэгслийг шалгаж баталгаажууллаа. </w:t>
            </w:r>
          </w:p>
          <w:p w:rsidR="007F4253" w:rsidRPr="004F60A4" w:rsidRDefault="007F4253" w:rsidP="001E5BA9">
            <w:pPr>
              <w:jc w:val="both"/>
              <w:rPr>
                <w:rFonts w:ascii="Arial" w:hAnsi="Arial" w:cs="Arial"/>
                <w:sz w:val="22"/>
                <w:lang w:val="mn-MN"/>
              </w:rPr>
            </w:pPr>
          </w:p>
        </w:tc>
      </w:tr>
      <w:tr w:rsidR="007F4253" w:rsidRPr="004F60A4" w:rsidTr="000D2AA9">
        <w:trPr>
          <w:trHeight w:val="2428"/>
        </w:trPr>
        <w:tc>
          <w:tcPr>
            <w:tcW w:w="4230" w:type="dxa"/>
            <w:tcBorders>
              <w:top w:val="single" w:sz="4" w:space="0" w:color="auto"/>
              <w:left w:val="single" w:sz="4" w:space="0" w:color="auto"/>
              <w:bottom w:val="single" w:sz="4" w:space="0" w:color="auto"/>
            </w:tcBorders>
          </w:tcPr>
          <w:p w:rsidR="007F4253" w:rsidRPr="004F60A4" w:rsidRDefault="007F4253" w:rsidP="001E5BA9">
            <w:pPr>
              <w:ind w:left="675"/>
              <w:jc w:val="both"/>
              <w:rPr>
                <w:rFonts w:ascii="Arial Mon" w:hAnsi="Arial Mon" w:cs="Arial"/>
                <w:sz w:val="22"/>
                <w:lang w:val="mn-MN"/>
              </w:rPr>
            </w:pPr>
            <w:r w:rsidRPr="004F60A4">
              <w:rPr>
                <w:rFonts w:ascii="Arial Mon" w:hAnsi="Arial Mon" w:cs="Arial"/>
                <w:sz w:val="22"/>
              </w:rPr>
              <w:t xml:space="preserve"> </w:t>
            </w:r>
          </w:p>
          <w:p w:rsidR="007F4253" w:rsidRPr="004F60A4" w:rsidRDefault="007F4253" w:rsidP="001E5BA9">
            <w:pPr>
              <w:jc w:val="both"/>
              <w:rPr>
                <w:rFonts w:ascii="Arial" w:hAnsi="Arial" w:cs="Arial"/>
                <w:sz w:val="22"/>
                <w:lang w:val="mn-MN"/>
              </w:rPr>
            </w:pPr>
            <w:r w:rsidRPr="004F60A4">
              <w:rPr>
                <w:rFonts w:ascii="Arial Mon" w:hAnsi="Arial Mon" w:cs="Arial"/>
                <w:sz w:val="22"/>
                <w:lang w:val="mn-MN"/>
              </w:rPr>
              <w:t xml:space="preserve">1.3 </w:t>
            </w:r>
            <w:r w:rsidRPr="004F60A4">
              <w:rPr>
                <w:rFonts w:ascii="Arial Mon" w:hAnsi="Arial Mon" w:cs="Arial"/>
                <w:sz w:val="22"/>
              </w:rPr>
              <w:t xml:space="preserve">Ìýðãýæëèéí õÿíàëò áîëîí õóóëü õÿíàëòûí áàéãóóëëàãûí ç¿ãýýñ çîõèîí áàéãóóëæ áóé ¿çëýã øàëãàëòàíä èäýâõòýé îðîëöîõ, ººðñäèéí ç¿ãýýñ çîõèõ ¿íýëýëò ä¿ãíýëò ºãºõ, õîðèãëîñîí áîëîí àøèãëàëòûí øààðäëàãà õàíãàõã¿é õýìæèõ õýðýãñëèéã </w:t>
            </w:r>
            <w:r w:rsidRPr="004F60A4">
              <w:rPr>
                <w:rFonts w:ascii="Arial Mon" w:hAnsi="Arial Mon" w:cs="Arial"/>
                <w:sz w:val="22"/>
              </w:rPr>
              <w:lastRenderedPageBreak/>
              <w:t>àøèãëàëòààñ õàñóóëàõ àðãà õýìæýý àâíà</w:t>
            </w:r>
          </w:p>
        </w:tc>
        <w:tc>
          <w:tcPr>
            <w:tcW w:w="3526" w:type="dxa"/>
            <w:tcBorders>
              <w:top w:val="single" w:sz="4" w:space="0" w:color="auto"/>
              <w:bottom w:val="single" w:sz="4" w:space="0" w:color="auto"/>
            </w:tcBorders>
          </w:tcPr>
          <w:p w:rsidR="007F4253" w:rsidRPr="004F60A4" w:rsidRDefault="007F4253" w:rsidP="001E5BA9">
            <w:pPr>
              <w:pStyle w:val="ListParagraph"/>
              <w:jc w:val="both"/>
              <w:rPr>
                <w:rFonts w:ascii="Arial" w:hAnsi="Arial" w:cs="Arial"/>
                <w:lang w:val="mn-MN"/>
              </w:rPr>
            </w:pPr>
          </w:p>
          <w:p w:rsidR="007F4253" w:rsidRPr="004F60A4" w:rsidRDefault="007F4253" w:rsidP="001E5BA9">
            <w:pPr>
              <w:pStyle w:val="ListParagraph"/>
              <w:jc w:val="both"/>
              <w:rPr>
                <w:rFonts w:ascii="Arial" w:hAnsi="Arial" w:cs="Arial"/>
                <w:lang w:val="mn-MN"/>
              </w:rPr>
            </w:pPr>
          </w:p>
          <w:p w:rsidR="007F4253" w:rsidRPr="004F60A4" w:rsidRDefault="007F4253" w:rsidP="001E5BA9">
            <w:pPr>
              <w:pStyle w:val="ListParagraph"/>
              <w:jc w:val="both"/>
              <w:rPr>
                <w:rFonts w:ascii="Arial" w:hAnsi="Arial" w:cs="Arial"/>
                <w:lang w:val="mn-MN"/>
              </w:rPr>
            </w:pPr>
          </w:p>
          <w:p w:rsidR="007F4253" w:rsidRPr="004F60A4" w:rsidRDefault="007F4253" w:rsidP="001E5BA9">
            <w:pPr>
              <w:pStyle w:val="ListParagraph"/>
              <w:jc w:val="both"/>
              <w:rPr>
                <w:rFonts w:ascii="Arial" w:hAnsi="Arial" w:cs="Arial"/>
                <w:lang w:val="mn-MN"/>
              </w:rPr>
            </w:pPr>
            <w:r w:rsidRPr="004F60A4">
              <w:rPr>
                <w:rFonts w:ascii="Arial" w:hAnsi="Arial" w:cs="Arial"/>
                <w:lang w:val="mn-MN"/>
              </w:rPr>
              <w:t>Тухай бүр нь</w:t>
            </w:r>
          </w:p>
        </w:tc>
        <w:tc>
          <w:tcPr>
            <w:tcW w:w="2693" w:type="dxa"/>
            <w:gridSpan w:val="2"/>
            <w:tcBorders>
              <w:top w:val="single" w:sz="4" w:space="0" w:color="auto"/>
              <w:bottom w:val="single" w:sz="4" w:space="0" w:color="auto"/>
            </w:tcBorders>
          </w:tcPr>
          <w:p w:rsidR="007F4253" w:rsidRPr="004F60A4" w:rsidRDefault="007F4253" w:rsidP="001E5BA9">
            <w:pPr>
              <w:tabs>
                <w:tab w:val="left" w:pos="2659"/>
              </w:tabs>
              <w:jc w:val="both"/>
              <w:rPr>
                <w:rFonts w:ascii="Arial" w:hAnsi="Arial" w:cs="Arial"/>
                <w:sz w:val="22"/>
              </w:rPr>
            </w:pPr>
            <w:r w:rsidRPr="004F60A4">
              <w:rPr>
                <w:rFonts w:ascii="Arial" w:hAnsi="Arial" w:cs="Arial"/>
                <w:sz w:val="22"/>
                <w:lang w:val="mn-MN"/>
              </w:rPr>
              <w:t xml:space="preserve"> Хууль тогтоомжийн хэрэгжилтийг хангаж хэрэглэгчдийн эрх ашгийг хангана.</w:t>
            </w:r>
          </w:p>
          <w:p w:rsidR="007F4253" w:rsidRPr="004F60A4" w:rsidRDefault="007F4253" w:rsidP="001E5BA9">
            <w:pPr>
              <w:jc w:val="both"/>
              <w:rPr>
                <w:rFonts w:ascii="Arial" w:hAnsi="Arial" w:cs="Arial"/>
                <w:sz w:val="22"/>
                <w:lang w:val="mn-MN"/>
              </w:rPr>
            </w:pPr>
            <w:r w:rsidRPr="004F60A4">
              <w:rPr>
                <w:rFonts w:ascii="Arial" w:hAnsi="Arial" w:cs="Arial"/>
                <w:sz w:val="22"/>
                <w:lang w:val="mn-MN"/>
              </w:rPr>
              <w:t>Жилдээ</w:t>
            </w:r>
          </w:p>
          <w:p w:rsidR="007F4253" w:rsidRPr="004F60A4" w:rsidRDefault="007F4253" w:rsidP="001E5BA9">
            <w:pPr>
              <w:jc w:val="both"/>
              <w:rPr>
                <w:rFonts w:ascii="Arial" w:hAnsi="Arial" w:cs="Arial"/>
                <w:sz w:val="22"/>
                <w:lang w:val="mn-MN"/>
              </w:rPr>
            </w:pPr>
          </w:p>
          <w:p w:rsidR="007F4253" w:rsidRPr="004F60A4" w:rsidRDefault="007F4253" w:rsidP="001E5BA9">
            <w:pPr>
              <w:jc w:val="both"/>
              <w:rPr>
                <w:rFonts w:ascii="Arial" w:hAnsi="Arial" w:cs="Arial"/>
                <w:sz w:val="22"/>
                <w:lang w:val="mn-MN"/>
              </w:rPr>
            </w:pPr>
          </w:p>
        </w:tc>
        <w:tc>
          <w:tcPr>
            <w:tcW w:w="3715" w:type="dxa"/>
            <w:tcBorders>
              <w:top w:val="single" w:sz="4" w:space="0" w:color="auto"/>
              <w:bottom w:val="single" w:sz="4" w:space="0" w:color="auto"/>
            </w:tcBorders>
          </w:tcPr>
          <w:p w:rsidR="007F4253" w:rsidRPr="004F60A4" w:rsidRDefault="007F4253" w:rsidP="001E5BA9">
            <w:pPr>
              <w:jc w:val="both"/>
              <w:rPr>
                <w:rFonts w:ascii="Arial" w:hAnsi="Arial" w:cs="Arial"/>
                <w:sz w:val="22"/>
                <w:lang w:val="mn-MN"/>
              </w:rPr>
            </w:pPr>
            <w:r w:rsidRPr="004F60A4">
              <w:rPr>
                <w:rFonts w:ascii="Arial" w:hAnsi="Arial" w:cs="Arial"/>
                <w:sz w:val="22"/>
                <w:lang w:val="mn-MN"/>
              </w:rPr>
              <w:lastRenderedPageBreak/>
              <w:t>Аймгийн МХГ, Цагдаагийн хэлтэс, ХХААГ-тай</w:t>
            </w:r>
            <w:r w:rsidR="00E6173E">
              <w:rPr>
                <w:rFonts w:ascii="Arial" w:hAnsi="Arial" w:cs="Arial"/>
                <w:sz w:val="22"/>
                <w:lang w:val="mn-MN"/>
              </w:rPr>
              <w:t xml:space="preserve"> хамтран тусгай зөвшөөрөлтэй 128</w:t>
            </w:r>
            <w:r w:rsidRPr="004F60A4">
              <w:rPr>
                <w:rFonts w:ascii="Arial" w:hAnsi="Arial" w:cs="Arial"/>
                <w:sz w:val="22"/>
                <w:lang w:val="mn-MN"/>
              </w:rPr>
              <w:t xml:space="preserve"> ААН, байгууллагад хяналт шалгалтын үеэр тэдгээр байгууллагын хэмжил зүйн үйл ажиллагаанд давхар шалгалт хийгдсэн. ШТС-ууд, аймгийн зах, төсөвт </w:t>
            </w:r>
            <w:r w:rsidRPr="004F60A4">
              <w:rPr>
                <w:rFonts w:ascii="Arial" w:hAnsi="Arial" w:cs="Arial"/>
                <w:sz w:val="22"/>
                <w:lang w:val="mn-MN"/>
              </w:rPr>
              <w:lastRenderedPageBreak/>
              <w:t>байгууллагуудын хэмжих хэрэгслийн баталгаажуулалтын байдалд Мэргэжлийн хяналтын улсын б</w:t>
            </w:r>
            <w:r w:rsidR="00E6173E">
              <w:rPr>
                <w:rFonts w:ascii="Arial" w:hAnsi="Arial" w:cs="Arial"/>
                <w:sz w:val="22"/>
                <w:lang w:val="mn-MN"/>
              </w:rPr>
              <w:t>айцаагчийн хамт хяналт шалгалт 5</w:t>
            </w:r>
            <w:r w:rsidRPr="004F60A4">
              <w:rPr>
                <w:rFonts w:ascii="Arial" w:hAnsi="Arial" w:cs="Arial"/>
                <w:sz w:val="22"/>
                <w:lang w:val="mn-MN"/>
              </w:rPr>
              <w:t xml:space="preserve"> удаа явуулсан. </w:t>
            </w:r>
          </w:p>
        </w:tc>
      </w:tr>
      <w:tr w:rsidR="007F4253" w:rsidRPr="004F60A4" w:rsidTr="000D2AA9">
        <w:trPr>
          <w:trHeight w:val="1942"/>
        </w:trPr>
        <w:tc>
          <w:tcPr>
            <w:tcW w:w="4230" w:type="dxa"/>
            <w:tcBorders>
              <w:top w:val="single" w:sz="4" w:space="0" w:color="auto"/>
              <w:bottom w:val="single" w:sz="4" w:space="0" w:color="auto"/>
            </w:tcBorders>
          </w:tcPr>
          <w:p w:rsidR="007F4253" w:rsidRPr="004F60A4" w:rsidRDefault="007F4253" w:rsidP="001E5BA9">
            <w:pPr>
              <w:jc w:val="both"/>
              <w:rPr>
                <w:rFonts w:ascii="Arial" w:hAnsi="Arial" w:cs="Arial"/>
                <w:sz w:val="22"/>
                <w:lang w:val="mn-MN"/>
              </w:rPr>
            </w:pPr>
            <w:r w:rsidRPr="004F60A4">
              <w:rPr>
                <w:rFonts w:ascii="Arial" w:hAnsi="Arial" w:cs="Arial"/>
                <w:sz w:val="22"/>
                <w:lang w:val="mn-MN"/>
              </w:rPr>
              <w:lastRenderedPageBreak/>
              <w:t xml:space="preserve">1.4 Загварын туршилтанд орсон хэмжих хэрэгслийн жагсаалтыг иргэд аж ахуй нэгж байгууллагуудад  тогтмол хүргэн ажиллана. Мөн загварын туршилтаас хасагдсан хэмжих хэрэгслийн жагсаалтыг байгууллага иргэдэд хүргэнэ.  </w:t>
            </w:r>
          </w:p>
        </w:tc>
        <w:tc>
          <w:tcPr>
            <w:tcW w:w="3526" w:type="dxa"/>
            <w:tcBorders>
              <w:top w:val="single" w:sz="4" w:space="0" w:color="auto"/>
              <w:bottom w:val="single" w:sz="4" w:space="0" w:color="auto"/>
            </w:tcBorders>
          </w:tcPr>
          <w:p w:rsidR="007F4253" w:rsidRPr="004F60A4" w:rsidRDefault="007F4253" w:rsidP="001E5BA9">
            <w:pPr>
              <w:pStyle w:val="ListParagraph"/>
              <w:jc w:val="both"/>
              <w:rPr>
                <w:rFonts w:ascii="Arial" w:hAnsi="Arial" w:cs="Arial"/>
                <w:lang w:val="mn-MN"/>
              </w:rPr>
            </w:pPr>
            <w:r w:rsidRPr="004F60A4">
              <w:rPr>
                <w:rFonts w:ascii="Arial" w:hAnsi="Arial" w:cs="Arial"/>
                <w:lang w:val="mn-MN"/>
              </w:rPr>
              <w:t>Тогтмол мэдээлэх</w:t>
            </w:r>
          </w:p>
        </w:tc>
        <w:tc>
          <w:tcPr>
            <w:tcW w:w="2693" w:type="dxa"/>
            <w:gridSpan w:val="2"/>
            <w:tcBorders>
              <w:top w:val="single" w:sz="4" w:space="0" w:color="auto"/>
              <w:bottom w:val="single" w:sz="4" w:space="0" w:color="auto"/>
            </w:tcBorders>
          </w:tcPr>
          <w:p w:rsidR="007F4253" w:rsidRPr="004F60A4" w:rsidRDefault="007F4253" w:rsidP="001E5BA9">
            <w:pPr>
              <w:jc w:val="both"/>
              <w:rPr>
                <w:rFonts w:ascii="Arial" w:hAnsi="Arial" w:cs="Arial"/>
                <w:sz w:val="22"/>
              </w:rPr>
            </w:pPr>
            <w:r w:rsidRPr="004F60A4">
              <w:rPr>
                <w:rFonts w:ascii="Arial" w:hAnsi="Arial" w:cs="Arial"/>
                <w:sz w:val="22"/>
                <w:lang w:val="mn-MN"/>
              </w:rPr>
              <w:t>Хууль тогтоомжийн хэрэгжилт сайжирна.</w:t>
            </w:r>
          </w:p>
          <w:p w:rsidR="007F4253" w:rsidRPr="004F60A4" w:rsidRDefault="007F4253" w:rsidP="001E5BA9">
            <w:pPr>
              <w:jc w:val="both"/>
              <w:rPr>
                <w:rFonts w:ascii="Arial" w:hAnsi="Arial" w:cs="Arial"/>
                <w:sz w:val="22"/>
                <w:lang w:val="mn-MN"/>
              </w:rPr>
            </w:pPr>
            <w:r w:rsidRPr="004F60A4">
              <w:rPr>
                <w:rFonts w:ascii="Arial" w:hAnsi="Arial" w:cs="Arial"/>
                <w:sz w:val="22"/>
                <w:lang w:val="mn-MN"/>
              </w:rPr>
              <w:t xml:space="preserve"> </w:t>
            </w:r>
          </w:p>
          <w:p w:rsidR="007F4253" w:rsidRPr="004F60A4" w:rsidRDefault="007F4253" w:rsidP="001E5BA9">
            <w:pPr>
              <w:jc w:val="both"/>
              <w:rPr>
                <w:rFonts w:ascii="Arial" w:hAnsi="Arial" w:cs="Arial"/>
                <w:sz w:val="22"/>
                <w:lang w:val="mn-MN"/>
              </w:rPr>
            </w:pPr>
            <w:r w:rsidRPr="004F60A4">
              <w:rPr>
                <w:rFonts w:ascii="Arial" w:hAnsi="Arial" w:cs="Arial"/>
                <w:sz w:val="22"/>
                <w:lang w:val="mn-MN"/>
              </w:rPr>
              <w:t>Жилдээ</w:t>
            </w:r>
          </w:p>
          <w:p w:rsidR="007F4253" w:rsidRPr="004F60A4" w:rsidRDefault="007F4253" w:rsidP="001E5BA9">
            <w:pPr>
              <w:jc w:val="both"/>
              <w:rPr>
                <w:rFonts w:ascii="Arial" w:hAnsi="Arial" w:cs="Arial"/>
                <w:sz w:val="22"/>
                <w:lang w:val="mn-MN"/>
              </w:rPr>
            </w:pPr>
          </w:p>
        </w:tc>
        <w:tc>
          <w:tcPr>
            <w:tcW w:w="3715" w:type="dxa"/>
            <w:tcBorders>
              <w:top w:val="single" w:sz="4" w:space="0" w:color="auto"/>
              <w:bottom w:val="single" w:sz="4" w:space="0" w:color="auto"/>
            </w:tcBorders>
          </w:tcPr>
          <w:p w:rsidR="007F4253" w:rsidRPr="004F60A4" w:rsidRDefault="007F4253" w:rsidP="001E5BA9">
            <w:pPr>
              <w:jc w:val="both"/>
              <w:rPr>
                <w:rFonts w:ascii="Arial" w:hAnsi="Arial" w:cs="Arial"/>
                <w:sz w:val="22"/>
                <w:lang w:val="mn-MN"/>
              </w:rPr>
            </w:pPr>
            <w:r w:rsidRPr="004F60A4">
              <w:rPr>
                <w:rFonts w:ascii="Arial" w:hAnsi="Arial" w:cs="Arial"/>
                <w:sz w:val="22"/>
                <w:lang w:val="mn-MN"/>
              </w:rPr>
              <w:t>Загварын туршилтанд орсон хэмжих хэрэгслийн жагсаалтыг Стандартчилал, хэмжил зүй товхимол гарган ни</w:t>
            </w:r>
            <w:r w:rsidR="00E6173E">
              <w:rPr>
                <w:rFonts w:ascii="Arial" w:hAnsi="Arial" w:cs="Arial"/>
                <w:sz w:val="22"/>
                <w:lang w:val="mn-MN"/>
              </w:rPr>
              <w:t>йт сумдад, мөн дундговь сайтад 4</w:t>
            </w:r>
            <w:r w:rsidRPr="004F60A4">
              <w:rPr>
                <w:rFonts w:ascii="Arial" w:hAnsi="Arial" w:cs="Arial"/>
                <w:sz w:val="22"/>
                <w:lang w:val="mn-MN"/>
              </w:rPr>
              <w:t xml:space="preserve"> удаа, байгууллагын мэдээллийн самбараар тус тус мэдээлсэн. </w:t>
            </w:r>
          </w:p>
        </w:tc>
      </w:tr>
      <w:tr w:rsidR="007F4253" w:rsidRPr="004F60A4" w:rsidTr="000D2AA9">
        <w:trPr>
          <w:trHeight w:val="1942"/>
        </w:trPr>
        <w:tc>
          <w:tcPr>
            <w:tcW w:w="4230" w:type="dxa"/>
            <w:tcBorders>
              <w:top w:val="single" w:sz="4" w:space="0" w:color="auto"/>
              <w:bottom w:val="single" w:sz="4" w:space="0" w:color="auto"/>
            </w:tcBorders>
          </w:tcPr>
          <w:p w:rsidR="007F4253" w:rsidRPr="004F60A4" w:rsidRDefault="007F4253" w:rsidP="001E5BA9">
            <w:pPr>
              <w:jc w:val="both"/>
              <w:rPr>
                <w:rFonts w:ascii="Arial" w:hAnsi="Arial" w:cs="Arial"/>
                <w:sz w:val="22"/>
                <w:lang w:val="mn-MN"/>
              </w:rPr>
            </w:pPr>
            <w:r w:rsidRPr="004F60A4">
              <w:rPr>
                <w:rFonts w:ascii="Arial" w:hAnsi="Arial" w:cs="Arial"/>
                <w:sz w:val="22"/>
                <w:lang w:val="mn-MN"/>
              </w:rPr>
              <w:t>1.5 Хэмжих хэрэгсэл баталгаажуулах ажлыг гүйцэтгэхдээ иргэд байгууллагуудтай гэрээ байгуулан ажиллаж хэрэгжилт, үр дүнг тооцон ажиллана.</w:t>
            </w:r>
          </w:p>
        </w:tc>
        <w:tc>
          <w:tcPr>
            <w:tcW w:w="3526" w:type="dxa"/>
            <w:tcBorders>
              <w:top w:val="single" w:sz="4" w:space="0" w:color="auto"/>
              <w:bottom w:val="single" w:sz="4" w:space="0" w:color="auto"/>
            </w:tcBorders>
          </w:tcPr>
          <w:p w:rsidR="007F4253" w:rsidRPr="004F60A4" w:rsidRDefault="007F4253" w:rsidP="001E5BA9">
            <w:pPr>
              <w:pStyle w:val="ListParagraph"/>
              <w:jc w:val="both"/>
              <w:rPr>
                <w:rFonts w:ascii="Arial" w:hAnsi="Arial" w:cs="Arial"/>
                <w:lang w:val="mn-MN"/>
              </w:rPr>
            </w:pPr>
            <w:r w:rsidRPr="004F60A4">
              <w:rPr>
                <w:rFonts w:ascii="Arial" w:hAnsi="Arial" w:cs="Arial"/>
                <w:lang w:val="mn-MN"/>
              </w:rPr>
              <w:t>Хуваарийн дагуу гэрээ байгуулан ажиллах</w:t>
            </w:r>
          </w:p>
        </w:tc>
        <w:tc>
          <w:tcPr>
            <w:tcW w:w="2693" w:type="dxa"/>
            <w:gridSpan w:val="2"/>
            <w:tcBorders>
              <w:top w:val="single" w:sz="4" w:space="0" w:color="auto"/>
              <w:bottom w:val="single" w:sz="4" w:space="0" w:color="auto"/>
            </w:tcBorders>
          </w:tcPr>
          <w:p w:rsidR="007F4253" w:rsidRPr="004F60A4" w:rsidRDefault="007F4253" w:rsidP="001E5BA9">
            <w:pPr>
              <w:jc w:val="both"/>
              <w:rPr>
                <w:rFonts w:ascii="Arial" w:hAnsi="Arial" w:cs="Arial"/>
                <w:sz w:val="22"/>
                <w:lang w:val="mn-MN"/>
              </w:rPr>
            </w:pPr>
            <w:r w:rsidRPr="004F60A4">
              <w:rPr>
                <w:rFonts w:ascii="Arial" w:hAnsi="Arial" w:cs="Arial"/>
                <w:sz w:val="22"/>
                <w:lang w:val="mn-MN"/>
              </w:rPr>
              <w:t xml:space="preserve">Хэмжих хэрэгсэл баталгаажуулах ажлын чанар, харилцан хүлээх үүрэг дээшилнэ. </w:t>
            </w:r>
          </w:p>
          <w:p w:rsidR="007F4253" w:rsidRPr="004F60A4" w:rsidRDefault="007F4253" w:rsidP="001E5BA9">
            <w:pPr>
              <w:jc w:val="both"/>
              <w:rPr>
                <w:rFonts w:ascii="Arial" w:hAnsi="Arial" w:cs="Arial"/>
                <w:sz w:val="22"/>
                <w:lang w:val="mn-MN"/>
              </w:rPr>
            </w:pPr>
            <w:r w:rsidRPr="004F60A4">
              <w:rPr>
                <w:rFonts w:ascii="Arial" w:hAnsi="Arial" w:cs="Arial"/>
                <w:sz w:val="22"/>
                <w:lang w:val="mn-MN"/>
              </w:rPr>
              <w:t>Жилдээ</w:t>
            </w:r>
          </w:p>
          <w:p w:rsidR="007F4253" w:rsidRPr="004F60A4" w:rsidRDefault="007F4253" w:rsidP="001E5BA9">
            <w:pPr>
              <w:jc w:val="both"/>
              <w:rPr>
                <w:rFonts w:cs="Arial"/>
                <w:sz w:val="22"/>
                <w:lang w:val="mn-MN"/>
              </w:rPr>
            </w:pPr>
          </w:p>
        </w:tc>
        <w:tc>
          <w:tcPr>
            <w:tcW w:w="3715" w:type="dxa"/>
            <w:tcBorders>
              <w:top w:val="single" w:sz="4" w:space="0" w:color="auto"/>
              <w:bottom w:val="single" w:sz="4" w:space="0" w:color="auto"/>
            </w:tcBorders>
          </w:tcPr>
          <w:p w:rsidR="007F4253" w:rsidRPr="004F60A4" w:rsidRDefault="007F4253" w:rsidP="001E5BA9">
            <w:pPr>
              <w:jc w:val="both"/>
              <w:rPr>
                <w:rFonts w:ascii="Arial" w:hAnsi="Arial" w:cs="Arial"/>
                <w:sz w:val="22"/>
                <w:lang w:val="mn-MN"/>
              </w:rPr>
            </w:pPr>
            <w:r w:rsidRPr="004F60A4">
              <w:rPr>
                <w:rFonts w:ascii="Arial" w:hAnsi="Arial" w:cs="Arial"/>
                <w:sz w:val="22"/>
                <w:lang w:val="mn-MN"/>
              </w:rPr>
              <w:t>Өнгөрсөн</w:t>
            </w:r>
            <w:r w:rsidR="00166DA8">
              <w:rPr>
                <w:rFonts w:ascii="Arial" w:hAnsi="Arial" w:cs="Arial"/>
                <w:sz w:val="22"/>
                <w:lang w:val="mn-MN"/>
              </w:rPr>
              <w:t xml:space="preserve"> </w:t>
            </w:r>
            <w:r w:rsidRPr="004F60A4">
              <w:rPr>
                <w:rFonts w:ascii="Arial" w:hAnsi="Arial" w:cs="Arial"/>
                <w:sz w:val="22"/>
                <w:lang w:val="mn-MN"/>
              </w:rPr>
              <w:t>жилийн хугац</w:t>
            </w:r>
            <w:r w:rsidR="00D813D7">
              <w:rPr>
                <w:rFonts w:ascii="Arial" w:hAnsi="Arial" w:cs="Arial"/>
                <w:sz w:val="22"/>
                <w:lang w:val="mn-MN"/>
              </w:rPr>
              <w:t xml:space="preserve">аанд хэмжлийн 4 төрлөөр нийт 115 </w:t>
            </w:r>
            <w:r w:rsidRPr="004F60A4">
              <w:rPr>
                <w:rFonts w:ascii="Arial" w:hAnsi="Arial" w:cs="Arial"/>
                <w:sz w:val="22"/>
                <w:lang w:val="mn-MN"/>
              </w:rPr>
              <w:t>ААН, байгууллагатай</w:t>
            </w:r>
            <w:r w:rsidR="00BF3F6F">
              <w:rPr>
                <w:rFonts w:ascii="Arial" w:hAnsi="Arial" w:cs="Arial"/>
                <w:sz w:val="22"/>
                <w:lang w:val="mn-MN"/>
              </w:rPr>
              <w:t xml:space="preserve"> гэрээ байгуулан ажиллаж, хагас, бүтэн </w:t>
            </w:r>
            <w:r w:rsidRPr="004F60A4">
              <w:rPr>
                <w:rFonts w:ascii="Arial" w:hAnsi="Arial" w:cs="Arial"/>
                <w:sz w:val="22"/>
                <w:lang w:val="mn-MN"/>
              </w:rPr>
              <w:t>жилэ</w:t>
            </w:r>
            <w:r w:rsidR="00D813D7">
              <w:rPr>
                <w:rFonts w:ascii="Arial" w:hAnsi="Arial" w:cs="Arial"/>
                <w:sz w:val="22"/>
                <w:lang w:val="mn-MN"/>
              </w:rPr>
              <w:t xml:space="preserve">эр үр дүнг тооцон, хэрэгжилт </w:t>
            </w:r>
            <w:r w:rsidR="00FC2764">
              <w:rPr>
                <w:rFonts w:ascii="Arial" w:hAnsi="Arial" w:cs="Arial"/>
                <w:sz w:val="22"/>
                <w:lang w:val="mn-MN"/>
              </w:rPr>
              <w:t>117</w:t>
            </w:r>
            <w:r w:rsidRPr="004F60A4">
              <w:rPr>
                <w:rFonts w:ascii="Arial" w:hAnsi="Arial" w:cs="Arial"/>
                <w:sz w:val="22"/>
              </w:rPr>
              <w:t>%</w:t>
            </w:r>
            <w:r w:rsidRPr="004F60A4">
              <w:rPr>
                <w:rFonts w:ascii="Arial" w:hAnsi="Arial" w:cs="Arial"/>
                <w:sz w:val="22"/>
                <w:lang w:val="mn-MN"/>
              </w:rPr>
              <w:t xml:space="preserve">-тай байна. </w:t>
            </w:r>
          </w:p>
        </w:tc>
      </w:tr>
      <w:tr w:rsidR="007F4253" w:rsidRPr="004F60A4" w:rsidTr="000D2AA9">
        <w:trPr>
          <w:trHeight w:val="1205"/>
        </w:trPr>
        <w:tc>
          <w:tcPr>
            <w:tcW w:w="4230" w:type="dxa"/>
            <w:tcBorders>
              <w:top w:val="single" w:sz="4" w:space="0" w:color="auto"/>
              <w:bottom w:val="single" w:sz="4" w:space="0" w:color="auto"/>
            </w:tcBorders>
          </w:tcPr>
          <w:p w:rsidR="007F4253" w:rsidRPr="004F60A4" w:rsidRDefault="007F4253" w:rsidP="001E5BA9">
            <w:pPr>
              <w:jc w:val="both"/>
              <w:rPr>
                <w:rFonts w:ascii="Arial" w:hAnsi="Arial" w:cs="Arial"/>
                <w:sz w:val="22"/>
                <w:lang w:val="mn-MN"/>
              </w:rPr>
            </w:pPr>
          </w:p>
          <w:p w:rsidR="007F4253" w:rsidRPr="004F60A4" w:rsidRDefault="007F4253" w:rsidP="001E5BA9">
            <w:pPr>
              <w:pStyle w:val="ListParagraph"/>
              <w:numPr>
                <w:ilvl w:val="1"/>
                <w:numId w:val="10"/>
              </w:numPr>
              <w:jc w:val="both"/>
              <w:rPr>
                <w:rFonts w:ascii="Arial" w:hAnsi="Arial" w:cs="Arial"/>
              </w:rPr>
            </w:pPr>
            <w:r w:rsidRPr="004F60A4">
              <w:rPr>
                <w:rFonts w:ascii="Arial" w:hAnsi="Arial" w:cs="Arial"/>
                <w:lang w:val="mn-MN"/>
              </w:rPr>
              <w:t xml:space="preserve">Хэмжих хэрэгсэл баталгаажуулах чиглэлээр гарч буй холбогдох хууль тогтоомж, дүрэм журамд санал </w:t>
            </w:r>
            <w:r w:rsidRPr="004F60A4">
              <w:rPr>
                <w:rFonts w:ascii="Arial" w:hAnsi="Arial" w:cs="Arial"/>
                <w:lang w:val="mn-MN"/>
              </w:rPr>
              <w:lastRenderedPageBreak/>
              <w:t xml:space="preserve">өгөх, хэмжих хэрэгслийн баталгаажуулалтын үнэ тарифын талаар ил тод мэдээлэх. </w:t>
            </w:r>
          </w:p>
        </w:tc>
        <w:tc>
          <w:tcPr>
            <w:tcW w:w="3526" w:type="dxa"/>
            <w:tcBorders>
              <w:top w:val="single" w:sz="4" w:space="0" w:color="auto"/>
              <w:bottom w:val="single" w:sz="4" w:space="0" w:color="auto"/>
            </w:tcBorders>
          </w:tcPr>
          <w:p w:rsidR="007F4253" w:rsidRPr="004F60A4" w:rsidRDefault="007F4253" w:rsidP="001E5BA9">
            <w:pPr>
              <w:tabs>
                <w:tab w:val="left" w:pos="342"/>
              </w:tabs>
              <w:jc w:val="both"/>
              <w:rPr>
                <w:rFonts w:ascii="Arial" w:hAnsi="Arial" w:cs="Arial"/>
                <w:sz w:val="22"/>
                <w:lang w:val="mn-MN"/>
              </w:rPr>
            </w:pPr>
            <w:r w:rsidRPr="004F60A4">
              <w:rPr>
                <w:rFonts w:ascii="Arial" w:hAnsi="Arial" w:cs="Arial"/>
                <w:sz w:val="22"/>
                <w:lang w:val="mn-MN"/>
              </w:rPr>
              <w:lastRenderedPageBreak/>
              <w:t xml:space="preserve">Ажилтнууд санал бодлоо ил тод нээлттэй мэдээлэх </w:t>
            </w:r>
          </w:p>
          <w:p w:rsidR="007F4253" w:rsidRPr="004F60A4" w:rsidRDefault="007F4253" w:rsidP="001E5BA9">
            <w:pPr>
              <w:jc w:val="both"/>
              <w:rPr>
                <w:rFonts w:ascii="Arial" w:hAnsi="Arial" w:cs="Arial"/>
                <w:sz w:val="22"/>
                <w:lang w:val="mn-MN"/>
              </w:rPr>
            </w:pPr>
            <w:r w:rsidRPr="004F60A4">
              <w:rPr>
                <w:rFonts w:ascii="Arial" w:hAnsi="Arial" w:cs="Arial"/>
                <w:sz w:val="22"/>
                <w:lang w:val="mn-MN"/>
              </w:rPr>
              <w:t xml:space="preserve">Хууль тогтоомж дүрэм журмыг аль болохоор төвөг саадгүй </w:t>
            </w:r>
            <w:r w:rsidRPr="004F60A4">
              <w:rPr>
                <w:rFonts w:ascii="Arial" w:hAnsi="Arial" w:cs="Arial"/>
                <w:sz w:val="22"/>
                <w:lang w:val="mn-MN"/>
              </w:rPr>
              <w:lastRenderedPageBreak/>
              <w:t>хэрэглэгчдийн эрх ашигт нийцсэн санал боловсруулах</w:t>
            </w:r>
          </w:p>
        </w:tc>
        <w:tc>
          <w:tcPr>
            <w:tcW w:w="2693" w:type="dxa"/>
            <w:gridSpan w:val="2"/>
            <w:tcBorders>
              <w:top w:val="single" w:sz="4" w:space="0" w:color="auto"/>
              <w:bottom w:val="single" w:sz="4" w:space="0" w:color="auto"/>
            </w:tcBorders>
          </w:tcPr>
          <w:p w:rsidR="007F4253" w:rsidRPr="004F60A4" w:rsidRDefault="007F4253" w:rsidP="001E5BA9">
            <w:pPr>
              <w:jc w:val="both"/>
              <w:rPr>
                <w:rFonts w:ascii="Arial" w:hAnsi="Arial" w:cs="Arial"/>
                <w:sz w:val="22"/>
                <w:lang w:val="mn-MN"/>
              </w:rPr>
            </w:pPr>
            <w:r w:rsidRPr="004F60A4">
              <w:rPr>
                <w:rFonts w:cs="Arial"/>
                <w:sz w:val="22"/>
                <w:lang w:val="mn-MN"/>
              </w:rPr>
              <w:lastRenderedPageBreak/>
              <w:t>Ажилтнуудын идэвх санаачилга, хариуцлага дээшилнэ.</w:t>
            </w:r>
          </w:p>
        </w:tc>
        <w:tc>
          <w:tcPr>
            <w:tcW w:w="3715" w:type="dxa"/>
            <w:tcBorders>
              <w:top w:val="single" w:sz="4" w:space="0" w:color="auto"/>
              <w:bottom w:val="single" w:sz="4" w:space="0" w:color="auto"/>
            </w:tcBorders>
          </w:tcPr>
          <w:p w:rsidR="007F4253" w:rsidRPr="004F60A4" w:rsidRDefault="007F4253" w:rsidP="001E5BA9">
            <w:pPr>
              <w:jc w:val="both"/>
              <w:rPr>
                <w:rFonts w:ascii="Arial" w:hAnsi="Arial" w:cs="Arial"/>
                <w:sz w:val="22"/>
                <w:lang w:val="mn-MN"/>
              </w:rPr>
            </w:pPr>
            <w:r w:rsidRPr="004F60A4">
              <w:rPr>
                <w:rFonts w:ascii="Arial" w:hAnsi="Arial" w:cs="Arial"/>
                <w:sz w:val="22"/>
                <w:lang w:val="mn-MN"/>
              </w:rPr>
              <w:t xml:space="preserve">Хэмжих хэрэгсэл баталгаажуулалтын үнэ тарифын асуудлаар Стандартчилал хэмжил зүй товхимолд 1 удаа гарган нийт сумдад, хэмжих </w:t>
            </w:r>
            <w:r w:rsidRPr="004F60A4">
              <w:rPr>
                <w:rFonts w:ascii="Arial" w:hAnsi="Arial" w:cs="Arial"/>
                <w:sz w:val="22"/>
                <w:lang w:val="mn-MN"/>
              </w:rPr>
              <w:lastRenderedPageBreak/>
              <w:t>хэрэгслийн баталгаажуулалтын ажлаар сумдад ажилласан тухай илтгэх хуудас, хэмжил зүйн чиглэлээр гарсан хууль тогтоомж, шийдвэрүүд, үнэ тариф болон хяналт шалгалтын талаар, танин мэдэ</w:t>
            </w:r>
            <w:r w:rsidR="00846681">
              <w:rPr>
                <w:rFonts w:ascii="Arial" w:hAnsi="Arial" w:cs="Arial"/>
                <w:sz w:val="22"/>
                <w:lang w:val="mn-MN"/>
              </w:rPr>
              <w:t>хүйн чиглэлээр дундговь сайтад 12</w:t>
            </w:r>
            <w:r w:rsidRPr="004F60A4">
              <w:rPr>
                <w:rFonts w:ascii="Arial" w:hAnsi="Arial" w:cs="Arial"/>
                <w:sz w:val="22"/>
                <w:lang w:val="mn-MN"/>
              </w:rPr>
              <w:t xml:space="preserve"> удаа, мөн байгууллагын мэдээллийн самбараар тогтмол мэдээлж байна. </w:t>
            </w:r>
          </w:p>
        </w:tc>
      </w:tr>
      <w:tr w:rsidR="007F4253" w:rsidRPr="004F60A4" w:rsidTr="000D2AA9">
        <w:tc>
          <w:tcPr>
            <w:tcW w:w="14164" w:type="dxa"/>
            <w:gridSpan w:val="5"/>
          </w:tcPr>
          <w:p w:rsidR="007F4253" w:rsidRPr="004F60A4" w:rsidRDefault="007F4253" w:rsidP="001E5BA9">
            <w:pPr>
              <w:jc w:val="center"/>
              <w:rPr>
                <w:rFonts w:ascii="Arial" w:hAnsi="Arial" w:cs="Arial"/>
                <w:sz w:val="22"/>
              </w:rPr>
            </w:pPr>
            <w:r w:rsidRPr="004F60A4">
              <w:rPr>
                <w:rFonts w:ascii="Arial" w:hAnsi="Arial" w:cs="Arial"/>
                <w:b/>
                <w:sz w:val="22"/>
                <w:lang w:val="mn-MN"/>
              </w:rPr>
              <w:lastRenderedPageBreak/>
              <w:t>Хоёр. Стратегийн зорилт 2-ийн хүрээнд Чанарын баталгаажуулалт</w:t>
            </w:r>
          </w:p>
        </w:tc>
      </w:tr>
      <w:tr w:rsidR="007F4253" w:rsidRPr="004F60A4" w:rsidTr="000D2AA9">
        <w:trPr>
          <w:trHeight w:val="1425"/>
        </w:trPr>
        <w:tc>
          <w:tcPr>
            <w:tcW w:w="4230" w:type="dxa"/>
            <w:tcBorders>
              <w:bottom w:val="single" w:sz="4" w:space="0" w:color="auto"/>
            </w:tcBorders>
          </w:tcPr>
          <w:p w:rsidR="007F4253" w:rsidRPr="004F60A4" w:rsidRDefault="007F4253" w:rsidP="001E5BA9">
            <w:pPr>
              <w:jc w:val="both"/>
              <w:rPr>
                <w:rFonts w:ascii="Arial" w:hAnsi="Arial" w:cs="Arial"/>
                <w:sz w:val="22"/>
                <w:lang w:val="mn-MN"/>
              </w:rPr>
            </w:pPr>
          </w:p>
          <w:p w:rsidR="007F4253" w:rsidRPr="004F60A4" w:rsidRDefault="007F4253" w:rsidP="001E5BA9">
            <w:pPr>
              <w:jc w:val="both"/>
              <w:rPr>
                <w:rFonts w:ascii="Arial Mon" w:hAnsi="Arial Mon" w:cs="Arial"/>
                <w:sz w:val="22"/>
                <w:lang w:val="mn-MN"/>
              </w:rPr>
            </w:pPr>
            <w:r w:rsidRPr="004F60A4">
              <w:rPr>
                <w:rFonts w:ascii="Arial Mon" w:hAnsi="Arial Mon" w:cs="Arial"/>
                <w:sz w:val="22"/>
                <w:lang w:val="mn-MN"/>
              </w:rPr>
              <w:t>2.1 Засгийн газрын</w:t>
            </w:r>
            <w:r w:rsidRPr="004F60A4">
              <w:rPr>
                <w:rFonts w:ascii="Arial Mon" w:hAnsi="Arial Mon" w:cs="Arial"/>
                <w:sz w:val="22"/>
              </w:rPr>
              <w:t xml:space="preserve"> 2003 îíû 222 äóãààð òîãòîîë,</w:t>
            </w:r>
            <w:r w:rsidRPr="004F60A4">
              <w:rPr>
                <w:rFonts w:ascii="Arial Mon" w:hAnsi="Arial Mon" w:cs="Arial"/>
                <w:sz w:val="22"/>
                <w:lang w:val="mn-MN"/>
              </w:rPr>
              <w:t xml:space="preserve"> </w:t>
            </w:r>
            <w:r w:rsidRPr="004F60A4">
              <w:rPr>
                <w:rFonts w:ascii="Arial Mon" w:hAnsi="Arial Mon" w:cs="Arial"/>
                <w:sz w:val="22"/>
              </w:rPr>
              <w:t>2005 îíû 127</w:t>
            </w:r>
            <w:r w:rsidRPr="004F60A4">
              <w:rPr>
                <w:rFonts w:ascii="Arial Mon" w:hAnsi="Arial Mon" w:cs="Arial"/>
                <w:sz w:val="22"/>
                <w:lang w:val="mn-MN"/>
              </w:rPr>
              <w:t>-</w:t>
            </w:r>
            <w:r w:rsidRPr="004F60A4">
              <w:rPr>
                <w:rFonts w:ascii="Arial Mon" w:hAnsi="Arial Mon" w:cs="Arial"/>
                <w:sz w:val="22"/>
              </w:rPr>
              <w:t>ð òîãòîîëîîð áàòëàãäñàí èìïîðòûí ãîë íýðèéí õ¿íñ, ãîî ñàéõíû á¿òýýãäýõ¿¿í</w:t>
            </w:r>
            <w:r w:rsidRPr="004F60A4">
              <w:rPr>
                <w:rFonts w:ascii="Arial Mon" w:hAnsi="Arial Mon" w:cs="Arial"/>
                <w:sz w:val="22"/>
                <w:lang w:val="mn-MN"/>
              </w:rPr>
              <w:t>,</w:t>
            </w:r>
            <w:r w:rsidRPr="004F60A4">
              <w:rPr>
                <w:rFonts w:ascii="Arial Mon" w:hAnsi="Arial Mon" w:cs="Arial"/>
                <w:sz w:val="22"/>
              </w:rPr>
              <w:t xml:space="preserve"> îðîí íóòàãò ÿâóóëæ áóé ¿éëäâýðëýë ¿éë÷èëãýýíä á¿òýýãäýõ¿¿í ¿éë÷èëãýýíèé Òîõèðëûí ãýð÷èëãýý îëãîõ àæëûã çîõèîí áàéãóóë</w:t>
            </w:r>
            <w:r w:rsidRPr="004F60A4">
              <w:rPr>
                <w:rFonts w:ascii="Arial Mon" w:hAnsi="Arial Mon" w:cs="Arial"/>
                <w:sz w:val="22"/>
                <w:lang w:val="mn-MN"/>
              </w:rPr>
              <w:t>на.</w:t>
            </w:r>
            <w:r w:rsidRPr="004F60A4">
              <w:rPr>
                <w:rFonts w:ascii="Arial Mon" w:hAnsi="Arial Mon" w:cs="Arial"/>
                <w:sz w:val="22"/>
              </w:rPr>
              <w:t xml:space="preserve"> </w:t>
            </w:r>
          </w:p>
          <w:p w:rsidR="007F4253" w:rsidRPr="004F60A4" w:rsidRDefault="007F4253" w:rsidP="001E5BA9">
            <w:pPr>
              <w:jc w:val="both"/>
              <w:rPr>
                <w:rFonts w:ascii="Arial" w:hAnsi="Arial" w:cs="Arial"/>
                <w:sz w:val="22"/>
                <w:lang w:val="mn-MN"/>
              </w:rPr>
            </w:pPr>
          </w:p>
        </w:tc>
        <w:tc>
          <w:tcPr>
            <w:tcW w:w="4140" w:type="dxa"/>
            <w:gridSpan w:val="2"/>
            <w:tcBorders>
              <w:bottom w:val="single" w:sz="4" w:space="0" w:color="auto"/>
            </w:tcBorders>
          </w:tcPr>
          <w:p w:rsidR="007F4253" w:rsidRPr="004F60A4" w:rsidRDefault="007F4253" w:rsidP="001E5BA9">
            <w:pPr>
              <w:jc w:val="both"/>
              <w:rPr>
                <w:rFonts w:ascii="Arial" w:hAnsi="Arial" w:cs="Arial"/>
                <w:sz w:val="22"/>
                <w:lang w:val="mn-MN"/>
              </w:rPr>
            </w:pPr>
          </w:p>
          <w:p w:rsidR="007F4253" w:rsidRPr="004F60A4" w:rsidRDefault="007F4253" w:rsidP="001E5BA9">
            <w:pPr>
              <w:jc w:val="both"/>
              <w:rPr>
                <w:rFonts w:ascii="Arial" w:hAnsi="Arial" w:cs="Arial"/>
                <w:sz w:val="22"/>
                <w:lang w:val="mn-MN"/>
              </w:rPr>
            </w:pPr>
            <w:r w:rsidRPr="004F60A4">
              <w:rPr>
                <w:rFonts w:ascii="Arial" w:hAnsi="Arial" w:cs="Arial"/>
                <w:sz w:val="22"/>
                <w:lang w:val="mn-MN"/>
              </w:rPr>
              <w:t>Графикийн дагуу тогтмол зохион байгуулна.</w:t>
            </w:r>
          </w:p>
        </w:tc>
        <w:tc>
          <w:tcPr>
            <w:tcW w:w="2079" w:type="dxa"/>
            <w:tcBorders>
              <w:bottom w:val="single" w:sz="4" w:space="0" w:color="auto"/>
            </w:tcBorders>
          </w:tcPr>
          <w:p w:rsidR="007F4253" w:rsidRPr="004F60A4" w:rsidRDefault="007F4253" w:rsidP="001E5BA9">
            <w:pPr>
              <w:tabs>
                <w:tab w:val="left" w:pos="3378"/>
                <w:tab w:val="left" w:pos="14487"/>
              </w:tabs>
              <w:ind w:left="48" w:right="72" w:hanging="48"/>
              <w:jc w:val="both"/>
              <w:rPr>
                <w:rFonts w:ascii="Arial" w:hAnsi="Arial" w:cs="Arial"/>
                <w:sz w:val="22"/>
                <w:lang w:val="mn-MN"/>
              </w:rPr>
            </w:pPr>
            <w:r w:rsidRPr="004F60A4">
              <w:rPr>
                <w:rFonts w:ascii="Arial" w:hAnsi="Arial" w:cs="Arial"/>
                <w:sz w:val="22"/>
                <w:lang w:val="mn-MN"/>
              </w:rPr>
              <w:t>Чанарын баталгаажуулалтанд хамрагдаж тохирлын гэрчилгээ авсанаар тухайн бүтээгдэхүүнд итгэх хэрэглэгчдийн итгэл  нэмэгдэнэ. Өрсөлдөөний тухай асуудал гарч ирнэ.</w:t>
            </w:r>
          </w:p>
          <w:p w:rsidR="007F4253" w:rsidRPr="004F60A4" w:rsidRDefault="007F4253" w:rsidP="001E5BA9">
            <w:pPr>
              <w:jc w:val="both"/>
              <w:rPr>
                <w:rFonts w:ascii="Arial" w:hAnsi="Arial" w:cs="Arial"/>
                <w:sz w:val="22"/>
                <w:lang w:val="mn-MN"/>
              </w:rPr>
            </w:pPr>
            <w:r w:rsidRPr="004F60A4">
              <w:rPr>
                <w:rFonts w:ascii="Arial" w:hAnsi="Arial" w:cs="Arial"/>
                <w:sz w:val="22"/>
                <w:lang w:val="mn-MN"/>
              </w:rPr>
              <w:t>Жилдээ</w:t>
            </w:r>
          </w:p>
          <w:p w:rsidR="007F4253" w:rsidRPr="004F60A4" w:rsidRDefault="007F4253" w:rsidP="001E5BA9">
            <w:pPr>
              <w:jc w:val="both"/>
              <w:rPr>
                <w:rFonts w:ascii="Arial" w:hAnsi="Arial" w:cs="Arial"/>
                <w:sz w:val="22"/>
                <w:lang w:val="mn-MN"/>
              </w:rPr>
            </w:pPr>
          </w:p>
        </w:tc>
        <w:tc>
          <w:tcPr>
            <w:tcW w:w="3715" w:type="dxa"/>
            <w:tcBorders>
              <w:bottom w:val="single" w:sz="4" w:space="0" w:color="auto"/>
            </w:tcBorders>
          </w:tcPr>
          <w:p w:rsidR="00F11800" w:rsidRDefault="007F4253" w:rsidP="001E5BA9">
            <w:pPr>
              <w:jc w:val="both"/>
              <w:rPr>
                <w:rFonts w:ascii="Arial" w:hAnsi="Arial" w:cs="Arial"/>
                <w:sz w:val="22"/>
                <w:lang w:val="mn-MN"/>
              </w:rPr>
            </w:pPr>
            <w:r w:rsidRPr="004F60A4">
              <w:rPr>
                <w:rFonts w:ascii="Arial" w:hAnsi="Arial" w:cs="Arial"/>
                <w:sz w:val="22"/>
                <w:lang w:val="mn-MN"/>
              </w:rPr>
              <w:lastRenderedPageBreak/>
              <w:t>Өнгөрсөн</w:t>
            </w:r>
            <w:r w:rsidR="007317C7">
              <w:rPr>
                <w:rFonts w:ascii="Arial" w:hAnsi="Arial" w:cs="Arial"/>
                <w:sz w:val="22"/>
                <w:lang w:val="mn-MN"/>
              </w:rPr>
              <w:t xml:space="preserve"> </w:t>
            </w:r>
            <w:r w:rsidRPr="004F60A4">
              <w:rPr>
                <w:rFonts w:ascii="Arial" w:hAnsi="Arial" w:cs="Arial"/>
                <w:sz w:val="22"/>
                <w:lang w:val="mn-MN"/>
              </w:rPr>
              <w:t>жилийн хугацаанд баталгаажуулалтанд худ</w:t>
            </w:r>
            <w:r w:rsidR="00276798">
              <w:rPr>
                <w:rFonts w:ascii="Arial" w:hAnsi="Arial" w:cs="Arial"/>
                <w:sz w:val="22"/>
                <w:lang w:val="mn-MN"/>
              </w:rPr>
              <w:t xml:space="preserve">алдаа, нийтийн хоол, ШТС-ын 149 </w:t>
            </w:r>
            <w:r w:rsidRPr="004F60A4">
              <w:rPr>
                <w:rFonts w:ascii="Arial" w:hAnsi="Arial" w:cs="Arial"/>
                <w:sz w:val="22"/>
                <w:lang w:val="mn-MN"/>
              </w:rPr>
              <w:t>ААН, байгууллага, иргэн хамрагдсанаас гэрчилгээний</w:t>
            </w:r>
            <w:r w:rsidR="00276798">
              <w:rPr>
                <w:rFonts w:ascii="Arial" w:hAnsi="Arial" w:cs="Arial"/>
                <w:sz w:val="22"/>
                <w:lang w:val="mn-MN"/>
              </w:rPr>
              <w:t xml:space="preserve"> хугацаа дууссан болон шинээр 142</w:t>
            </w:r>
            <w:r w:rsidRPr="004F60A4">
              <w:rPr>
                <w:rFonts w:ascii="Arial" w:hAnsi="Arial" w:cs="Arial"/>
                <w:sz w:val="22"/>
                <w:lang w:val="mn-MN"/>
              </w:rPr>
              <w:t xml:space="preserve"> тохирлын гэрчилгээ олг</w:t>
            </w:r>
            <w:r w:rsidR="00F11800">
              <w:rPr>
                <w:rFonts w:ascii="Arial" w:hAnsi="Arial" w:cs="Arial"/>
                <w:sz w:val="22"/>
                <w:lang w:val="mn-MN"/>
              </w:rPr>
              <w:t xml:space="preserve">олоо. Үүнд: </w:t>
            </w:r>
          </w:p>
          <w:p w:rsidR="007F4253" w:rsidRPr="004F60A4" w:rsidRDefault="00F11800" w:rsidP="001E5BA9">
            <w:pPr>
              <w:jc w:val="both"/>
              <w:rPr>
                <w:rFonts w:ascii="Arial" w:hAnsi="Arial" w:cs="Arial"/>
                <w:sz w:val="22"/>
                <w:lang w:val="mn-MN"/>
              </w:rPr>
            </w:pPr>
            <w:r>
              <w:rPr>
                <w:rFonts w:ascii="Arial" w:hAnsi="Arial" w:cs="Arial"/>
                <w:sz w:val="22"/>
                <w:lang w:val="mn-MN"/>
              </w:rPr>
              <w:t xml:space="preserve"> Худалдааны газар-101</w:t>
            </w:r>
          </w:p>
          <w:p w:rsidR="007F4253" w:rsidRPr="004F60A4" w:rsidRDefault="00F11800" w:rsidP="001E5BA9">
            <w:pPr>
              <w:rPr>
                <w:rFonts w:ascii="Arial" w:hAnsi="Arial" w:cs="Arial"/>
                <w:sz w:val="22"/>
                <w:lang w:val="mn-MN"/>
              </w:rPr>
            </w:pPr>
            <w:r>
              <w:rPr>
                <w:rFonts w:ascii="Arial" w:hAnsi="Arial" w:cs="Arial"/>
                <w:sz w:val="22"/>
                <w:lang w:val="mn-MN"/>
              </w:rPr>
              <w:t>Хоолны газар-18</w:t>
            </w:r>
          </w:p>
          <w:p w:rsidR="007F4253" w:rsidRPr="004F60A4" w:rsidRDefault="00F11800" w:rsidP="001E5BA9">
            <w:pPr>
              <w:rPr>
                <w:rFonts w:ascii="Arial" w:hAnsi="Arial" w:cs="Arial"/>
                <w:sz w:val="22"/>
                <w:lang w:val="mn-MN"/>
              </w:rPr>
            </w:pPr>
            <w:r>
              <w:rPr>
                <w:rFonts w:ascii="Arial" w:hAnsi="Arial" w:cs="Arial"/>
                <w:sz w:val="22"/>
                <w:lang w:val="mn-MN"/>
              </w:rPr>
              <w:t>Баар -4</w:t>
            </w:r>
          </w:p>
          <w:p w:rsidR="007F4253" w:rsidRPr="004F60A4" w:rsidRDefault="007F4253" w:rsidP="001E5BA9">
            <w:pPr>
              <w:rPr>
                <w:rFonts w:ascii="Arial" w:hAnsi="Arial" w:cs="Arial"/>
                <w:sz w:val="22"/>
                <w:lang w:val="mn-MN"/>
              </w:rPr>
            </w:pPr>
            <w:r w:rsidRPr="004F60A4">
              <w:rPr>
                <w:rFonts w:ascii="Arial" w:hAnsi="Arial" w:cs="Arial"/>
                <w:sz w:val="22"/>
                <w:lang w:val="mn-MN"/>
              </w:rPr>
              <w:t>Дэн</w:t>
            </w:r>
            <w:r w:rsidR="00F11800">
              <w:rPr>
                <w:rFonts w:ascii="Arial" w:hAnsi="Arial" w:cs="Arial"/>
                <w:sz w:val="22"/>
                <w:lang w:val="mn-MN"/>
              </w:rPr>
              <w:t xml:space="preserve"> буудал -3</w:t>
            </w:r>
          </w:p>
          <w:p w:rsidR="007F4253" w:rsidRPr="004F60A4" w:rsidRDefault="00F11800" w:rsidP="001E5BA9">
            <w:pPr>
              <w:rPr>
                <w:rFonts w:ascii="Arial" w:hAnsi="Arial" w:cs="Arial"/>
                <w:sz w:val="22"/>
                <w:lang w:val="mn-MN"/>
              </w:rPr>
            </w:pPr>
            <w:r>
              <w:rPr>
                <w:rFonts w:ascii="Arial" w:hAnsi="Arial" w:cs="Arial"/>
                <w:sz w:val="22"/>
                <w:lang w:val="mn-MN"/>
              </w:rPr>
              <w:t>ШТС-6</w:t>
            </w:r>
          </w:p>
          <w:p w:rsidR="007F4253" w:rsidRPr="004F60A4" w:rsidRDefault="007F4253" w:rsidP="001E5BA9">
            <w:pPr>
              <w:rPr>
                <w:rFonts w:ascii="Arial" w:hAnsi="Arial" w:cs="Arial"/>
                <w:sz w:val="22"/>
                <w:lang w:val="mn-MN"/>
              </w:rPr>
            </w:pPr>
            <w:r w:rsidRPr="004F60A4">
              <w:rPr>
                <w:rFonts w:ascii="Arial" w:hAnsi="Arial" w:cs="Arial"/>
                <w:sz w:val="22"/>
                <w:lang w:val="mn-MN"/>
              </w:rPr>
              <w:lastRenderedPageBreak/>
              <w:t>Үс</w:t>
            </w:r>
            <w:r w:rsidR="00F11800">
              <w:rPr>
                <w:rFonts w:ascii="Arial" w:hAnsi="Arial" w:cs="Arial"/>
                <w:sz w:val="22"/>
                <w:lang w:val="mn-MN"/>
              </w:rPr>
              <w:t xml:space="preserve"> засах-2</w:t>
            </w:r>
          </w:p>
          <w:p w:rsidR="007F4253" w:rsidRPr="004F60A4" w:rsidRDefault="007F4253" w:rsidP="001E5BA9">
            <w:pPr>
              <w:rPr>
                <w:rFonts w:ascii="Arial" w:hAnsi="Arial" w:cs="Arial"/>
                <w:sz w:val="22"/>
                <w:lang w:val="mn-MN"/>
              </w:rPr>
            </w:pPr>
            <w:r w:rsidRPr="004F60A4">
              <w:rPr>
                <w:rFonts w:ascii="Arial" w:hAnsi="Arial" w:cs="Arial"/>
                <w:sz w:val="22"/>
                <w:lang w:val="mn-MN"/>
              </w:rPr>
              <w:t>Цахим тоглоомын газар-1</w:t>
            </w:r>
          </w:p>
          <w:p w:rsidR="007F4253" w:rsidRDefault="00F11800" w:rsidP="001E5BA9">
            <w:pPr>
              <w:rPr>
                <w:rFonts w:ascii="Arial" w:hAnsi="Arial" w:cs="Arial"/>
                <w:sz w:val="22"/>
                <w:lang w:val="mn-MN"/>
              </w:rPr>
            </w:pPr>
            <w:r>
              <w:rPr>
                <w:rFonts w:ascii="Arial" w:hAnsi="Arial" w:cs="Arial"/>
                <w:sz w:val="22"/>
                <w:lang w:val="mn-MN"/>
              </w:rPr>
              <w:t>Махны бөөний худалдаа-2</w:t>
            </w:r>
          </w:p>
          <w:p w:rsidR="00F11800" w:rsidRDefault="00F11800" w:rsidP="001E5BA9">
            <w:pPr>
              <w:rPr>
                <w:rFonts w:ascii="Arial" w:hAnsi="Arial" w:cs="Arial"/>
                <w:sz w:val="22"/>
                <w:lang w:val="mn-MN"/>
              </w:rPr>
            </w:pPr>
            <w:r>
              <w:rPr>
                <w:rFonts w:ascii="Arial" w:hAnsi="Arial" w:cs="Arial"/>
                <w:sz w:val="22"/>
                <w:lang w:val="mn-MN"/>
              </w:rPr>
              <w:t>Халуун ус-2</w:t>
            </w:r>
          </w:p>
          <w:p w:rsidR="00F11800" w:rsidRPr="004F60A4" w:rsidRDefault="00F11800" w:rsidP="001E5BA9">
            <w:pPr>
              <w:rPr>
                <w:rFonts w:ascii="Arial" w:hAnsi="Arial" w:cs="Arial"/>
                <w:sz w:val="22"/>
                <w:lang w:val="mn-MN"/>
              </w:rPr>
            </w:pPr>
            <w:r>
              <w:rPr>
                <w:rFonts w:ascii="Arial" w:hAnsi="Arial" w:cs="Arial"/>
                <w:sz w:val="22"/>
                <w:lang w:val="mn-MN"/>
              </w:rPr>
              <w:t>Барилгын материал-3</w:t>
            </w:r>
          </w:p>
          <w:p w:rsidR="007F4253" w:rsidRPr="004F60A4" w:rsidRDefault="007F4253" w:rsidP="001E5BA9">
            <w:pPr>
              <w:rPr>
                <w:rFonts w:ascii="Arial" w:hAnsi="Arial" w:cs="Arial"/>
                <w:sz w:val="22"/>
                <w:lang w:val="mn-MN"/>
              </w:rPr>
            </w:pPr>
          </w:p>
          <w:p w:rsidR="007F4253" w:rsidRPr="004F60A4" w:rsidRDefault="007F4253" w:rsidP="001E5BA9">
            <w:pPr>
              <w:jc w:val="both"/>
              <w:rPr>
                <w:rFonts w:ascii="Arial" w:hAnsi="Arial" w:cs="Arial"/>
                <w:sz w:val="22"/>
                <w:lang w:val="mn-MN"/>
              </w:rPr>
            </w:pPr>
          </w:p>
        </w:tc>
      </w:tr>
      <w:tr w:rsidR="007F4253" w:rsidRPr="004F60A4" w:rsidTr="000D2AA9">
        <w:trPr>
          <w:trHeight w:val="735"/>
        </w:trPr>
        <w:tc>
          <w:tcPr>
            <w:tcW w:w="4230" w:type="dxa"/>
            <w:tcBorders>
              <w:top w:val="single" w:sz="4" w:space="0" w:color="auto"/>
              <w:bottom w:val="single" w:sz="4" w:space="0" w:color="auto"/>
            </w:tcBorders>
          </w:tcPr>
          <w:p w:rsidR="007F4253" w:rsidRPr="004F60A4" w:rsidRDefault="007F4253" w:rsidP="001E5BA9">
            <w:pPr>
              <w:jc w:val="both"/>
              <w:rPr>
                <w:rFonts w:ascii="Arial Mon" w:hAnsi="Arial Mon" w:cs="Arial"/>
                <w:bCs/>
                <w:iCs/>
                <w:sz w:val="22"/>
                <w:lang w:val="mn-MN"/>
              </w:rPr>
            </w:pPr>
            <w:r w:rsidRPr="004F60A4">
              <w:rPr>
                <w:rFonts w:ascii="Arial Mon" w:hAnsi="Arial Mon" w:cs="Arial"/>
                <w:bCs/>
                <w:iCs/>
                <w:sz w:val="22"/>
                <w:lang w:val="mn-MN"/>
              </w:rPr>
              <w:lastRenderedPageBreak/>
              <w:t xml:space="preserve">2.2 </w:t>
            </w:r>
            <w:r w:rsidRPr="004F60A4">
              <w:rPr>
                <w:rFonts w:ascii="Arial Mon" w:hAnsi="Arial Mon" w:cs="Arial"/>
                <w:sz w:val="22"/>
              </w:rPr>
              <w:t xml:space="preserve">Àéìàã îðîí íóòãèéí </w:t>
            </w:r>
            <w:r w:rsidRPr="004F60A4">
              <w:rPr>
                <w:rFonts w:ascii="Arial Mon" w:hAnsi="Arial Mon" w:cs="Arial"/>
                <w:sz w:val="22"/>
                <w:lang w:val="mn-MN"/>
              </w:rPr>
              <w:t xml:space="preserve">зүгээс 2017 оныг Үйлдвэрлэлийг дэмжих жил болгон зарласантай холбогдуулан  </w:t>
            </w:r>
            <w:r w:rsidRPr="004F60A4">
              <w:rPr>
                <w:rFonts w:ascii="Arial Mon" w:hAnsi="Arial Mon" w:cs="Arial"/>
                <w:sz w:val="22"/>
              </w:rPr>
              <w:t>¿éëäâýðëýë ¿éë÷èëãýý ÿâóóëæ áóé íèéòèéí õîîë, õóäàëäàà, ¿ñ÷èí, ãóòàë÷èí, áàðüöààò çýýëèéí ¿éë÷èëãýýíèé öýã¿¿äèéã ÷àíàðûí áàòàëãààæóóëàëòàíä õàìðóóë</w:t>
            </w:r>
            <w:r w:rsidRPr="004F60A4">
              <w:rPr>
                <w:rFonts w:ascii="Arial Mon" w:hAnsi="Arial Mon" w:cs="Arial"/>
                <w:sz w:val="22"/>
                <w:lang w:val="mn-MN"/>
              </w:rPr>
              <w:t xml:space="preserve">ж, орон нутгийн Үйлдвэрлэгчдийг дэмжин ажиллана. </w:t>
            </w:r>
            <w:r w:rsidRPr="004F60A4">
              <w:rPr>
                <w:rFonts w:ascii="Arial Mon" w:hAnsi="Arial Mon" w:cs="Arial"/>
                <w:sz w:val="22"/>
              </w:rPr>
              <w:t xml:space="preserve"> </w:t>
            </w:r>
          </w:p>
        </w:tc>
        <w:tc>
          <w:tcPr>
            <w:tcW w:w="4140" w:type="dxa"/>
            <w:gridSpan w:val="2"/>
            <w:tcBorders>
              <w:top w:val="single" w:sz="4" w:space="0" w:color="auto"/>
              <w:bottom w:val="single" w:sz="4" w:space="0" w:color="auto"/>
            </w:tcBorders>
          </w:tcPr>
          <w:p w:rsidR="007F4253" w:rsidRPr="004F60A4" w:rsidRDefault="007F4253" w:rsidP="001E5BA9">
            <w:pPr>
              <w:jc w:val="both"/>
              <w:rPr>
                <w:rFonts w:ascii="Arial" w:hAnsi="Arial" w:cs="Arial"/>
                <w:sz w:val="22"/>
                <w:lang w:val="mn-MN"/>
              </w:rPr>
            </w:pPr>
            <w:r w:rsidRPr="004F60A4">
              <w:rPr>
                <w:rFonts w:ascii="Arial" w:hAnsi="Arial" w:cs="Arial"/>
                <w:sz w:val="22"/>
                <w:lang w:val="mn-MN"/>
              </w:rPr>
              <w:t>Графикийн дагуу тогтмол зохион байгуулна.</w:t>
            </w:r>
          </w:p>
        </w:tc>
        <w:tc>
          <w:tcPr>
            <w:tcW w:w="2079" w:type="dxa"/>
            <w:tcBorders>
              <w:top w:val="single" w:sz="4" w:space="0" w:color="auto"/>
              <w:bottom w:val="single" w:sz="4" w:space="0" w:color="auto"/>
            </w:tcBorders>
          </w:tcPr>
          <w:p w:rsidR="007F4253" w:rsidRPr="004F60A4" w:rsidRDefault="007F4253" w:rsidP="001E5BA9">
            <w:pPr>
              <w:tabs>
                <w:tab w:val="left" w:pos="3402"/>
                <w:tab w:val="left" w:pos="14487"/>
              </w:tabs>
              <w:ind w:right="162"/>
              <w:jc w:val="both"/>
              <w:rPr>
                <w:rFonts w:ascii="Arial" w:hAnsi="Arial" w:cs="Arial"/>
                <w:sz w:val="22"/>
                <w:lang w:val="mn-MN"/>
              </w:rPr>
            </w:pPr>
            <w:r w:rsidRPr="004F60A4">
              <w:rPr>
                <w:rFonts w:ascii="Arial" w:hAnsi="Arial" w:cs="Arial"/>
                <w:sz w:val="22"/>
                <w:lang w:val="mn-MN"/>
              </w:rPr>
              <w:t>Тэдгээр үйлчилгээнүүдийн чанар сайжирч хэрэглэгчид үйлчлэх үйлчилгээний хүрээ нэмэгдэнэ.</w:t>
            </w:r>
          </w:p>
          <w:p w:rsidR="007F4253" w:rsidRPr="004F60A4" w:rsidRDefault="007F4253" w:rsidP="001E5BA9">
            <w:pPr>
              <w:jc w:val="both"/>
              <w:rPr>
                <w:rFonts w:ascii="Arial" w:hAnsi="Arial" w:cs="Arial"/>
                <w:sz w:val="22"/>
                <w:lang w:val="mn-MN"/>
              </w:rPr>
            </w:pPr>
            <w:r w:rsidRPr="004F60A4">
              <w:rPr>
                <w:rFonts w:ascii="Arial" w:hAnsi="Arial" w:cs="Arial"/>
                <w:sz w:val="22"/>
                <w:lang w:val="mn-MN"/>
              </w:rPr>
              <w:t>Жилдээ</w:t>
            </w:r>
          </w:p>
          <w:p w:rsidR="007F4253" w:rsidRPr="004F60A4" w:rsidRDefault="007F4253" w:rsidP="001E5BA9">
            <w:pPr>
              <w:jc w:val="both"/>
              <w:rPr>
                <w:rFonts w:cs="Arial"/>
                <w:sz w:val="22"/>
                <w:lang w:val="mn-MN"/>
              </w:rPr>
            </w:pPr>
          </w:p>
        </w:tc>
        <w:tc>
          <w:tcPr>
            <w:tcW w:w="3715" w:type="dxa"/>
            <w:tcBorders>
              <w:top w:val="single" w:sz="4" w:space="0" w:color="auto"/>
              <w:bottom w:val="single" w:sz="4" w:space="0" w:color="auto"/>
            </w:tcBorders>
          </w:tcPr>
          <w:p w:rsidR="007F4253" w:rsidRPr="004F60A4" w:rsidRDefault="007F4253" w:rsidP="001E5BA9">
            <w:pPr>
              <w:jc w:val="both"/>
              <w:rPr>
                <w:rFonts w:ascii="Arial" w:hAnsi="Arial" w:cs="Arial"/>
                <w:sz w:val="22"/>
                <w:lang w:val="mn-MN"/>
              </w:rPr>
            </w:pPr>
            <w:r w:rsidRPr="004F60A4">
              <w:rPr>
                <w:rFonts w:ascii="Arial" w:hAnsi="Arial" w:cs="Arial"/>
                <w:sz w:val="22"/>
                <w:lang w:val="mn-MN"/>
              </w:rPr>
              <w:t>Цагаан сар-2017 үзэсгэлэн х</w:t>
            </w:r>
            <w:r w:rsidR="00D73D0F">
              <w:rPr>
                <w:rFonts w:ascii="Arial" w:hAnsi="Arial" w:cs="Arial"/>
                <w:sz w:val="22"/>
                <w:lang w:val="mn-MN"/>
              </w:rPr>
              <w:t>удалдааг Аймгийн ЗДТГ, ХХААГ, Са</w:t>
            </w:r>
            <w:r w:rsidRPr="004F60A4">
              <w:rPr>
                <w:rFonts w:ascii="Arial" w:hAnsi="Arial" w:cs="Arial"/>
                <w:sz w:val="22"/>
                <w:lang w:val="mn-MN"/>
              </w:rPr>
              <w:t xml:space="preserve">йнцагаан сумын ЗДТГ, Худалдаа аж үйлдвэрийн танхимын аймгийн салбартай хамтран зохион байгууллаа. </w:t>
            </w:r>
          </w:p>
          <w:p w:rsidR="007F4253" w:rsidRPr="004F60A4" w:rsidRDefault="007F4253" w:rsidP="001E5BA9">
            <w:pPr>
              <w:jc w:val="both"/>
              <w:rPr>
                <w:rFonts w:ascii="Arial" w:hAnsi="Arial" w:cs="Arial"/>
                <w:sz w:val="22"/>
                <w:lang w:val="mn-MN"/>
              </w:rPr>
            </w:pPr>
            <w:r w:rsidRPr="004F60A4">
              <w:rPr>
                <w:rFonts w:ascii="Arial" w:hAnsi="Arial" w:cs="Arial"/>
                <w:sz w:val="22"/>
                <w:lang w:val="mn-MN"/>
              </w:rPr>
              <w:t xml:space="preserve">Аймгийн барилгачдын зөвлөгөөн, аймгийн аялал жуулчлалын зөвлөгөөнд оролцлоо. </w:t>
            </w:r>
          </w:p>
          <w:p w:rsidR="007F4253" w:rsidRPr="004F60A4" w:rsidRDefault="007F4253" w:rsidP="001E5BA9">
            <w:pPr>
              <w:jc w:val="both"/>
              <w:rPr>
                <w:rFonts w:ascii="Arial" w:eastAsiaTheme="minorEastAsia" w:hAnsi="Arial" w:cs="Arial"/>
                <w:sz w:val="22"/>
                <w:lang w:val="mn-MN" w:bidi="ar-SA"/>
              </w:rPr>
            </w:pPr>
            <w:r w:rsidRPr="004F60A4">
              <w:rPr>
                <w:rFonts w:ascii="Arial" w:eastAsiaTheme="minorEastAsia" w:hAnsi="Arial" w:cs="Arial"/>
                <w:sz w:val="22"/>
                <w:lang w:val="mn-MN" w:bidi="ar-SA"/>
              </w:rPr>
              <w:t xml:space="preserve">Жил бүр уламжлал болгон зохиогддог “Амтлаг хоол” ур чадварын уралдааныг Сайнцагаан сумын Засаг Даргын Тамгын Газар, Монголын тогоочдын холбооны Дундговь аймаг дах салбар зөвлөл, </w:t>
            </w:r>
            <w:r w:rsidRPr="004F60A4">
              <w:rPr>
                <w:rFonts w:ascii="Arial" w:eastAsiaTheme="minorEastAsia" w:hAnsi="Arial" w:cs="Arial"/>
                <w:sz w:val="22"/>
                <w:lang w:val="mn-MN" w:bidi="ar-SA"/>
              </w:rPr>
              <w:lastRenderedPageBreak/>
              <w:t xml:space="preserve">Стандарт Хэмжил Зүйн Хэлтэс, Хүнс хөдөө аж ахуйн газар хамтран арав дахь жилдээ зохион байгууллаа. МУ-ын Засгийн Газраас хэрэгжүүлж буй үйлдвэрлэлийг хөгжүүлэх бодлого, аймгийн Засаг даргын 2016-2020 оны үйл ажиллагааны хөтөлбөр, эдийн засаг, нийгмийг хөгжүүлэх үндсэн чиглэл, хүнсний аюулгүй байдлыг хэрэгжүүлэхэд чиглэгдсэн тус тэмцээн нь хоол хүнс үйлдвэрлэлийн ажилтнуудын мэдлэг, ур чадварыг дээшлүүлэх, үйлчилгээний байгууллагын чанар хүртээмжийг сайжруулах зорилготой юм. Тэмцээнд 34 тогооч ресторан зоогийн газар- европ хоол, сургууль цэцэрлэг- монгол хоолны ганцаарчилсан төрөл болон багийн төрлөөр өрсөлдөж Шилдгийн шилдэг гранпри шагналыг Мандал сургуулийн тогооч Д.Алтансүх хүртлээ. Мөн Багийн төрөлд: 1-р байрыг Соёмбо баг, 2-р байрыг Далай баг, 3-р байрыг Смайл баг, тусгай байрыг Ирээдүй баг, Сургууль, цэцэрлэгийн монгол </w:t>
            </w:r>
            <w:r w:rsidRPr="004F60A4">
              <w:rPr>
                <w:rFonts w:ascii="Arial" w:eastAsiaTheme="minorEastAsia" w:hAnsi="Arial" w:cs="Arial"/>
                <w:sz w:val="22"/>
                <w:lang w:val="mn-MN" w:bidi="ar-SA"/>
              </w:rPr>
              <w:lastRenderedPageBreak/>
              <w:t>хоолны төрөлд: 1-р байрыг МСҮТ-ийн тогооч Ч.Оюумаа, 2-р байрыг Луус сумын тогооч Н. Ганцэцэг, 3-р байрыг хоёрдугаар цэцэрлэгийн тогооч Б.Цолмонбаяр, тусгай байрыг Эрдэнэдалай сумын тогооч Э.Эрдэнэцэцэг, Ресторан, зоогийн газрын европ хоол: 1-р байрыг Бүрд рестораны тогооч Л.Одгэрэл, 2-р байрыг Энхжин рестораны тогооч Б.Уранчимэг, 3-р байрыг Өндөр ээж зоогийн газрын тогооч О.Нарангарав, тусгай байрыг Бүрд рестораны тогооч Д.Өлзийбаяр тус тус эзэллээ.</w:t>
            </w:r>
          </w:p>
          <w:p w:rsidR="007F4253" w:rsidRPr="004F60A4" w:rsidRDefault="007F4253" w:rsidP="001E5BA9">
            <w:pPr>
              <w:jc w:val="both"/>
              <w:rPr>
                <w:rFonts w:ascii="Arial" w:eastAsiaTheme="minorEastAsia" w:hAnsi="Arial" w:cs="Arial"/>
                <w:sz w:val="22"/>
                <w:lang w:val="mn-MN" w:bidi="ar-SA"/>
              </w:rPr>
            </w:pPr>
            <w:r w:rsidRPr="004F60A4">
              <w:rPr>
                <w:rFonts w:ascii="Arial" w:eastAsiaTheme="minorEastAsia" w:hAnsi="Arial" w:cs="Arial"/>
                <w:sz w:val="22"/>
                <w:lang w:val="mn-MN" w:bidi="ar-SA"/>
              </w:rPr>
              <w:t xml:space="preserve">Үйлдвэрлэгч нарт зориулан сүү, сүүн бүтээгдэхүүн, мах махан бүтээгдэхүүн, барилгын материалын чиглэлээр гарсан стандартын мэдээллийг аймгийн вэб сайтад байршуулсан. Мөн үйлдвэрлэгч нарт зориулан 17 стандартыг гарган өгч үйлчилсэн. </w:t>
            </w:r>
          </w:p>
          <w:p w:rsidR="007F4253" w:rsidRPr="004F60A4" w:rsidRDefault="007F4253" w:rsidP="001E5BA9">
            <w:pPr>
              <w:jc w:val="both"/>
              <w:rPr>
                <w:rFonts w:ascii="Arial" w:hAnsi="Arial" w:cs="Arial"/>
                <w:sz w:val="22"/>
                <w:lang w:val="mn-MN"/>
              </w:rPr>
            </w:pPr>
          </w:p>
          <w:p w:rsidR="007F4253" w:rsidRPr="004F60A4" w:rsidRDefault="007F4253" w:rsidP="001E5BA9">
            <w:pPr>
              <w:jc w:val="both"/>
              <w:rPr>
                <w:rFonts w:ascii="Arial" w:hAnsi="Arial" w:cs="Arial"/>
                <w:sz w:val="22"/>
              </w:rPr>
            </w:pPr>
          </w:p>
        </w:tc>
      </w:tr>
      <w:tr w:rsidR="007F4253" w:rsidRPr="004F60A4" w:rsidTr="000D2AA9">
        <w:trPr>
          <w:trHeight w:val="1140"/>
        </w:trPr>
        <w:tc>
          <w:tcPr>
            <w:tcW w:w="4230" w:type="dxa"/>
            <w:tcBorders>
              <w:top w:val="single" w:sz="4" w:space="0" w:color="auto"/>
              <w:bottom w:val="single" w:sz="4" w:space="0" w:color="auto"/>
            </w:tcBorders>
          </w:tcPr>
          <w:p w:rsidR="007F4253" w:rsidRPr="004F60A4" w:rsidRDefault="007F4253" w:rsidP="001E5BA9">
            <w:pPr>
              <w:jc w:val="both"/>
              <w:rPr>
                <w:rFonts w:ascii="Arial Mon" w:hAnsi="Arial Mon" w:cs="Arial"/>
                <w:sz w:val="22"/>
                <w:lang w:val="mn-MN"/>
              </w:rPr>
            </w:pPr>
            <w:r w:rsidRPr="004F60A4">
              <w:rPr>
                <w:rFonts w:ascii="Arial Mon" w:hAnsi="Arial Mon" w:cs="Arial"/>
                <w:sz w:val="22"/>
                <w:lang w:val="mn-MN"/>
              </w:rPr>
              <w:lastRenderedPageBreak/>
              <w:t xml:space="preserve">2.3 </w:t>
            </w:r>
            <w:r w:rsidRPr="004F60A4">
              <w:rPr>
                <w:rFonts w:ascii="Arial Mon" w:hAnsi="Arial Mon" w:cs="Arial"/>
                <w:sz w:val="22"/>
              </w:rPr>
              <w:t>Á¿òýýãäýõ¿¿í ¿éë÷èëãýýíèé ÷àíàðû</w:t>
            </w:r>
            <w:r w:rsidRPr="004F60A4">
              <w:rPr>
                <w:rFonts w:ascii="Arial Mon" w:hAnsi="Arial Mon" w:cs="Arial"/>
                <w:sz w:val="22"/>
                <w:lang w:val="mn-MN"/>
              </w:rPr>
              <w:t xml:space="preserve">н </w:t>
            </w:r>
            <w:r w:rsidRPr="004F60A4">
              <w:rPr>
                <w:rFonts w:ascii="Arial Mon" w:hAnsi="Arial Mon" w:cs="Arial"/>
                <w:sz w:val="22"/>
              </w:rPr>
              <w:t>õÿíàëòûã òîãòìîëæóóëæ ¿éë àæèëëàãààíä íü ¿íýëýëò ä¿ãíýëò ºã÷ á¿òýýãäýõ¿¿í ¿éë÷èëãýýíèé ºðñºëäºõ ÷àäâàðûã äýýøë¿¿ëýõýä àíõààð÷ ÷àíàðûí ñóðãàëò, ñóðòàë÷èëãààã çîõèîí áàéãóóëàõ</w:t>
            </w:r>
            <w:r w:rsidRPr="004F60A4">
              <w:rPr>
                <w:rFonts w:ascii="Arial Mon" w:hAnsi="Arial Mon" w:cs="Arial"/>
                <w:sz w:val="22"/>
                <w:lang w:val="mn-MN"/>
              </w:rPr>
              <w:t>.</w:t>
            </w:r>
          </w:p>
        </w:tc>
        <w:tc>
          <w:tcPr>
            <w:tcW w:w="4140" w:type="dxa"/>
            <w:gridSpan w:val="2"/>
            <w:tcBorders>
              <w:top w:val="single" w:sz="4" w:space="0" w:color="auto"/>
              <w:bottom w:val="single" w:sz="4" w:space="0" w:color="auto"/>
            </w:tcBorders>
          </w:tcPr>
          <w:p w:rsidR="007F4253" w:rsidRPr="004F60A4" w:rsidRDefault="007F4253" w:rsidP="001E5BA9">
            <w:pPr>
              <w:pStyle w:val="ListParagraph"/>
              <w:numPr>
                <w:ilvl w:val="0"/>
                <w:numId w:val="7"/>
              </w:numPr>
              <w:tabs>
                <w:tab w:val="left" w:pos="14487"/>
              </w:tabs>
              <w:ind w:right="6"/>
              <w:jc w:val="both"/>
              <w:rPr>
                <w:rFonts w:ascii="Arial" w:hAnsi="Arial" w:cs="Arial"/>
                <w:lang w:val="mn-MN"/>
              </w:rPr>
            </w:pPr>
            <w:r w:rsidRPr="004F60A4">
              <w:rPr>
                <w:rFonts w:ascii="Arial" w:hAnsi="Arial" w:cs="Arial"/>
                <w:lang w:val="mn-MN"/>
              </w:rPr>
              <w:t>Үзэсгэлэн худалдаа мэргэжлийн уралдаан тэмцээнийг графикийн дагуу зохион байгуулах</w:t>
            </w:r>
          </w:p>
          <w:p w:rsidR="007F4253" w:rsidRPr="004F60A4" w:rsidRDefault="007F4253" w:rsidP="001E5BA9">
            <w:pPr>
              <w:pStyle w:val="ListParagraph"/>
              <w:jc w:val="both"/>
              <w:rPr>
                <w:rFonts w:ascii="Arial" w:hAnsi="Arial" w:cs="Arial"/>
                <w:lang w:val="mn-MN"/>
              </w:rPr>
            </w:pPr>
            <w:r w:rsidRPr="004F60A4">
              <w:rPr>
                <w:rFonts w:ascii="Arial" w:hAnsi="Arial" w:cs="Arial"/>
                <w:lang w:val="mn-MN"/>
              </w:rPr>
              <w:t>Салбар мэргэжлийн чиглэлээр үйл ажиллагаа явуулдаг ТББайгууллагатай хамтран ажиллах</w:t>
            </w:r>
          </w:p>
        </w:tc>
        <w:tc>
          <w:tcPr>
            <w:tcW w:w="2079" w:type="dxa"/>
            <w:tcBorders>
              <w:top w:val="single" w:sz="4" w:space="0" w:color="auto"/>
              <w:bottom w:val="single" w:sz="4" w:space="0" w:color="auto"/>
            </w:tcBorders>
          </w:tcPr>
          <w:p w:rsidR="007F4253" w:rsidRPr="004F60A4" w:rsidRDefault="007F4253" w:rsidP="001E5BA9">
            <w:pPr>
              <w:tabs>
                <w:tab w:val="left" w:pos="14487"/>
              </w:tabs>
              <w:jc w:val="both"/>
              <w:rPr>
                <w:rFonts w:ascii="Arial" w:hAnsi="Arial" w:cs="Arial"/>
                <w:sz w:val="22"/>
                <w:lang w:val="mn-MN"/>
              </w:rPr>
            </w:pPr>
            <w:r w:rsidRPr="004F60A4">
              <w:rPr>
                <w:rFonts w:ascii="Arial" w:hAnsi="Arial" w:cs="Arial"/>
                <w:sz w:val="22"/>
                <w:lang w:val="mn-MN"/>
              </w:rPr>
              <w:t>Үзэсгэлэн худалдаа зохион байгуулж харилцан бие биенээс нь туршлага судалж үйлдвэрлэл үйлчилгээний цэгийн тоо нэмэгдсэнээр өрсөлдөөн нэмэгдэж бүтээгдэхүүн үйлчилгээний чанар дээшилнэ.</w:t>
            </w:r>
          </w:p>
          <w:p w:rsidR="007F4253" w:rsidRPr="004F60A4" w:rsidRDefault="007F4253" w:rsidP="001E5BA9">
            <w:pPr>
              <w:jc w:val="both"/>
              <w:rPr>
                <w:rFonts w:ascii="Arial" w:hAnsi="Arial" w:cs="Arial"/>
                <w:sz w:val="22"/>
                <w:lang w:val="mn-MN"/>
              </w:rPr>
            </w:pPr>
            <w:r w:rsidRPr="004F60A4">
              <w:rPr>
                <w:rFonts w:ascii="Arial" w:hAnsi="Arial" w:cs="Arial"/>
                <w:sz w:val="22"/>
                <w:lang w:val="mn-MN"/>
              </w:rPr>
              <w:t>Жилдээ</w:t>
            </w:r>
          </w:p>
          <w:p w:rsidR="007F4253" w:rsidRPr="004F60A4" w:rsidRDefault="007F4253" w:rsidP="001E5BA9">
            <w:pPr>
              <w:jc w:val="both"/>
              <w:rPr>
                <w:rFonts w:ascii="Arial" w:hAnsi="Arial" w:cs="Arial"/>
                <w:sz w:val="22"/>
                <w:lang w:val="mn-MN"/>
              </w:rPr>
            </w:pPr>
          </w:p>
        </w:tc>
        <w:tc>
          <w:tcPr>
            <w:tcW w:w="3715" w:type="dxa"/>
            <w:tcBorders>
              <w:top w:val="single" w:sz="4" w:space="0" w:color="auto"/>
              <w:bottom w:val="single" w:sz="4" w:space="0" w:color="auto"/>
            </w:tcBorders>
          </w:tcPr>
          <w:p w:rsidR="007F4253" w:rsidRPr="004F60A4" w:rsidRDefault="007F4253" w:rsidP="001E5BA9">
            <w:pPr>
              <w:jc w:val="both"/>
              <w:rPr>
                <w:rFonts w:ascii="Arial" w:hAnsi="Arial" w:cs="Arial"/>
                <w:sz w:val="22"/>
                <w:lang w:val="mn-MN"/>
              </w:rPr>
            </w:pPr>
            <w:r w:rsidRPr="004F60A4">
              <w:rPr>
                <w:rFonts w:ascii="Arial" w:hAnsi="Arial" w:cs="Arial"/>
                <w:sz w:val="22"/>
                <w:lang w:val="mn-MN"/>
              </w:rPr>
              <w:t>Аймгийн МХГ, Цагдаагийн хэлтэс, ХХААГ, ЗДТГ-та</w:t>
            </w:r>
            <w:r w:rsidR="00C828B2">
              <w:rPr>
                <w:rFonts w:ascii="Arial" w:hAnsi="Arial" w:cs="Arial"/>
                <w:sz w:val="22"/>
                <w:lang w:val="mn-MN"/>
              </w:rPr>
              <w:t>й хамтран тусгай зөвшөөрөлтэй 128</w:t>
            </w:r>
            <w:r w:rsidRPr="004F60A4">
              <w:rPr>
                <w:rFonts w:ascii="Arial" w:hAnsi="Arial" w:cs="Arial"/>
                <w:sz w:val="22"/>
                <w:lang w:val="mn-MN"/>
              </w:rPr>
              <w:t xml:space="preserve"> ААН, байгууллагад хяналт шалгалт хийлээ. Мөн</w:t>
            </w:r>
            <w:r w:rsidR="00C828B2">
              <w:rPr>
                <w:rFonts w:ascii="Arial" w:hAnsi="Arial" w:cs="Arial"/>
                <w:sz w:val="22"/>
                <w:lang w:val="mn-MN"/>
              </w:rPr>
              <w:t xml:space="preserve"> баруун, зүүн талын сумдын </w:t>
            </w:r>
            <w:r w:rsidR="001A53DD">
              <w:rPr>
                <w:rFonts w:ascii="Arial" w:hAnsi="Arial" w:cs="Arial"/>
                <w:sz w:val="22"/>
                <w:lang w:val="mn-MN"/>
              </w:rPr>
              <w:t>147</w:t>
            </w:r>
            <w:r w:rsidRPr="004F60A4">
              <w:rPr>
                <w:rFonts w:ascii="Arial" w:hAnsi="Arial" w:cs="Arial"/>
                <w:sz w:val="22"/>
                <w:lang w:val="mn-MN"/>
              </w:rPr>
              <w:t xml:space="preserve"> дэлгүүр, цайны газар, ШТС-ууд хамрагдсан. Бүтээгдэхүүн үйлчилгээний хяналт шалгалтын тайлан үйл ажиллагааны тайлангийн 4.6-д тодорхой дурдагдсан. </w:t>
            </w:r>
          </w:p>
        </w:tc>
      </w:tr>
      <w:tr w:rsidR="007F4253" w:rsidRPr="004F60A4" w:rsidTr="000D2AA9">
        <w:trPr>
          <w:trHeight w:val="810"/>
        </w:trPr>
        <w:tc>
          <w:tcPr>
            <w:tcW w:w="4230" w:type="dxa"/>
            <w:tcBorders>
              <w:top w:val="single" w:sz="4" w:space="0" w:color="auto"/>
              <w:bottom w:val="single" w:sz="4" w:space="0" w:color="auto"/>
            </w:tcBorders>
          </w:tcPr>
          <w:p w:rsidR="007F4253" w:rsidRPr="004F60A4" w:rsidRDefault="007F4253" w:rsidP="001E5BA9">
            <w:pPr>
              <w:tabs>
                <w:tab w:val="left" w:pos="14487"/>
              </w:tabs>
              <w:ind w:right="72"/>
              <w:jc w:val="both"/>
              <w:rPr>
                <w:rFonts w:ascii="Arial" w:hAnsi="Arial" w:cs="Arial"/>
                <w:sz w:val="22"/>
                <w:lang w:val="mn-MN"/>
              </w:rPr>
            </w:pPr>
            <w:r w:rsidRPr="004F60A4">
              <w:rPr>
                <w:rFonts w:ascii="Arial" w:hAnsi="Arial" w:cs="Arial"/>
                <w:sz w:val="22"/>
                <w:lang w:val="mn-MN"/>
              </w:rPr>
              <w:t>2.4 Хуулийн болон Мэргэжлийн хяналтын зүгээс зохион байгуулж буй хяналт шалгалтын үйл ажиллагаанд хамтран оролцох</w:t>
            </w:r>
          </w:p>
          <w:p w:rsidR="007F4253" w:rsidRPr="004F60A4" w:rsidRDefault="007F4253" w:rsidP="001E5BA9">
            <w:pPr>
              <w:tabs>
                <w:tab w:val="left" w:pos="14487"/>
              </w:tabs>
              <w:ind w:right="882"/>
              <w:jc w:val="both"/>
              <w:rPr>
                <w:rFonts w:ascii="Arial" w:hAnsi="Arial" w:cs="Arial"/>
                <w:sz w:val="22"/>
              </w:rPr>
            </w:pPr>
          </w:p>
          <w:p w:rsidR="007F4253" w:rsidRPr="004F60A4" w:rsidRDefault="007F4253" w:rsidP="001E5BA9">
            <w:pPr>
              <w:jc w:val="both"/>
              <w:rPr>
                <w:rFonts w:ascii="Arial" w:hAnsi="Arial" w:cs="Arial"/>
                <w:sz w:val="22"/>
                <w:lang w:val="mn-MN"/>
              </w:rPr>
            </w:pPr>
          </w:p>
        </w:tc>
        <w:tc>
          <w:tcPr>
            <w:tcW w:w="4140" w:type="dxa"/>
            <w:gridSpan w:val="2"/>
            <w:tcBorders>
              <w:top w:val="single" w:sz="4" w:space="0" w:color="auto"/>
              <w:bottom w:val="single" w:sz="4" w:space="0" w:color="auto"/>
            </w:tcBorders>
          </w:tcPr>
          <w:p w:rsidR="007F4253" w:rsidRPr="004F60A4" w:rsidRDefault="007F4253" w:rsidP="001E5BA9">
            <w:pPr>
              <w:tabs>
                <w:tab w:val="left" w:pos="14487"/>
              </w:tabs>
              <w:ind w:right="72"/>
              <w:jc w:val="both"/>
              <w:rPr>
                <w:rFonts w:ascii="Arial" w:hAnsi="Arial" w:cs="Arial"/>
                <w:sz w:val="22"/>
                <w:lang w:val="mn-MN"/>
              </w:rPr>
            </w:pPr>
            <w:r w:rsidRPr="004F60A4">
              <w:rPr>
                <w:rFonts w:ascii="Arial" w:hAnsi="Arial" w:cs="Arial"/>
                <w:sz w:val="22"/>
                <w:lang w:val="mn-MN"/>
              </w:rPr>
              <w:t>Хуулийн болон Мэргэжлийн хяналтын зүгээс зохион байгуулж буй хяналт шалгалтын үйл ажиллагаанд хамтран оролцох</w:t>
            </w:r>
          </w:p>
          <w:p w:rsidR="007F4253" w:rsidRPr="004F60A4" w:rsidRDefault="007F4253" w:rsidP="001E5BA9">
            <w:pPr>
              <w:tabs>
                <w:tab w:val="left" w:pos="14487"/>
              </w:tabs>
              <w:ind w:right="882"/>
              <w:jc w:val="both"/>
              <w:rPr>
                <w:rFonts w:ascii="Arial" w:hAnsi="Arial" w:cs="Arial"/>
                <w:sz w:val="22"/>
              </w:rPr>
            </w:pPr>
          </w:p>
          <w:p w:rsidR="007F4253" w:rsidRPr="004F60A4" w:rsidRDefault="007F4253" w:rsidP="001E5BA9">
            <w:pPr>
              <w:pStyle w:val="ListParagraph"/>
              <w:jc w:val="both"/>
              <w:rPr>
                <w:rFonts w:ascii="Arial" w:hAnsi="Arial" w:cs="Arial"/>
                <w:lang w:val="mn-MN"/>
              </w:rPr>
            </w:pPr>
          </w:p>
        </w:tc>
        <w:tc>
          <w:tcPr>
            <w:tcW w:w="2079" w:type="dxa"/>
            <w:tcBorders>
              <w:top w:val="single" w:sz="4" w:space="0" w:color="auto"/>
              <w:bottom w:val="single" w:sz="4" w:space="0" w:color="auto"/>
            </w:tcBorders>
          </w:tcPr>
          <w:p w:rsidR="007F4253" w:rsidRPr="004F60A4" w:rsidRDefault="007F4253" w:rsidP="001E5BA9">
            <w:pPr>
              <w:tabs>
                <w:tab w:val="left" w:pos="3828"/>
                <w:tab w:val="left" w:pos="14487"/>
              </w:tabs>
              <w:ind w:right="72"/>
              <w:jc w:val="both"/>
              <w:rPr>
                <w:rFonts w:ascii="Arial" w:hAnsi="Arial" w:cs="Arial"/>
                <w:sz w:val="22"/>
                <w:lang w:val="mn-MN"/>
              </w:rPr>
            </w:pPr>
            <w:r w:rsidRPr="004F60A4">
              <w:rPr>
                <w:rFonts w:ascii="Arial" w:hAnsi="Arial" w:cs="Arial"/>
                <w:sz w:val="22"/>
                <w:lang w:val="mn-MN"/>
              </w:rPr>
              <w:t xml:space="preserve">Шалгалтанд оролцсоноор стандартчилал чанрын талаар өөрсдийн дүгнэлтийг гарган хэрэглэгчдийн эрх ашгийг </w:t>
            </w:r>
            <w:r w:rsidRPr="004F60A4">
              <w:rPr>
                <w:rFonts w:ascii="Arial" w:hAnsi="Arial" w:cs="Arial"/>
                <w:sz w:val="22"/>
                <w:lang w:val="mn-MN"/>
              </w:rPr>
              <w:lastRenderedPageBreak/>
              <w:t>хамгаалахад оршино.</w:t>
            </w:r>
          </w:p>
          <w:p w:rsidR="007F4253" w:rsidRPr="004F60A4" w:rsidRDefault="007F4253" w:rsidP="001E5BA9">
            <w:pPr>
              <w:jc w:val="both"/>
              <w:rPr>
                <w:rFonts w:ascii="Arial" w:hAnsi="Arial" w:cs="Arial"/>
                <w:sz w:val="22"/>
                <w:lang w:val="mn-MN"/>
              </w:rPr>
            </w:pPr>
            <w:r w:rsidRPr="004F60A4">
              <w:rPr>
                <w:rFonts w:ascii="Arial" w:hAnsi="Arial" w:cs="Arial"/>
                <w:sz w:val="22"/>
                <w:lang w:val="mn-MN"/>
              </w:rPr>
              <w:t>Жилдээ</w:t>
            </w:r>
          </w:p>
          <w:p w:rsidR="007F4253" w:rsidRPr="004F60A4" w:rsidRDefault="007F4253" w:rsidP="001E5BA9">
            <w:pPr>
              <w:jc w:val="both"/>
              <w:rPr>
                <w:rFonts w:ascii="Arial" w:hAnsi="Arial" w:cs="Arial"/>
                <w:sz w:val="22"/>
                <w:lang w:val="mn-MN"/>
              </w:rPr>
            </w:pPr>
          </w:p>
        </w:tc>
        <w:tc>
          <w:tcPr>
            <w:tcW w:w="3715" w:type="dxa"/>
            <w:tcBorders>
              <w:top w:val="single" w:sz="4" w:space="0" w:color="auto"/>
              <w:bottom w:val="single" w:sz="4" w:space="0" w:color="auto"/>
            </w:tcBorders>
          </w:tcPr>
          <w:p w:rsidR="007F4253" w:rsidRPr="004F60A4" w:rsidRDefault="007F4253" w:rsidP="004F4506">
            <w:pPr>
              <w:jc w:val="both"/>
              <w:rPr>
                <w:rFonts w:ascii="Arial" w:hAnsi="Arial" w:cs="Arial"/>
                <w:sz w:val="22"/>
              </w:rPr>
            </w:pPr>
            <w:r w:rsidRPr="004F60A4">
              <w:rPr>
                <w:rFonts w:ascii="Arial" w:hAnsi="Arial" w:cs="Arial"/>
                <w:sz w:val="22"/>
                <w:lang w:val="mn-MN"/>
              </w:rPr>
              <w:lastRenderedPageBreak/>
              <w:t xml:space="preserve">Аймгийн МХГ-тай 2017 онд хамтран ажиллах гэрээ байгуулан ажиллаж байна. Баталгаажуулалтанд хамрагдахгүй, баталгаажуулалтын хугацаа хэтэрсэн хэмжих хэрэгсэл эзэмшигчдийн талаарх мэдэгдлийг </w:t>
            </w:r>
            <w:r w:rsidR="00867DDB">
              <w:rPr>
                <w:rFonts w:ascii="Arial" w:hAnsi="Arial" w:cs="Arial"/>
                <w:sz w:val="22"/>
                <w:lang w:val="mn-MN"/>
              </w:rPr>
              <w:t>Мэргэжлийн хяналтын байгууллагатай хамтран 5</w:t>
            </w:r>
            <w:r w:rsidRPr="004F60A4">
              <w:rPr>
                <w:rFonts w:ascii="Arial" w:hAnsi="Arial" w:cs="Arial"/>
                <w:sz w:val="22"/>
                <w:lang w:val="mn-MN"/>
              </w:rPr>
              <w:t xml:space="preserve"> </w:t>
            </w:r>
            <w:r w:rsidRPr="004F60A4">
              <w:rPr>
                <w:rFonts w:ascii="Arial" w:hAnsi="Arial" w:cs="Arial"/>
                <w:sz w:val="22"/>
                <w:lang w:val="mn-MN"/>
              </w:rPr>
              <w:lastRenderedPageBreak/>
              <w:t xml:space="preserve">удаагийн хяналт шалгалтыг зохион байгуулсан. </w:t>
            </w:r>
            <w:r w:rsidR="00F96DC7">
              <w:rPr>
                <w:rFonts w:ascii="Arial" w:hAnsi="Arial" w:cs="Arial"/>
                <w:sz w:val="22"/>
                <w:lang w:val="mn-MN"/>
              </w:rPr>
              <w:t>Энэхүү хяналт шалгалтаар нийт 5</w:t>
            </w:r>
            <w:r w:rsidR="00867DDB">
              <w:rPr>
                <w:rFonts w:ascii="Arial" w:hAnsi="Arial" w:cs="Arial"/>
                <w:sz w:val="22"/>
                <w:lang w:val="mn-MN"/>
              </w:rPr>
              <w:t>3</w:t>
            </w:r>
            <w:r w:rsidRPr="004F60A4">
              <w:rPr>
                <w:rFonts w:ascii="Arial" w:hAnsi="Arial" w:cs="Arial"/>
                <w:sz w:val="22"/>
                <w:lang w:val="mn-MN"/>
              </w:rPr>
              <w:t xml:space="preserve"> хэмжих хэрэг</w:t>
            </w:r>
            <w:r w:rsidR="00867DDB">
              <w:rPr>
                <w:rFonts w:ascii="Arial" w:hAnsi="Arial" w:cs="Arial"/>
                <w:sz w:val="22"/>
                <w:lang w:val="mn-MN"/>
              </w:rPr>
              <w:t xml:space="preserve">слийг шалгаж баталгаажуулсан. </w:t>
            </w:r>
            <w:r w:rsidR="004F4506">
              <w:rPr>
                <w:rFonts w:ascii="Arial" w:hAnsi="Arial" w:cs="Arial"/>
                <w:sz w:val="22"/>
                <w:lang w:val="mn-MN"/>
              </w:rPr>
              <w:t xml:space="preserve">Хэмжих хэрэгслийн шалгаж баталгаажуулалтад хамруулах, загварын туршилтад орсон хэмжих хэрэгслийг худалдан авах, ашиглалтын шаардлага хангахгүй хэмжих хэрэгслийг ашиглалтаас хасах, ашиглахгүй байх, хэмжих үйл ажиллагааг заасан хязгаар дотор гүйцэтгэх талаар мэдэгдэл </w:t>
            </w:r>
            <w:r w:rsidR="00867DDB">
              <w:rPr>
                <w:rFonts w:ascii="Arial" w:hAnsi="Arial" w:cs="Arial"/>
                <w:sz w:val="22"/>
                <w:lang w:val="mn-MN"/>
              </w:rPr>
              <w:t>24</w:t>
            </w:r>
            <w:r w:rsidRPr="004F60A4">
              <w:rPr>
                <w:rFonts w:ascii="Arial" w:hAnsi="Arial" w:cs="Arial"/>
                <w:sz w:val="22"/>
                <w:lang w:val="mn-MN"/>
              </w:rPr>
              <w:t xml:space="preserve"> иргэнд </w:t>
            </w:r>
            <w:r w:rsidR="00867DDB">
              <w:rPr>
                <w:rFonts w:ascii="Arial" w:hAnsi="Arial" w:cs="Arial"/>
                <w:sz w:val="22"/>
                <w:lang w:val="mn-MN"/>
              </w:rPr>
              <w:t>зөрчил арилгуулахаар өгсөн. 8</w:t>
            </w:r>
            <w:r w:rsidRPr="004F60A4">
              <w:rPr>
                <w:rFonts w:ascii="Arial" w:hAnsi="Arial" w:cs="Arial"/>
                <w:sz w:val="22"/>
                <w:lang w:val="mn-MN"/>
              </w:rPr>
              <w:t xml:space="preserve"> хэмжих хэрэгслийг ашиглалтаас хасах мэдэгдэл өглөө.   </w:t>
            </w:r>
          </w:p>
        </w:tc>
      </w:tr>
      <w:tr w:rsidR="007F4253" w:rsidRPr="004F60A4" w:rsidTr="000D2AA9">
        <w:trPr>
          <w:trHeight w:val="1110"/>
        </w:trPr>
        <w:tc>
          <w:tcPr>
            <w:tcW w:w="4230" w:type="dxa"/>
            <w:tcBorders>
              <w:top w:val="single" w:sz="4" w:space="0" w:color="auto"/>
              <w:bottom w:val="single" w:sz="4" w:space="0" w:color="auto"/>
            </w:tcBorders>
          </w:tcPr>
          <w:p w:rsidR="007F4253" w:rsidRPr="004F60A4" w:rsidRDefault="007F4253" w:rsidP="001E5BA9">
            <w:pPr>
              <w:jc w:val="both"/>
              <w:rPr>
                <w:rFonts w:ascii="Arial" w:hAnsi="Arial" w:cs="Arial"/>
                <w:sz w:val="22"/>
                <w:lang w:val="mn-MN"/>
              </w:rPr>
            </w:pPr>
            <w:r w:rsidRPr="004F60A4">
              <w:rPr>
                <w:rFonts w:ascii="Arial" w:hAnsi="Arial" w:cs="Arial"/>
                <w:sz w:val="22"/>
                <w:lang w:val="mn-MN"/>
              </w:rPr>
              <w:lastRenderedPageBreak/>
              <w:t>2.5 Үйлдвэрлэл үйлчилгээ эрхлэгчдийн үйлдвэрлэсэн бүтээгдэхүүнээр үзэсгэлэн худалдаа зохион байгууллахад төрийн болон төрийн бус байгууллагуудтай хамтран оролцох</w:t>
            </w:r>
          </w:p>
        </w:tc>
        <w:tc>
          <w:tcPr>
            <w:tcW w:w="4140" w:type="dxa"/>
            <w:gridSpan w:val="2"/>
            <w:tcBorders>
              <w:top w:val="single" w:sz="4" w:space="0" w:color="auto"/>
              <w:bottom w:val="single" w:sz="4" w:space="0" w:color="auto"/>
            </w:tcBorders>
          </w:tcPr>
          <w:p w:rsidR="007F4253" w:rsidRPr="004F60A4" w:rsidRDefault="007F4253" w:rsidP="001E5BA9">
            <w:pPr>
              <w:pStyle w:val="ListParagraph"/>
              <w:jc w:val="both"/>
              <w:rPr>
                <w:rFonts w:ascii="Arial" w:hAnsi="Arial" w:cs="Arial"/>
                <w:lang w:val="mn-MN"/>
              </w:rPr>
            </w:pPr>
            <w:r w:rsidRPr="004F60A4">
              <w:rPr>
                <w:rFonts w:ascii="Arial" w:hAnsi="Arial" w:cs="Arial"/>
                <w:lang w:val="mn-MN"/>
              </w:rPr>
              <w:t>Графикийн дагуу тогтмол зохион байгуулна.</w:t>
            </w:r>
          </w:p>
        </w:tc>
        <w:tc>
          <w:tcPr>
            <w:tcW w:w="2079" w:type="dxa"/>
            <w:tcBorders>
              <w:top w:val="single" w:sz="4" w:space="0" w:color="auto"/>
              <w:bottom w:val="single" w:sz="4" w:space="0" w:color="auto"/>
            </w:tcBorders>
          </w:tcPr>
          <w:p w:rsidR="007F4253" w:rsidRPr="004F60A4" w:rsidRDefault="007F4253" w:rsidP="001E5BA9">
            <w:pPr>
              <w:tabs>
                <w:tab w:val="left" w:pos="14487"/>
              </w:tabs>
              <w:ind w:right="-18"/>
              <w:jc w:val="both"/>
              <w:rPr>
                <w:rFonts w:ascii="Arial" w:hAnsi="Arial" w:cs="Arial"/>
                <w:sz w:val="22"/>
                <w:lang w:val="mn-MN"/>
              </w:rPr>
            </w:pPr>
            <w:r w:rsidRPr="004F60A4">
              <w:rPr>
                <w:rFonts w:ascii="Arial" w:hAnsi="Arial" w:cs="Arial"/>
                <w:sz w:val="22"/>
                <w:lang w:val="mn-MN"/>
              </w:rPr>
              <w:t xml:space="preserve">Энэхүү арга хэмжээнд оролцогчдыг дэмжин урамшуулах нь стандартчилал чанрын талаар төрөөс барьж буй бодлогыг </w:t>
            </w:r>
            <w:r w:rsidRPr="004F60A4">
              <w:rPr>
                <w:rFonts w:ascii="Arial" w:hAnsi="Arial" w:cs="Arial"/>
                <w:sz w:val="22"/>
                <w:lang w:val="mn-MN"/>
              </w:rPr>
              <w:lastRenderedPageBreak/>
              <w:t>хэрэгжүүлэхэд оршино.</w:t>
            </w:r>
          </w:p>
          <w:p w:rsidR="007F4253" w:rsidRPr="004F60A4" w:rsidRDefault="007F4253" w:rsidP="001E5BA9">
            <w:pPr>
              <w:jc w:val="both"/>
              <w:rPr>
                <w:rFonts w:ascii="Arial" w:hAnsi="Arial" w:cs="Arial"/>
                <w:sz w:val="22"/>
                <w:lang w:val="mn-MN"/>
              </w:rPr>
            </w:pPr>
            <w:r w:rsidRPr="004F60A4">
              <w:rPr>
                <w:rFonts w:ascii="Arial" w:hAnsi="Arial" w:cs="Arial"/>
                <w:sz w:val="22"/>
                <w:lang w:val="mn-MN"/>
              </w:rPr>
              <w:t>Жилдээ</w:t>
            </w:r>
          </w:p>
          <w:p w:rsidR="007F4253" w:rsidRPr="004F60A4" w:rsidRDefault="007F4253" w:rsidP="001E5BA9">
            <w:pPr>
              <w:jc w:val="both"/>
              <w:rPr>
                <w:rFonts w:ascii="Arial" w:hAnsi="Arial" w:cs="Arial"/>
                <w:sz w:val="22"/>
                <w:lang w:val="mn-MN"/>
              </w:rPr>
            </w:pPr>
          </w:p>
        </w:tc>
        <w:tc>
          <w:tcPr>
            <w:tcW w:w="3715" w:type="dxa"/>
            <w:tcBorders>
              <w:top w:val="single" w:sz="4" w:space="0" w:color="auto"/>
              <w:bottom w:val="single" w:sz="4" w:space="0" w:color="auto"/>
            </w:tcBorders>
          </w:tcPr>
          <w:p w:rsidR="007F4253" w:rsidRDefault="007F4253" w:rsidP="001E5BA9">
            <w:pPr>
              <w:jc w:val="both"/>
              <w:rPr>
                <w:rFonts w:ascii="Arial" w:hAnsi="Arial" w:cs="Arial"/>
                <w:sz w:val="22"/>
                <w:lang w:val="mn-MN"/>
              </w:rPr>
            </w:pPr>
            <w:r w:rsidRPr="004F60A4">
              <w:rPr>
                <w:rFonts w:ascii="Arial" w:hAnsi="Arial" w:cs="Arial"/>
                <w:sz w:val="22"/>
                <w:lang w:val="mn-MN"/>
              </w:rPr>
              <w:lastRenderedPageBreak/>
              <w:t xml:space="preserve">Цагаан сар-2017 үзэсгэлэн худалдааг Аймгийн ЗДТГ, ХХААГ, Сайнцагаан сумын ЗДТГ, Худалдаа аж үйлдвэрийн танхимын аймгийн салбартай хамтран зохион байгууллаа. Тус үйл ажиллагаанд аймгийн 9 сум болон Улаанбаатар хот, Хөвсгөл, Дархан, Чойр зэрэг газруудаас ирсэн 40 гаруй ААН, байгууллага, </w:t>
            </w:r>
            <w:r w:rsidRPr="004F60A4">
              <w:rPr>
                <w:rFonts w:ascii="Arial" w:hAnsi="Arial" w:cs="Arial"/>
                <w:sz w:val="22"/>
                <w:lang w:val="mn-MN"/>
              </w:rPr>
              <w:lastRenderedPageBreak/>
              <w:t xml:space="preserve">70 гаруй иргэд оролцож, өөрсдийн бараа бүтээгдэхүүнийг Мандалговь хотын иргэдэд зах зээлийн үнээс доогуур үнэ ханшаар худалдан борлуулсан. </w:t>
            </w:r>
          </w:p>
          <w:p w:rsidR="001401CF" w:rsidRPr="007E3D61" w:rsidRDefault="001401CF" w:rsidP="001401CF">
            <w:pPr>
              <w:shd w:val="clear" w:color="auto" w:fill="FFFFFF"/>
              <w:spacing w:after="0" w:line="285" w:lineRule="atLeast"/>
              <w:jc w:val="both"/>
              <w:textAlignment w:val="baseline"/>
              <w:rPr>
                <w:rFonts w:ascii="Arial" w:eastAsia="Times New Roman" w:hAnsi="Arial" w:cs="Arial"/>
                <w:color w:val="333333"/>
                <w:sz w:val="22"/>
                <w:szCs w:val="24"/>
                <w:lang w:val="mn-MN" w:eastAsia="mn-MN" w:bidi="ar-SA"/>
              </w:rPr>
            </w:pPr>
            <w:r w:rsidRPr="007E3D61">
              <w:rPr>
                <w:rFonts w:ascii="Arial" w:eastAsia="Times New Roman" w:hAnsi="Arial" w:cs="Arial"/>
                <w:color w:val="333333"/>
                <w:sz w:val="22"/>
                <w:szCs w:val="24"/>
                <w:lang w:val="mn-MN" w:eastAsia="mn-MN" w:bidi="ar-SA"/>
              </w:rPr>
              <w:t xml:space="preserve">Жил бүр уламжлал болгон зохион байгуулж буй “Дундговь түншлэл-2017” аймгийн ЗДТГ, ХХААГ, СХЗХ, Дэлхийн зөн ОУБ, Хөдөлмөр халамж үйлчилгээний газар, Ажил олгогч эздийн холбоо, малчдын “Баянцагаан холбоо”, ХААН, ХАС, Төрийн банкууд, МХАҮТанхимтай хамтран 09.16-17-ний өдрүүдэд зохион байгууллаа. Энэ жилийн түншлэлд аж ахуй нэгж, иргэд оролцон өөрсдийн үйлдвэрлэсэн бүтээгдэхүүнийг дэлгэлээ. Айраг, ааруул, ээзгий, сүү цагаан идээний төрөл, талх нарийн боов, нийтийн хоолны салбарын бүтээгдэхүүн, нутгийн хөрсөнд тарьсан төмс, хүнсний ногоо, мод, модон эдлэл, эсгий, ноосон эдлэл, дээс, хялгасан томмол бүтээгдэхүүн, сур, суран эдлэл, гар урлалын бүтээгдэхүүн гээд </w:t>
            </w:r>
            <w:r w:rsidRPr="007E3D61">
              <w:rPr>
                <w:rFonts w:ascii="Arial" w:eastAsia="Times New Roman" w:hAnsi="Arial" w:cs="Arial"/>
                <w:color w:val="333333"/>
                <w:sz w:val="22"/>
                <w:szCs w:val="24"/>
                <w:lang w:val="mn-MN" w:eastAsia="mn-MN" w:bidi="ar-SA"/>
              </w:rPr>
              <w:lastRenderedPageBreak/>
              <w:t>олон нэр төрлийн бүтээгдэхүүнийг нэгэн дор төвлөрүүллээ.</w:t>
            </w:r>
          </w:p>
          <w:p w:rsidR="001401CF" w:rsidRPr="007E3D61" w:rsidRDefault="001401CF" w:rsidP="001401CF">
            <w:pPr>
              <w:shd w:val="clear" w:color="auto" w:fill="FFFFFF"/>
              <w:spacing w:after="0" w:line="240" w:lineRule="auto"/>
              <w:jc w:val="both"/>
              <w:textAlignment w:val="baseline"/>
              <w:rPr>
                <w:rFonts w:ascii="Arial" w:eastAsia="Times New Roman" w:hAnsi="Arial" w:cs="Arial"/>
                <w:color w:val="333333"/>
                <w:sz w:val="22"/>
                <w:szCs w:val="24"/>
                <w:lang w:val="mn-MN" w:eastAsia="mn-MN" w:bidi="ar-SA"/>
              </w:rPr>
            </w:pPr>
            <w:r w:rsidRPr="007E3D61">
              <w:rPr>
                <w:rFonts w:ascii="Arial" w:eastAsia="Times New Roman" w:hAnsi="Arial" w:cs="Arial"/>
                <w:color w:val="333333"/>
                <w:sz w:val="22"/>
                <w:szCs w:val="24"/>
                <w:lang w:val="mn-MN" w:eastAsia="mn-MN" w:bidi="ar-SA"/>
              </w:rPr>
              <w:t>Дундговь түншлэл үзэсгэлэн худалдаа 2 өдөр үргэлжилж өндөрлөлөө. Энэ жилийн үзэсгэлэн худалдаанд 14 сумын 136 үйлдвэрлэгч оролцож 16 нэр төрлийн бүтээгдэхүүн үйлчилгээгээр 52,6 сая төгрөгийн борлуулалт хийж иргэдэд үйлчилсэн байна. Тус үйл ажиллагааг аймгийн Засаг даргын Тамгын газар, Стандарт хэмжил зүйн хэлтэс, Хүнс хөдөө аж ахуйн газар, Дэлхийн зон ОУБ, Худалдаа аж үйлдвэрийн танхим, Ажил олгогч эздийн холбоо, малчны баян цагаан холбоо, ХААН, ХАС, Төрийн банкууд хамтран зохион байгууллаа. </w:t>
            </w:r>
            <w:r w:rsidRPr="007E3D61">
              <w:rPr>
                <w:rFonts w:ascii="Arial" w:eastAsia="Times New Roman" w:hAnsi="Arial" w:cs="Arial"/>
                <w:color w:val="333333"/>
                <w:sz w:val="22"/>
                <w:szCs w:val="24"/>
                <w:lang w:val="mn-MN" w:eastAsia="mn-MN" w:bidi="ar-SA"/>
              </w:rPr>
              <w:br/>
              <w:t>Энэ жилийн шилдэг бүтээгдэхүүнээр :</w:t>
            </w:r>
            <w:r w:rsidRPr="007E3D61">
              <w:rPr>
                <w:rFonts w:ascii="Arial" w:eastAsia="Times New Roman" w:hAnsi="Arial" w:cs="Arial"/>
                <w:color w:val="333333"/>
                <w:sz w:val="22"/>
                <w:szCs w:val="24"/>
                <w:lang w:val="mn-MN" w:eastAsia="mn-MN" w:bidi="ar-SA"/>
              </w:rPr>
              <w:br/>
              <w:t>№ Номинацийн нэр ААН, байгууллага, иргэдийн нэр Сум </w:t>
            </w:r>
            <w:r w:rsidRPr="007E3D61">
              <w:rPr>
                <w:rFonts w:ascii="Arial" w:eastAsia="Times New Roman" w:hAnsi="Arial" w:cs="Arial"/>
                <w:color w:val="333333"/>
                <w:sz w:val="22"/>
                <w:szCs w:val="24"/>
                <w:lang w:val="mn-MN" w:eastAsia="mn-MN" w:bidi="ar-SA"/>
              </w:rPr>
              <w:br/>
              <w:t>1 Шилдэгийн шилдэг бүтээгдэхүүн гранпри Н.Ганхуяг Гурвансайхан сум</w:t>
            </w:r>
            <w:r w:rsidRPr="007E3D61">
              <w:rPr>
                <w:rFonts w:ascii="Arial" w:eastAsia="Times New Roman" w:hAnsi="Arial" w:cs="Arial"/>
                <w:color w:val="333333"/>
                <w:sz w:val="22"/>
                <w:szCs w:val="24"/>
                <w:lang w:val="mn-MN" w:eastAsia="mn-MN" w:bidi="ar-SA"/>
              </w:rPr>
              <w:br/>
              <w:t>2 Шилдэг сүү, сүүн бүтээгдэхүүн Д.Мөнхнасан Сайнцагаан сум </w:t>
            </w:r>
            <w:r w:rsidRPr="007E3D61">
              <w:rPr>
                <w:rFonts w:ascii="Arial" w:eastAsia="Times New Roman" w:hAnsi="Arial" w:cs="Arial"/>
                <w:color w:val="333333"/>
                <w:sz w:val="22"/>
                <w:szCs w:val="24"/>
                <w:lang w:val="mn-MN" w:eastAsia="mn-MN" w:bidi="ar-SA"/>
              </w:rPr>
              <w:br/>
              <w:t>3 Шилдэг сүү, сүүн бүтээгдэхүүн Ц.Болдбаатар Сайхан-Овоо сум</w:t>
            </w:r>
            <w:r w:rsidRPr="007E3D61">
              <w:rPr>
                <w:rFonts w:ascii="Arial" w:eastAsia="Times New Roman" w:hAnsi="Arial" w:cs="Arial"/>
                <w:color w:val="333333"/>
                <w:sz w:val="22"/>
                <w:szCs w:val="24"/>
                <w:lang w:val="mn-MN" w:eastAsia="mn-MN" w:bidi="ar-SA"/>
              </w:rPr>
              <w:br/>
              <w:t>4 Шилдэг сүү, сүүн бүтээгдэхүүн Н.Бямбажав Луус сум </w:t>
            </w:r>
            <w:r w:rsidRPr="007E3D61">
              <w:rPr>
                <w:rFonts w:ascii="Arial" w:eastAsia="Times New Roman" w:hAnsi="Arial" w:cs="Arial"/>
                <w:color w:val="333333"/>
                <w:sz w:val="22"/>
                <w:szCs w:val="24"/>
                <w:lang w:val="mn-MN" w:eastAsia="mn-MN" w:bidi="ar-SA"/>
              </w:rPr>
              <w:br/>
            </w:r>
            <w:r w:rsidRPr="007E3D61">
              <w:rPr>
                <w:rFonts w:ascii="Arial" w:eastAsia="Times New Roman" w:hAnsi="Arial" w:cs="Arial"/>
                <w:color w:val="333333"/>
                <w:sz w:val="22"/>
                <w:szCs w:val="24"/>
                <w:lang w:val="mn-MN" w:eastAsia="mn-MN" w:bidi="ar-SA"/>
              </w:rPr>
              <w:lastRenderedPageBreak/>
              <w:t>5 Шилдэг газар тариалангийн бүтээгдэхүүн Ч.Доржпүрэв Дэлгэрцогт сум</w:t>
            </w:r>
            <w:r w:rsidRPr="007E3D61">
              <w:rPr>
                <w:rFonts w:ascii="Arial" w:eastAsia="Times New Roman" w:hAnsi="Arial" w:cs="Arial"/>
                <w:color w:val="333333"/>
                <w:sz w:val="22"/>
                <w:szCs w:val="24"/>
                <w:lang w:val="mn-MN" w:eastAsia="mn-MN" w:bidi="ar-SA"/>
              </w:rPr>
              <w:br/>
              <w:t>6 Шилдэг газар тариалангийн бүтээгдэхүүн Ц.Гэрэл Сайнцагаан сум</w:t>
            </w:r>
            <w:r w:rsidRPr="007E3D61">
              <w:rPr>
                <w:rFonts w:ascii="Arial" w:eastAsia="Times New Roman" w:hAnsi="Arial" w:cs="Arial"/>
                <w:color w:val="333333"/>
                <w:sz w:val="22"/>
                <w:szCs w:val="24"/>
                <w:lang w:val="mn-MN" w:eastAsia="mn-MN" w:bidi="ar-SA"/>
              </w:rPr>
              <w:br/>
              <w:t>7 Шилдэг хүнсний бусад нэрийн бүтээгдэхүүн Ц.Эрдэнэцэцэг Эрдэнэдалай сум </w:t>
            </w:r>
            <w:r w:rsidRPr="007E3D61">
              <w:rPr>
                <w:rFonts w:ascii="Arial" w:eastAsia="Times New Roman" w:hAnsi="Arial" w:cs="Arial"/>
                <w:color w:val="333333"/>
                <w:sz w:val="22"/>
                <w:szCs w:val="24"/>
                <w:lang w:val="mn-MN" w:eastAsia="mn-MN" w:bidi="ar-SA"/>
              </w:rPr>
              <w:br/>
              <w:t>8 Шилдэг аж үйлдвэрийн бүтээгдэхүүн Ц.Галбадрах Сайнцагаан сум</w:t>
            </w:r>
            <w:r w:rsidRPr="007E3D61">
              <w:rPr>
                <w:rFonts w:ascii="Arial" w:eastAsia="Times New Roman" w:hAnsi="Arial" w:cs="Arial"/>
                <w:color w:val="333333"/>
                <w:sz w:val="22"/>
                <w:szCs w:val="24"/>
                <w:lang w:val="mn-MN" w:eastAsia="mn-MN" w:bidi="ar-SA"/>
              </w:rPr>
              <w:br/>
              <w:t>9 Шилдэг аж үйлдвэрийн бүтээгдэхүүн Г.Батнягт Сайнцагаан сум</w:t>
            </w:r>
            <w:r w:rsidRPr="007E3D61">
              <w:rPr>
                <w:rFonts w:ascii="Arial" w:eastAsia="Times New Roman" w:hAnsi="Arial" w:cs="Arial"/>
                <w:color w:val="333333"/>
                <w:sz w:val="22"/>
                <w:szCs w:val="24"/>
                <w:lang w:val="mn-MN" w:eastAsia="mn-MN" w:bidi="ar-SA"/>
              </w:rPr>
              <w:br/>
              <w:t>10 Шилдэг аж үйлдвэрийн бүтээгдэхүүн С.Өлзийсайхан Адаацаг сум</w:t>
            </w:r>
            <w:r w:rsidRPr="007E3D61">
              <w:rPr>
                <w:rFonts w:ascii="Arial" w:eastAsia="Times New Roman" w:hAnsi="Arial" w:cs="Arial"/>
                <w:color w:val="333333"/>
                <w:sz w:val="22"/>
                <w:szCs w:val="24"/>
                <w:lang w:val="mn-MN" w:eastAsia="mn-MN" w:bidi="ar-SA"/>
              </w:rPr>
              <w:br/>
              <w:t>11 Шилдэг гар урлал болон бэлэг дурсгалын бүтээгдэхүүн Б.Батсайхан Эрдэнэдалай </w:t>
            </w:r>
            <w:r w:rsidRPr="007E3D61">
              <w:rPr>
                <w:rFonts w:ascii="Arial" w:eastAsia="Times New Roman" w:hAnsi="Arial" w:cs="Arial"/>
                <w:color w:val="333333"/>
                <w:sz w:val="22"/>
                <w:szCs w:val="24"/>
                <w:lang w:val="mn-MN" w:eastAsia="mn-MN" w:bidi="ar-SA"/>
              </w:rPr>
              <w:br/>
              <w:t>12 Шилдэг гар урлал болон бэлэг дурсгалын бүтээгдэхүүн Б.Балжинням Адаацаг </w:t>
            </w:r>
            <w:r w:rsidRPr="007E3D61">
              <w:rPr>
                <w:rFonts w:ascii="Arial" w:eastAsia="Times New Roman" w:hAnsi="Arial" w:cs="Arial"/>
                <w:color w:val="333333"/>
                <w:sz w:val="22"/>
                <w:szCs w:val="24"/>
                <w:lang w:val="mn-MN" w:eastAsia="mn-MN" w:bidi="ar-SA"/>
              </w:rPr>
              <w:br/>
              <w:t>13 Шилдэг бүтээгдэхүүн, шинийг эрэлхийлэгч Зараагийн нүхэн ХХК Сайнцагаан </w:t>
            </w:r>
            <w:r w:rsidRPr="007E3D61">
              <w:rPr>
                <w:rFonts w:ascii="Arial" w:eastAsia="Times New Roman" w:hAnsi="Arial" w:cs="Arial"/>
                <w:color w:val="333333"/>
                <w:sz w:val="22"/>
                <w:szCs w:val="24"/>
                <w:lang w:val="mn-MN" w:eastAsia="mn-MN" w:bidi="ar-SA"/>
              </w:rPr>
              <w:br/>
              <w:t>14 Шилдэг бүтээгдэхүүн, шинийг эрэлхийлэгч А.Нарантуяа Дэлгэрцогт</w:t>
            </w:r>
            <w:r w:rsidRPr="007E3D61">
              <w:rPr>
                <w:rFonts w:ascii="Arial" w:eastAsia="Times New Roman" w:hAnsi="Arial" w:cs="Arial"/>
                <w:color w:val="333333"/>
                <w:sz w:val="22"/>
                <w:szCs w:val="24"/>
                <w:lang w:val="mn-MN" w:eastAsia="mn-MN" w:bidi="ar-SA"/>
              </w:rPr>
              <w:br/>
              <w:t>15 Хэрэглэгчдийн таашаалд нийцсэн бүтээгдэхүүн Ж.Одонпүрэв Дэрэн </w:t>
            </w:r>
            <w:r w:rsidRPr="007E3D61">
              <w:rPr>
                <w:rFonts w:ascii="Arial" w:eastAsia="Times New Roman" w:hAnsi="Arial" w:cs="Arial"/>
                <w:color w:val="333333"/>
                <w:sz w:val="22"/>
                <w:szCs w:val="24"/>
                <w:lang w:val="mn-MN" w:eastAsia="mn-MN" w:bidi="ar-SA"/>
              </w:rPr>
              <w:br/>
              <w:t xml:space="preserve">16 Хэрэглэгчдийн таашаалд </w:t>
            </w:r>
            <w:r w:rsidRPr="007E3D61">
              <w:rPr>
                <w:rFonts w:ascii="Arial" w:eastAsia="Times New Roman" w:hAnsi="Arial" w:cs="Arial"/>
                <w:color w:val="333333"/>
                <w:sz w:val="22"/>
                <w:szCs w:val="24"/>
                <w:lang w:val="mn-MN" w:eastAsia="mn-MN" w:bidi="ar-SA"/>
              </w:rPr>
              <w:lastRenderedPageBreak/>
              <w:t>нийцсэн бүтээгдэхүүн М.Ууганбаяр </w:t>
            </w:r>
            <w:r w:rsidRPr="007E3D61">
              <w:rPr>
                <w:rFonts w:ascii="Arial" w:eastAsia="Times New Roman" w:hAnsi="Arial" w:cs="Arial"/>
                <w:color w:val="333333"/>
                <w:sz w:val="22"/>
                <w:szCs w:val="24"/>
                <w:lang w:val="mn-MN" w:eastAsia="mn-MN" w:bidi="ar-SA"/>
              </w:rPr>
              <w:br/>
              <w:t>17 Нийтийн хоолны шилдэг үйлдвэрлэгч байгууллага Ээлт бор хайрхан ХХК</w:t>
            </w:r>
          </w:p>
          <w:p w:rsidR="001401CF" w:rsidRPr="007E3D61" w:rsidRDefault="001401CF" w:rsidP="001401CF">
            <w:pPr>
              <w:shd w:val="clear" w:color="auto" w:fill="FFFFFF"/>
              <w:spacing w:after="0" w:line="240" w:lineRule="auto"/>
              <w:textAlignment w:val="baseline"/>
              <w:rPr>
                <w:rFonts w:ascii="Arial" w:eastAsia="Times New Roman" w:hAnsi="Arial" w:cs="Arial"/>
                <w:color w:val="333333"/>
                <w:sz w:val="22"/>
                <w:szCs w:val="24"/>
                <w:lang w:val="mn-MN" w:eastAsia="mn-MN" w:bidi="ar-SA"/>
              </w:rPr>
            </w:pPr>
            <w:r w:rsidRPr="007E3D61">
              <w:rPr>
                <w:rFonts w:ascii="Arial" w:eastAsia="Times New Roman" w:hAnsi="Arial" w:cs="Arial"/>
                <w:color w:val="333333"/>
                <w:sz w:val="22"/>
                <w:szCs w:val="24"/>
                <w:lang w:val="mn-MN" w:eastAsia="mn-MN" w:bidi="ar-SA"/>
              </w:rPr>
              <w:t>18 Аймгийн брэнд бүтээгдэхүүн Б.Булганмаа </w:t>
            </w:r>
            <w:r w:rsidRPr="007E3D61">
              <w:rPr>
                <w:rFonts w:ascii="Arial" w:eastAsia="Times New Roman" w:hAnsi="Arial" w:cs="Arial"/>
                <w:color w:val="333333"/>
                <w:sz w:val="22"/>
                <w:szCs w:val="24"/>
                <w:lang w:val="mn-MN" w:eastAsia="mn-MN" w:bidi="ar-SA"/>
              </w:rPr>
              <w:br/>
              <w:t>19 Аймгийн брэнд бүтээгдэхүүн Ч.Эрдэнэбаяр </w:t>
            </w:r>
            <w:r w:rsidRPr="007E3D61">
              <w:rPr>
                <w:rFonts w:ascii="Arial" w:eastAsia="Times New Roman" w:hAnsi="Arial" w:cs="Arial"/>
                <w:color w:val="333333"/>
                <w:sz w:val="22"/>
                <w:szCs w:val="24"/>
                <w:lang w:val="mn-MN" w:eastAsia="mn-MN" w:bidi="ar-SA"/>
              </w:rPr>
              <w:br/>
              <w:t>20 Аймгийн брэнд бүтээгдэхүүн Б.Одхүү нарын үйлдвэрлэсэн бүтээгдэхүүн шалгарлаа. </w:t>
            </w:r>
          </w:p>
          <w:p w:rsidR="001E49EF" w:rsidRPr="001401CF" w:rsidRDefault="001E49EF" w:rsidP="001E5BA9">
            <w:pPr>
              <w:jc w:val="both"/>
              <w:rPr>
                <w:rFonts w:ascii="Arial" w:hAnsi="Arial" w:cs="Arial"/>
                <w:lang w:val="mn-MN"/>
              </w:rPr>
            </w:pPr>
          </w:p>
          <w:p w:rsidR="007F4253" w:rsidRPr="004F60A4" w:rsidRDefault="007F4253" w:rsidP="001E5BA9">
            <w:pPr>
              <w:jc w:val="both"/>
              <w:rPr>
                <w:rFonts w:ascii="Arial" w:hAnsi="Arial" w:cs="Arial"/>
                <w:sz w:val="22"/>
                <w:lang w:val="mn-MN"/>
              </w:rPr>
            </w:pPr>
          </w:p>
          <w:p w:rsidR="007F4253" w:rsidRPr="004F60A4" w:rsidRDefault="007F4253" w:rsidP="001E5BA9">
            <w:pPr>
              <w:jc w:val="both"/>
              <w:rPr>
                <w:rFonts w:ascii="Arial" w:hAnsi="Arial" w:cs="Arial"/>
                <w:sz w:val="22"/>
                <w:lang w:val="mn-MN"/>
              </w:rPr>
            </w:pPr>
          </w:p>
        </w:tc>
      </w:tr>
      <w:tr w:rsidR="007F4253" w:rsidRPr="004F60A4" w:rsidTr="000D2AA9">
        <w:trPr>
          <w:trHeight w:val="600"/>
        </w:trPr>
        <w:tc>
          <w:tcPr>
            <w:tcW w:w="4230" w:type="dxa"/>
            <w:tcBorders>
              <w:top w:val="single" w:sz="4" w:space="0" w:color="auto"/>
              <w:bottom w:val="single" w:sz="4" w:space="0" w:color="auto"/>
            </w:tcBorders>
          </w:tcPr>
          <w:p w:rsidR="007F4253" w:rsidRPr="004F60A4" w:rsidRDefault="007F4253" w:rsidP="001E5BA9">
            <w:pPr>
              <w:jc w:val="both"/>
              <w:rPr>
                <w:rFonts w:ascii="Arial" w:hAnsi="Arial" w:cs="Arial"/>
                <w:sz w:val="22"/>
                <w:lang w:val="mn-MN"/>
              </w:rPr>
            </w:pPr>
            <w:r w:rsidRPr="004F60A4">
              <w:rPr>
                <w:rFonts w:ascii="Arial" w:hAnsi="Arial" w:cs="Arial"/>
                <w:sz w:val="22"/>
                <w:lang w:val="mn-MN"/>
              </w:rPr>
              <w:lastRenderedPageBreak/>
              <w:t xml:space="preserve">2.6 Нийтийн хоол, худалдаа, үсчдийн дунд салбар мэргэжлийн уралдаан зохион байгуулах тэднийг дэмжин урамшуулах </w:t>
            </w:r>
          </w:p>
        </w:tc>
        <w:tc>
          <w:tcPr>
            <w:tcW w:w="4140" w:type="dxa"/>
            <w:gridSpan w:val="2"/>
            <w:tcBorders>
              <w:top w:val="single" w:sz="4" w:space="0" w:color="auto"/>
              <w:bottom w:val="single" w:sz="4" w:space="0" w:color="auto"/>
            </w:tcBorders>
          </w:tcPr>
          <w:p w:rsidR="007F4253" w:rsidRPr="004F60A4" w:rsidRDefault="007F4253" w:rsidP="001E5BA9">
            <w:pPr>
              <w:pStyle w:val="ListParagraph"/>
              <w:jc w:val="both"/>
              <w:rPr>
                <w:rFonts w:ascii="Arial" w:hAnsi="Arial" w:cs="Arial"/>
                <w:lang w:val="mn-MN"/>
              </w:rPr>
            </w:pPr>
            <w:r w:rsidRPr="004F60A4">
              <w:rPr>
                <w:rFonts w:ascii="Arial" w:hAnsi="Arial" w:cs="Arial"/>
                <w:lang w:val="mn-MN"/>
              </w:rPr>
              <w:t xml:space="preserve">Графикийн дагуу тогтмол зохион байгуулна. </w:t>
            </w:r>
          </w:p>
        </w:tc>
        <w:tc>
          <w:tcPr>
            <w:tcW w:w="2079" w:type="dxa"/>
            <w:tcBorders>
              <w:top w:val="single" w:sz="4" w:space="0" w:color="auto"/>
              <w:bottom w:val="single" w:sz="4" w:space="0" w:color="auto"/>
            </w:tcBorders>
          </w:tcPr>
          <w:p w:rsidR="007F4253" w:rsidRPr="004F60A4" w:rsidRDefault="007F4253" w:rsidP="001E5BA9">
            <w:pPr>
              <w:tabs>
                <w:tab w:val="left" w:pos="14487"/>
              </w:tabs>
              <w:ind w:right="72"/>
              <w:jc w:val="both"/>
              <w:rPr>
                <w:rFonts w:ascii="Arial" w:hAnsi="Arial" w:cs="Arial"/>
                <w:sz w:val="22"/>
                <w:lang w:val="mn-MN"/>
              </w:rPr>
            </w:pPr>
            <w:r w:rsidRPr="004F60A4">
              <w:rPr>
                <w:rFonts w:ascii="Arial" w:hAnsi="Arial" w:cs="Arial"/>
                <w:sz w:val="22"/>
                <w:lang w:val="mn-MN"/>
              </w:rPr>
              <w:t xml:space="preserve">Дээрх үйлчилгээнүүдийн салбарт ажиллагсад биенээсээ харилцан суралцаж үйлдвэрлэл үйлчилгээгээ сурталчилан өөрсдийн түвшинг таниж мэднэ. Жилдээ </w:t>
            </w:r>
          </w:p>
          <w:p w:rsidR="007F4253" w:rsidRPr="004F60A4" w:rsidRDefault="007F4253" w:rsidP="001E5BA9">
            <w:pPr>
              <w:jc w:val="both"/>
              <w:rPr>
                <w:rFonts w:ascii="Arial" w:hAnsi="Arial" w:cs="Arial"/>
                <w:sz w:val="22"/>
                <w:lang w:val="mn-MN"/>
              </w:rPr>
            </w:pPr>
          </w:p>
        </w:tc>
        <w:tc>
          <w:tcPr>
            <w:tcW w:w="3715" w:type="dxa"/>
            <w:tcBorders>
              <w:top w:val="single" w:sz="4" w:space="0" w:color="auto"/>
              <w:bottom w:val="single" w:sz="4" w:space="0" w:color="auto"/>
            </w:tcBorders>
          </w:tcPr>
          <w:p w:rsidR="007F4253" w:rsidRPr="004F60A4" w:rsidRDefault="007F4253" w:rsidP="001E5BA9">
            <w:pPr>
              <w:jc w:val="both"/>
              <w:rPr>
                <w:rFonts w:ascii="Arial" w:eastAsiaTheme="minorEastAsia" w:hAnsi="Arial" w:cs="Arial"/>
                <w:sz w:val="22"/>
                <w:lang w:val="mn-MN" w:bidi="ar-SA"/>
              </w:rPr>
            </w:pPr>
            <w:r w:rsidRPr="004F60A4">
              <w:rPr>
                <w:rFonts w:ascii="Arial" w:eastAsiaTheme="minorEastAsia" w:hAnsi="Arial" w:cs="Arial"/>
                <w:sz w:val="22"/>
                <w:lang w:val="mn-MN" w:bidi="ar-SA"/>
              </w:rPr>
              <w:lastRenderedPageBreak/>
              <w:t xml:space="preserve">Жил бүр уламжлал болгон зохиогддог “Амтлаг хоол” ур чадварын уралдааныг Сайнцагаан сумын Засаг Даргын Тамгын Газар, Монголын тогоочдын холбооны Дундговь аймаг дах салбар зөвлөл, Стандарт Хэмжил Зүйн Хэлтэс, Хүнс хөдөө аж ахуйн газар хамтран арав дахь жилдээ зохион байгууллаа. МУ-ын Засгийн Газраас хэрэгжүүлж буй үйлдвэрлэлийг хөгжүүлэх бодлого, аймгийн Засаг даргын </w:t>
            </w:r>
            <w:r w:rsidRPr="004F60A4">
              <w:rPr>
                <w:rFonts w:ascii="Arial" w:eastAsiaTheme="minorEastAsia" w:hAnsi="Arial" w:cs="Arial"/>
                <w:sz w:val="22"/>
                <w:lang w:val="mn-MN" w:bidi="ar-SA"/>
              </w:rPr>
              <w:lastRenderedPageBreak/>
              <w:t xml:space="preserve">2016-2020 оны үйл ажиллагааны хөтөлбөр, эдийн засаг, нийгмийг хөгжүүлэх үндсэн чиглэл, хүнсний аюулгүй байдлыг хэрэгжүүлэхэд чиглэгдсэн тус тэмцээн нь хоол хүнс үйлдвэрлэлийн ажилтнуудын мэдлэг, ур чадварыг дээшлүүлэх, үйлчилгээний байгууллагын чанар хүртээмжийг сайжруулах зорилготой юм. Тэмцээнд 34 тогооч ресторан зоогийн газар- европ хоол, сургууль цэцэрлэг- монгол хоолны ганцаарчилсан төрөл болон багийн төрлөөр өрсөлдөж Шилдгийн шилдэг гранпри шагналыг Мандал сургуулийн тогооч Д.Алтансүх хүртлээ. Мөн Багийн төрөлд: 1-р байрыг Соёмбо баг, 2-р байрыг Далай баг, 3-р байрыг Смайл баг, тусгай байрыг Ирээдүй баг, Сургууль, цэцэрлэгийн монгол хоолны төрөлд: 1-р байрыг МСҮТ-ийн тогооч Ч.Оюумаа, 2-р байрыг Луус сумын тогооч Н. Ганцэцэг, 3-р байрыг хоёрдугаар цэцэрлэгийн тогооч Б.Цолмонбаяр, тусгай байрыг Эрдэнэдалай сумын тогооч Э.Эрдэнэцэцэг, Ресторан, </w:t>
            </w:r>
            <w:r w:rsidRPr="004F60A4">
              <w:rPr>
                <w:rFonts w:ascii="Arial" w:eastAsiaTheme="minorEastAsia" w:hAnsi="Arial" w:cs="Arial"/>
                <w:sz w:val="22"/>
                <w:lang w:val="mn-MN" w:bidi="ar-SA"/>
              </w:rPr>
              <w:lastRenderedPageBreak/>
              <w:t>зоогийн газрын европ хоол: 1-р байрыг Бүрд рестораны тогооч Л.Одгэрэл, 2-р байрыг Энхжин рестораны тогооч Б.Уранчимэг, 3-р байрыг Өндөр ээж зоогийн газрын тогооч О.Нарангарав, тусгай байрыг Бүрд рестораны тогооч Д.Өлзийбаяр тус тус эзэллээ.</w:t>
            </w:r>
          </w:p>
          <w:p w:rsidR="007F4253" w:rsidRDefault="007F4253" w:rsidP="001E5BA9">
            <w:pPr>
              <w:jc w:val="both"/>
              <w:rPr>
                <w:rFonts w:ascii="Arial" w:hAnsi="Arial" w:cs="Arial"/>
                <w:sz w:val="22"/>
                <w:lang w:val="mn-MN"/>
              </w:rPr>
            </w:pPr>
            <w:r w:rsidRPr="004F60A4">
              <w:rPr>
                <w:rFonts w:ascii="Arial" w:hAnsi="Arial" w:cs="Arial"/>
                <w:sz w:val="22"/>
                <w:lang w:val="mn-MN"/>
              </w:rPr>
              <w:t xml:space="preserve">Худалдагч, үсчний уралдаан хугацааны хувьд болоогүй, 11-р сард зохион байгуулахаар төлөвлөсөн. </w:t>
            </w:r>
          </w:p>
          <w:p w:rsidR="00C574FC" w:rsidRPr="00694BA9" w:rsidRDefault="00C574FC" w:rsidP="00C574FC">
            <w:pPr>
              <w:ind w:firstLine="720"/>
              <w:jc w:val="both"/>
              <w:rPr>
                <w:rFonts w:ascii="Arial" w:hAnsi="Arial" w:cs="Arial"/>
                <w:sz w:val="22"/>
                <w:szCs w:val="24"/>
                <w:lang w:val="mn-MN"/>
              </w:rPr>
            </w:pPr>
            <w:r w:rsidRPr="00694BA9">
              <w:rPr>
                <w:rFonts w:ascii="Arial" w:hAnsi="Arial" w:cs="Arial"/>
                <w:sz w:val="22"/>
                <w:szCs w:val="24"/>
              </w:rPr>
              <w:t>Сайнцагаан сумын засаг даргын тамгын газар, СХЗХэлтэс, Өүлэн эхийн ачлал сургалтын байгууллагатай хамтран "Ухаалаг хэрэглээ-Соёлтой үйлчилгээ" худалдагчдад зориулсан сургалт, ур чадварын уралдааныг амжилттай зохион байгууллаа.</w:t>
            </w:r>
            <w:r w:rsidRPr="00694BA9">
              <w:rPr>
                <w:rFonts w:ascii="Arial" w:hAnsi="Arial" w:cs="Arial"/>
                <w:sz w:val="22"/>
                <w:szCs w:val="24"/>
                <w:lang w:val="mn-MN"/>
              </w:rPr>
              <w:t xml:space="preserve"> Худалдааны газрын үйлчилгээг орчин үеийн түвшинд хүргэн ажил үйлчилгээний чанар хүртээмжийг сайжруулах, эрүүл  хүнсээр хангах, бэлтгэх, худалдагчийн  ёс зүй, хүнсний аюулгүй байдлын талаарх онолын мэдлэг, </w:t>
            </w:r>
            <w:r w:rsidRPr="00694BA9">
              <w:rPr>
                <w:rFonts w:ascii="Arial" w:hAnsi="Arial" w:cs="Arial"/>
                <w:sz w:val="22"/>
                <w:szCs w:val="24"/>
                <w:lang w:val="mn-MN"/>
              </w:rPr>
              <w:lastRenderedPageBreak/>
              <w:t xml:space="preserve">худалдааны газрын үйлчилгээг орчин үеийн түвшинд ойртуулах, худалдагчийн мэргэжлийн ур чадварыг дээшлүүлэх замаар харилцан бие биенээсээ суралцах, туршлага солилцуулах тэдний үйл ажиллагааг сурталчилахад оршино. Худалдагч нарт </w:t>
            </w:r>
            <w:r w:rsidRPr="00694BA9">
              <w:rPr>
                <w:rFonts w:ascii="Arial" w:hAnsi="Arial" w:cs="Arial"/>
                <w:sz w:val="22"/>
                <w:szCs w:val="24"/>
              </w:rPr>
              <w:t>Өүлэн эхийн ачлал сургалтын</w:t>
            </w:r>
            <w:r w:rsidRPr="00694BA9">
              <w:rPr>
                <w:rFonts w:ascii="Arial" w:hAnsi="Arial" w:cs="Arial"/>
                <w:sz w:val="22"/>
                <w:szCs w:val="24"/>
                <w:lang w:val="mn-MN"/>
              </w:rPr>
              <w:t xml:space="preserve"> төвийн багш О.Саруул “Худалдагчийн харилцааны соёл” сэдвээр сургалт явууллаа.</w:t>
            </w:r>
          </w:p>
          <w:p w:rsidR="00C574FC" w:rsidRPr="00694BA9" w:rsidRDefault="00C574FC" w:rsidP="00C574FC">
            <w:pPr>
              <w:ind w:firstLine="720"/>
              <w:jc w:val="both"/>
              <w:rPr>
                <w:rFonts w:ascii="Arial" w:hAnsi="Arial" w:cs="Arial"/>
                <w:sz w:val="22"/>
                <w:szCs w:val="24"/>
                <w:lang w:val="mn-MN"/>
              </w:rPr>
            </w:pPr>
            <w:r w:rsidRPr="00694BA9">
              <w:rPr>
                <w:rFonts w:ascii="Arial" w:hAnsi="Arial" w:cs="Arial"/>
                <w:sz w:val="22"/>
                <w:szCs w:val="24"/>
              </w:rPr>
              <w:t xml:space="preserve"> </w:t>
            </w:r>
            <w:r w:rsidRPr="00694BA9">
              <w:rPr>
                <w:rFonts w:ascii="Arial" w:hAnsi="Arial" w:cs="Arial"/>
                <w:sz w:val="22"/>
                <w:szCs w:val="24"/>
                <w:lang w:val="mn-MN"/>
              </w:rPr>
              <w:t xml:space="preserve"> </w:t>
            </w:r>
            <w:r w:rsidRPr="00694BA9">
              <w:rPr>
                <w:rFonts w:ascii="Arial" w:hAnsi="Arial" w:cs="Arial"/>
                <w:sz w:val="22"/>
                <w:szCs w:val="24"/>
              </w:rPr>
              <w:t>Ур чадварын уралдаанд</w:t>
            </w:r>
            <w:r w:rsidRPr="00694BA9">
              <w:rPr>
                <w:rFonts w:ascii="Arial" w:hAnsi="Arial" w:cs="Arial"/>
                <w:sz w:val="22"/>
                <w:szCs w:val="24"/>
                <w:lang w:val="mn-MN"/>
              </w:rPr>
              <w:t xml:space="preserve"> 15 худалдагч онолын мэдлэг, ур чадвар, мөнгө тоолох, бараа авах, жин хэмжилт бүтээгдэхүүн тайлбарлах, бараа бүтээгдэхүүний тэмдэг тэмдэглэгээ, харилцааны соёлоор өрсөлдлөө.</w:t>
            </w:r>
            <w:r w:rsidRPr="00694BA9">
              <w:rPr>
                <w:rFonts w:ascii="Arial" w:hAnsi="Arial" w:cs="Arial"/>
                <w:sz w:val="22"/>
                <w:szCs w:val="24"/>
              </w:rPr>
              <w:t xml:space="preserve">  1 байранд " Бөхт"ХХК худалдагч Д.Алтанхундага , 2-р байранд "Ялгуумбилэгт" ХХК худалдагч Л.Дэлгэрмаа ,3- р байранд "Эожин"ХХК худалдагч </w:t>
            </w:r>
            <w:r w:rsidRPr="00694BA9">
              <w:rPr>
                <w:rFonts w:ascii="Arial" w:hAnsi="Arial" w:cs="Arial"/>
                <w:sz w:val="22"/>
                <w:szCs w:val="24"/>
                <w:lang w:val="mn-MN"/>
              </w:rPr>
              <w:t>Ц.</w:t>
            </w:r>
            <w:r w:rsidRPr="00694BA9">
              <w:rPr>
                <w:rFonts w:ascii="Arial" w:hAnsi="Arial" w:cs="Arial"/>
                <w:sz w:val="22"/>
                <w:szCs w:val="24"/>
              </w:rPr>
              <w:t xml:space="preserve">Долгор, тусгай байр seven mart худалдагч </w:t>
            </w:r>
            <w:r w:rsidRPr="00694BA9">
              <w:rPr>
                <w:rFonts w:ascii="Arial" w:hAnsi="Arial" w:cs="Arial"/>
                <w:sz w:val="22"/>
                <w:szCs w:val="24"/>
                <w:lang w:val="mn-MN"/>
              </w:rPr>
              <w:t>Б.Наранчимэг</w:t>
            </w:r>
            <w:r w:rsidRPr="00694BA9">
              <w:rPr>
                <w:rFonts w:ascii="Arial" w:hAnsi="Arial" w:cs="Arial"/>
                <w:sz w:val="22"/>
                <w:szCs w:val="24"/>
              </w:rPr>
              <w:t xml:space="preserve"> нар </w:t>
            </w:r>
            <w:r w:rsidRPr="00694BA9">
              <w:rPr>
                <w:rFonts w:ascii="Arial" w:hAnsi="Arial" w:cs="Arial"/>
                <w:sz w:val="22"/>
                <w:szCs w:val="24"/>
              </w:rPr>
              <w:lastRenderedPageBreak/>
              <w:t>эзэл</w:t>
            </w:r>
            <w:r w:rsidRPr="00694BA9">
              <w:rPr>
                <w:rFonts w:ascii="Arial" w:hAnsi="Arial" w:cs="Arial"/>
                <w:sz w:val="22"/>
                <w:szCs w:val="24"/>
                <w:lang w:val="mn-MN"/>
              </w:rPr>
              <w:t>ж ур чадвараараа манлайллаа.</w:t>
            </w:r>
          </w:p>
          <w:p w:rsidR="00F9189B" w:rsidRPr="004F60A4" w:rsidRDefault="00F9189B" w:rsidP="001E5BA9">
            <w:pPr>
              <w:jc w:val="both"/>
              <w:rPr>
                <w:rFonts w:ascii="Arial" w:hAnsi="Arial" w:cs="Arial"/>
                <w:sz w:val="22"/>
                <w:lang w:val="mn-MN"/>
              </w:rPr>
            </w:pPr>
          </w:p>
        </w:tc>
      </w:tr>
      <w:tr w:rsidR="007F4253" w:rsidRPr="004F60A4" w:rsidTr="000D2AA9">
        <w:trPr>
          <w:trHeight w:val="699"/>
        </w:trPr>
        <w:tc>
          <w:tcPr>
            <w:tcW w:w="4230" w:type="dxa"/>
            <w:tcBorders>
              <w:top w:val="single" w:sz="4" w:space="0" w:color="auto"/>
              <w:bottom w:val="single" w:sz="4" w:space="0" w:color="auto"/>
            </w:tcBorders>
          </w:tcPr>
          <w:p w:rsidR="007F4253" w:rsidRPr="004F60A4" w:rsidRDefault="007F4253" w:rsidP="001E5BA9">
            <w:pPr>
              <w:jc w:val="both"/>
              <w:rPr>
                <w:rFonts w:ascii="Arial" w:hAnsi="Arial" w:cs="Arial"/>
                <w:sz w:val="22"/>
                <w:lang w:val="mn-MN"/>
              </w:rPr>
            </w:pPr>
            <w:r w:rsidRPr="004F60A4">
              <w:rPr>
                <w:rFonts w:ascii="Arial" w:hAnsi="Arial" w:cs="Arial"/>
                <w:sz w:val="22"/>
                <w:lang w:val="mn-MN"/>
              </w:rPr>
              <w:lastRenderedPageBreak/>
              <w:t>2.7 Дунд сургуулийн сурагчид, цэцэрлэгийн хүүхдүүдийн хүнсний аюулгүй байдалд тавих хяналтыг тогтмолжуулна.</w:t>
            </w:r>
          </w:p>
        </w:tc>
        <w:tc>
          <w:tcPr>
            <w:tcW w:w="4140" w:type="dxa"/>
            <w:gridSpan w:val="2"/>
            <w:tcBorders>
              <w:top w:val="single" w:sz="4" w:space="0" w:color="auto"/>
              <w:bottom w:val="single" w:sz="4" w:space="0" w:color="auto"/>
            </w:tcBorders>
          </w:tcPr>
          <w:p w:rsidR="007F4253" w:rsidRPr="004F60A4" w:rsidRDefault="007F4253" w:rsidP="001E5BA9">
            <w:pPr>
              <w:jc w:val="both"/>
              <w:rPr>
                <w:rFonts w:ascii="Arial" w:hAnsi="Arial" w:cs="Arial"/>
                <w:sz w:val="22"/>
                <w:lang w:val="mn-MN"/>
              </w:rPr>
            </w:pPr>
            <w:r w:rsidRPr="004F60A4">
              <w:rPr>
                <w:rFonts w:ascii="Arial" w:hAnsi="Arial" w:cs="Arial"/>
                <w:sz w:val="22"/>
                <w:lang w:val="mn-MN"/>
              </w:rPr>
              <w:t>Лабораторид өгч  шинжлүүлэх баталгаажуулалтын хяналтыг тогтмол явуулах</w:t>
            </w:r>
          </w:p>
        </w:tc>
        <w:tc>
          <w:tcPr>
            <w:tcW w:w="2079" w:type="dxa"/>
            <w:tcBorders>
              <w:top w:val="single" w:sz="4" w:space="0" w:color="auto"/>
              <w:bottom w:val="single" w:sz="4" w:space="0" w:color="auto"/>
            </w:tcBorders>
          </w:tcPr>
          <w:p w:rsidR="007F4253" w:rsidRPr="004F60A4" w:rsidRDefault="007F4253" w:rsidP="001E5BA9">
            <w:pPr>
              <w:tabs>
                <w:tab w:val="left" w:pos="14487"/>
              </w:tabs>
              <w:ind w:right="252"/>
              <w:jc w:val="both"/>
              <w:rPr>
                <w:rFonts w:ascii="Arial" w:hAnsi="Arial" w:cs="Arial"/>
                <w:sz w:val="22"/>
                <w:lang w:val="mn-MN"/>
              </w:rPr>
            </w:pPr>
            <w:r w:rsidRPr="004F60A4">
              <w:rPr>
                <w:rFonts w:ascii="Arial" w:hAnsi="Arial" w:cs="Arial"/>
                <w:sz w:val="22"/>
                <w:lang w:val="mn-MN"/>
              </w:rPr>
              <w:t>Дунд сургуулийн сурагчдын хүнсний аюулгүй байдал сайжирна.</w:t>
            </w:r>
          </w:p>
          <w:p w:rsidR="007F4253" w:rsidRPr="004F60A4" w:rsidRDefault="007F4253" w:rsidP="001E5BA9">
            <w:pPr>
              <w:jc w:val="both"/>
              <w:rPr>
                <w:rFonts w:ascii="Arial" w:hAnsi="Arial" w:cs="Arial"/>
                <w:sz w:val="22"/>
                <w:lang w:val="mn-MN"/>
              </w:rPr>
            </w:pPr>
            <w:r w:rsidRPr="004F60A4">
              <w:rPr>
                <w:rFonts w:ascii="Arial" w:hAnsi="Arial" w:cs="Arial"/>
                <w:sz w:val="22"/>
                <w:lang w:val="mn-MN"/>
              </w:rPr>
              <w:t>Жилдээ</w:t>
            </w:r>
          </w:p>
          <w:p w:rsidR="007F4253" w:rsidRPr="004F60A4" w:rsidRDefault="007F4253" w:rsidP="001E5BA9">
            <w:pPr>
              <w:jc w:val="both"/>
              <w:rPr>
                <w:rFonts w:ascii="Arial" w:hAnsi="Arial" w:cs="Arial"/>
                <w:sz w:val="22"/>
                <w:lang w:val="mn-MN"/>
              </w:rPr>
            </w:pPr>
          </w:p>
        </w:tc>
        <w:tc>
          <w:tcPr>
            <w:tcW w:w="3715" w:type="dxa"/>
            <w:tcBorders>
              <w:top w:val="single" w:sz="4" w:space="0" w:color="auto"/>
              <w:bottom w:val="single" w:sz="4" w:space="0" w:color="auto"/>
            </w:tcBorders>
          </w:tcPr>
          <w:p w:rsidR="007F4253" w:rsidRDefault="007F4253" w:rsidP="001E5BA9">
            <w:pPr>
              <w:jc w:val="both"/>
              <w:rPr>
                <w:rFonts w:ascii="Arial" w:hAnsi="Arial" w:cs="Arial"/>
                <w:color w:val="474747"/>
                <w:sz w:val="22"/>
                <w:shd w:val="clear" w:color="auto" w:fill="FFFFFF"/>
              </w:rPr>
            </w:pPr>
            <w:r w:rsidRPr="004F60A4">
              <w:rPr>
                <w:rFonts w:ascii="Arial" w:hAnsi="Arial" w:cs="Arial"/>
                <w:color w:val="474747"/>
                <w:sz w:val="22"/>
                <w:shd w:val="clear" w:color="auto" w:fill="FFFFFF"/>
              </w:rPr>
              <w:t>Эрдмийн далай цогцолбор сургууль, 1-р цэцэрлэгт үдийн цайны бүтээгдэхүүн нийлүүлдэг Ялгуум билэгт ХХК хугацаа дууссан цайны боов, шаардлага хангахгүй цагаан будаа нийлүүлсэн гомдол гаргасаны үндсэн дээр Сайнцагаан сумын байцаагчтай хамтран шалгахад тус дэлгүүрт худалдаалагдаж байгаа гурилан бүтээгдэхүүн, жигнэмэг буюу 15 нэр төрлийн 163800 төгрөгийн бараа хугацаа дуусан худалдаалагдаж байсныг хураан авч Сайнцагаан сумын устгалын комисс устгалд оруулж ажилла</w:t>
            </w:r>
            <w:r w:rsidRPr="004F60A4">
              <w:rPr>
                <w:rFonts w:ascii="Arial" w:hAnsi="Arial" w:cs="Arial"/>
                <w:color w:val="474747"/>
                <w:sz w:val="22"/>
                <w:shd w:val="clear" w:color="auto" w:fill="FFFFFF"/>
                <w:lang w:val="mn-MN"/>
              </w:rPr>
              <w:t>ла</w:t>
            </w:r>
            <w:r w:rsidRPr="004F60A4">
              <w:rPr>
                <w:rFonts w:ascii="Arial" w:hAnsi="Arial" w:cs="Arial"/>
                <w:color w:val="474747"/>
                <w:sz w:val="22"/>
                <w:shd w:val="clear" w:color="auto" w:fill="FFFFFF"/>
              </w:rPr>
              <w:t>а.</w:t>
            </w:r>
          </w:p>
          <w:p w:rsidR="004E06BC" w:rsidRPr="004F60A4" w:rsidRDefault="004E06BC" w:rsidP="001E5BA9">
            <w:pPr>
              <w:jc w:val="both"/>
              <w:rPr>
                <w:rFonts w:ascii="Arial" w:hAnsi="Arial" w:cs="Arial"/>
                <w:sz w:val="22"/>
                <w:lang w:val="mn-MN"/>
              </w:rPr>
            </w:pPr>
            <w:r w:rsidRPr="004E06BC">
              <w:rPr>
                <w:rFonts w:ascii="Arial" w:hAnsi="Arial" w:cs="Arial"/>
                <w:sz w:val="22"/>
                <w:szCs w:val="24"/>
                <w:lang w:val="mn-MN"/>
              </w:rPr>
              <w:t>Стандарт хэмжилзүйн хэлтсийн даргаар батлуулсан</w:t>
            </w:r>
            <w:r w:rsidRPr="00CC1FC0">
              <w:rPr>
                <w:rFonts w:ascii="Arial" w:hAnsi="Arial" w:cs="Arial"/>
                <w:sz w:val="22"/>
                <w:szCs w:val="24"/>
                <w:lang w:val="mn-MN"/>
              </w:rPr>
              <w:t xml:space="preserve"> Аймгийн хэмжээнд үйл ажиллагаа явуулж буй ААН, байгууллагуудад тохирлын баталгаажуулалтын хяналт, зөвлөн туслах ажлын удирдамжийн дагуу “Хүнсний </w:t>
            </w:r>
            <w:r w:rsidRPr="00CC1FC0">
              <w:rPr>
                <w:rFonts w:ascii="Arial" w:hAnsi="Arial" w:cs="Arial"/>
                <w:sz w:val="22"/>
                <w:szCs w:val="24"/>
                <w:lang w:val="mn-MN"/>
              </w:rPr>
              <w:lastRenderedPageBreak/>
              <w:t xml:space="preserve">тухай хууль”, “Хүнсний бүтээгдэхүүний аюулгүй байдлыг хангах тухай хууль” болон түүнд нийцүүлэн гаргасан дүрэм журмын талаар мэдээлэл өгөх, Стандартчилал тохирлын үнэлгээний тухай хууль, Хоолны газрын ангилал , зэрэглэл үндсэн шаардлага </w:t>
            </w:r>
            <w:r w:rsidRPr="00CC1FC0">
              <w:rPr>
                <w:rFonts w:ascii="Arial" w:hAnsi="Arial" w:cs="Arial"/>
                <w:sz w:val="22"/>
                <w:szCs w:val="24"/>
              </w:rPr>
              <w:t>MNS4946</w:t>
            </w:r>
            <w:r w:rsidRPr="00CC1FC0">
              <w:rPr>
                <w:rFonts w:ascii="Arial" w:hAnsi="Arial" w:cs="Arial"/>
                <w:sz w:val="22"/>
                <w:szCs w:val="24"/>
                <w:lang w:val="mn-MN"/>
              </w:rPr>
              <w:t>:2005 стандартын хэрэгжилттэй танилцан сургуулийн цайны газар болон үдийн цайны гал тогоотой танилцах ажлыг7 цэцэрлэг,  5 сургуулийн хамруулан зохион байгууллаа. Хяналт шалгалтыг ХХААГ, Сайнцагаан сумын ЗДТГ-тай хамтран хийж гүйцэтгэлээ.</w:t>
            </w:r>
          </w:p>
        </w:tc>
      </w:tr>
      <w:tr w:rsidR="007F4253" w:rsidRPr="004F60A4" w:rsidTr="000D2AA9">
        <w:trPr>
          <w:trHeight w:val="1411"/>
        </w:trPr>
        <w:tc>
          <w:tcPr>
            <w:tcW w:w="4230" w:type="dxa"/>
            <w:tcBorders>
              <w:top w:val="single" w:sz="4" w:space="0" w:color="auto"/>
              <w:bottom w:val="single" w:sz="4" w:space="0" w:color="auto"/>
            </w:tcBorders>
          </w:tcPr>
          <w:p w:rsidR="007F4253" w:rsidRPr="004F60A4" w:rsidRDefault="007F4253" w:rsidP="001E5BA9">
            <w:pPr>
              <w:jc w:val="both"/>
              <w:rPr>
                <w:rFonts w:ascii="Arial" w:hAnsi="Arial" w:cs="Arial"/>
                <w:sz w:val="22"/>
                <w:lang w:val="mn-MN"/>
              </w:rPr>
            </w:pPr>
            <w:r w:rsidRPr="004F60A4">
              <w:rPr>
                <w:rFonts w:ascii="Arial" w:hAnsi="Arial" w:cs="Arial"/>
                <w:sz w:val="22"/>
              </w:rPr>
              <w:lastRenderedPageBreak/>
              <w:t>2</w:t>
            </w:r>
            <w:r w:rsidRPr="004F60A4">
              <w:rPr>
                <w:rFonts w:ascii="Arial" w:hAnsi="Arial" w:cs="Arial"/>
                <w:sz w:val="22"/>
                <w:lang w:val="mn-MN"/>
              </w:rPr>
              <w:t xml:space="preserve">.8 Аймгийн МСҮТөвийн хоол, үсчний ангийн суралцагчдад стандарт эрүүл ахуй, чанарын баталгаажуулалтын чиглэлээр тусгай хөтөлбөр гарган </w:t>
            </w:r>
            <w:r w:rsidR="00CC02C2">
              <w:rPr>
                <w:rFonts w:ascii="Arial" w:hAnsi="Arial" w:cs="Arial"/>
                <w:sz w:val="22"/>
                <w:lang w:val="mn-MN"/>
              </w:rPr>
              <w:t>хичээл заах, эсэ</w:t>
            </w:r>
            <w:r w:rsidRPr="004F60A4">
              <w:rPr>
                <w:rFonts w:ascii="Arial" w:hAnsi="Arial" w:cs="Arial"/>
                <w:sz w:val="22"/>
                <w:lang w:val="mn-MN"/>
              </w:rPr>
              <w:t>э бичих уралдаан зохион байгуулах</w:t>
            </w:r>
          </w:p>
        </w:tc>
        <w:tc>
          <w:tcPr>
            <w:tcW w:w="4140" w:type="dxa"/>
            <w:gridSpan w:val="2"/>
            <w:tcBorders>
              <w:top w:val="single" w:sz="4" w:space="0" w:color="auto"/>
              <w:bottom w:val="single" w:sz="4" w:space="0" w:color="auto"/>
            </w:tcBorders>
          </w:tcPr>
          <w:p w:rsidR="007F4253" w:rsidRPr="004F60A4" w:rsidRDefault="007F4253" w:rsidP="001E5BA9">
            <w:pPr>
              <w:jc w:val="both"/>
              <w:rPr>
                <w:rFonts w:ascii="Arial" w:hAnsi="Arial" w:cs="Arial"/>
                <w:sz w:val="22"/>
                <w:lang w:val="mn-MN"/>
              </w:rPr>
            </w:pPr>
            <w:r w:rsidRPr="004F60A4">
              <w:rPr>
                <w:rFonts w:ascii="Arial" w:hAnsi="Arial" w:cs="Arial"/>
                <w:sz w:val="22"/>
                <w:lang w:val="mn-MN"/>
              </w:rPr>
              <w:t xml:space="preserve">МСҮТ-ийн удирдлагатай хамтран хичээл заах хөтөлбөр боловсруулах </w:t>
            </w:r>
          </w:p>
        </w:tc>
        <w:tc>
          <w:tcPr>
            <w:tcW w:w="2079" w:type="dxa"/>
            <w:tcBorders>
              <w:top w:val="single" w:sz="4" w:space="0" w:color="auto"/>
              <w:bottom w:val="single" w:sz="4" w:space="0" w:color="auto"/>
            </w:tcBorders>
          </w:tcPr>
          <w:p w:rsidR="007F4253" w:rsidRPr="004F60A4" w:rsidRDefault="007F4253" w:rsidP="001E5BA9">
            <w:pPr>
              <w:tabs>
                <w:tab w:val="left" w:pos="14487"/>
              </w:tabs>
              <w:ind w:right="72"/>
              <w:jc w:val="both"/>
              <w:rPr>
                <w:rFonts w:ascii="Arial" w:hAnsi="Arial" w:cs="Arial"/>
                <w:sz w:val="22"/>
                <w:lang w:val="mn-MN"/>
              </w:rPr>
            </w:pPr>
            <w:r w:rsidRPr="004F60A4">
              <w:rPr>
                <w:rFonts w:ascii="Arial" w:hAnsi="Arial" w:cs="Arial"/>
                <w:sz w:val="22"/>
                <w:lang w:val="mn-MN"/>
              </w:rPr>
              <w:t xml:space="preserve"> Үйлдвэрлэл үйлчилгээний салбарт гарч буй мэргэжилтэй ажилтануудад стандартчилал, чанарын баталгаажуулалтын тухай цогц ойлголт </w:t>
            </w:r>
            <w:r w:rsidRPr="004F60A4">
              <w:rPr>
                <w:rFonts w:ascii="Arial" w:hAnsi="Arial" w:cs="Arial"/>
                <w:sz w:val="22"/>
                <w:lang w:val="mn-MN"/>
              </w:rPr>
              <w:lastRenderedPageBreak/>
              <w:t>бүрэлдсэн байна.</w:t>
            </w:r>
          </w:p>
          <w:p w:rsidR="007F4253" w:rsidRPr="004F60A4" w:rsidRDefault="007F4253" w:rsidP="001E5BA9">
            <w:pPr>
              <w:jc w:val="both"/>
              <w:rPr>
                <w:rFonts w:ascii="Arial" w:hAnsi="Arial" w:cs="Arial"/>
                <w:sz w:val="22"/>
                <w:lang w:val="mn-MN"/>
              </w:rPr>
            </w:pPr>
            <w:r w:rsidRPr="004F60A4">
              <w:rPr>
                <w:rFonts w:ascii="Arial" w:hAnsi="Arial" w:cs="Arial"/>
                <w:sz w:val="22"/>
                <w:lang w:val="mn-MN"/>
              </w:rPr>
              <w:t>Жилдээ</w:t>
            </w:r>
          </w:p>
          <w:p w:rsidR="007F4253" w:rsidRPr="004F60A4" w:rsidRDefault="007F4253" w:rsidP="001E5BA9">
            <w:pPr>
              <w:jc w:val="both"/>
              <w:rPr>
                <w:rFonts w:ascii="Arial" w:hAnsi="Arial" w:cs="Arial"/>
                <w:sz w:val="22"/>
                <w:lang w:val="mn-MN"/>
              </w:rPr>
            </w:pPr>
          </w:p>
        </w:tc>
        <w:tc>
          <w:tcPr>
            <w:tcW w:w="3715" w:type="dxa"/>
            <w:tcBorders>
              <w:top w:val="single" w:sz="4" w:space="0" w:color="auto"/>
              <w:bottom w:val="single" w:sz="4" w:space="0" w:color="auto"/>
            </w:tcBorders>
          </w:tcPr>
          <w:p w:rsidR="007F4253" w:rsidRDefault="007F4253" w:rsidP="0097195B">
            <w:pPr>
              <w:jc w:val="both"/>
              <w:rPr>
                <w:rFonts w:ascii="Arial" w:hAnsi="Arial" w:cs="Arial"/>
                <w:sz w:val="22"/>
                <w:lang w:val="mn-MN"/>
              </w:rPr>
            </w:pPr>
            <w:r w:rsidRPr="004F60A4">
              <w:rPr>
                <w:rFonts w:ascii="Arial" w:hAnsi="Arial" w:cs="Arial"/>
                <w:sz w:val="22"/>
                <w:lang w:val="mn-MN"/>
              </w:rPr>
              <w:lastRenderedPageBreak/>
              <w:t>Аймгийн МСҮТ-ийн удирдлагатай тохиролцон хоол үйлдвэрл</w:t>
            </w:r>
            <w:r w:rsidR="003874D2">
              <w:rPr>
                <w:rFonts w:ascii="Arial" w:hAnsi="Arial" w:cs="Arial"/>
                <w:sz w:val="22"/>
                <w:lang w:val="mn-MN"/>
              </w:rPr>
              <w:t>элийн 1,2-р дамжааны оюутнууд, цахилгааны ангийн оюутнуудад</w:t>
            </w:r>
            <w:r w:rsidRPr="004F60A4">
              <w:rPr>
                <w:rFonts w:ascii="Arial" w:hAnsi="Arial" w:cs="Arial"/>
                <w:sz w:val="22"/>
                <w:lang w:val="mn-MN"/>
              </w:rPr>
              <w:t xml:space="preserve"> чанарын баталгаажуулалт, хоолны газрын ста</w:t>
            </w:r>
            <w:r w:rsidR="003874D2">
              <w:rPr>
                <w:rFonts w:ascii="Arial" w:hAnsi="Arial" w:cs="Arial"/>
                <w:sz w:val="22"/>
                <w:lang w:val="mn-MN"/>
              </w:rPr>
              <w:t>ндарт, эрүүл ахуй дадал хэвшил, хөдөлмөрийн аюулгүй байдал зэрэг</w:t>
            </w:r>
            <w:r w:rsidRPr="004F60A4">
              <w:rPr>
                <w:rFonts w:ascii="Arial" w:hAnsi="Arial" w:cs="Arial"/>
                <w:sz w:val="22"/>
                <w:lang w:val="mn-MN"/>
              </w:rPr>
              <w:t xml:space="preserve"> чиглэлүүдээр 16 цагийн хичээл заах хөтөлбөр гарган </w:t>
            </w:r>
            <w:r w:rsidR="0097195B">
              <w:rPr>
                <w:rFonts w:ascii="Arial" w:hAnsi="Arial" w:cs="Arial"/>
                <w:sz w:val="22"/>
                <w:lang w:val="mn-MN"/>
              </w:rPr>
              <w:t>төлөвлөгөөний</w:t>
            </w:r>
            <w:r w:rsidRPr="004F60A4">
              <w:rPr>
                <w:rFonts w:ascii="Arial" w:hAnsi="Arial" w:cs="Arial"/>
                <w:sz w:val="22"/>
                <w:lang w:val="mn-MN"/>
              </w:rPr>
              <w:t xml:space="preserve"> дагуу зааж, </w:t>
            </w:r>
            <w:r w:rsidRPr="004F60A4">
              <w:rPr>
                <w:rFonts w:ascii="Arial" w:hAnsi="Arial" w:cs="Arial"/>
                <w:sz w:val="22"/>
                <w:lang w:val="mn-MN"/>
              </w:rPr>
              <w:lastRenderedPageBreak/>
              <w:t xml:space="preserve">оюутнуудаас мэдлэг сорих тестээр шалгалт авлаа. Дэлхийн хэмжил зүйн өдрийг тохиолдуулан Хүмүүнлэг сургуулийн 12 дугаар ангийн сурагчдын дунд Хэмжил зүй бидний амьдралд сэдэвт эссэ бичлэгийн уралдаан зохион байгууллаа. Тэргүүн байранд тус сургуулийн 12б  ангийн сурагч Ж.Доржбат шалгарч, өргөмжлөл мөнгөн шагналаар шагнуулав.  </w:t>
            </w:r>
          </w:p>
          <w:p w:rsidR="0097195B" w:rsidRPr="001E5D67" w:rsidRDefault="0097195B" w:rsidP="0097195B">
            <w:pPr>
              <w:jc w:val="both"/>
              <w:rPr>
                <w:rFonts w:ascii="Arial" w:hAnsi="Arial" w:cs="Arial"/>
                <w:sz w:val="22"/>
                <w:lang w:val="mn-MN"/>
              </w:rPr>
            </w:pPr>
            <w:r>
              <w:rPr>
                <w:rFonts w:ascii="Arial" w:hAnsi="Arial" w:cs="Arial"/>
                <w:sz w:val="22"/>
                <w:lang w:val="mn-MN"/>
              </w:rPr>
              <w:t xml:space="preserve">Олон улсын стандартын өдрийг тохиолдуулан </w:t>
            </w:r>
            <w:r w:rsidR="001E5D67">
              <w:rPr>
                <w:rFonts w:ascii="Arial" w:hAnsi="Arial" w:cs="Arial"/>
                <w:sz w:val="22"/>
                <w:lang w:val="mn-MN"/>
              </w:rPr>
              <w:t xml:space="preserve">Говийн ирээдүй цогцолбор сургуулийн 12 дугаар ангийн сурагчдад стандартын талаар ойлголт өгч, </w:t>
            </w:r>
            <w:r w:rsidR="001E5D67">
              <w:rPr>
                <w:rFonts w:ascii="Arial" w:hAnsi="Arial" w:cs="Arial"/>
                <w:sz w:val="22"/>
              </w:rPr>
              <w:t>“</w:t>
            </w:r>
            <w:r w:rsidR="001E5D67">
              <w:rPr>
                <w:rFonts w:ascii="Arial" w:hAnsi="Arial" w:cs="Arial"/>
                <w:sz w:val="22"/>
                <w:lang w:val="mn-MN"/>
              </w:rPr>
              <w:t>Стандарт хөгжлийн түлхүүр</w:t>
            </w:r>
            <w:r w:rsidR="001E5D67">
              <w:rPr>
                <w:rFonts w:ascii="Arial" w:hAnsi="Arial" w:cs="Arial"/>
                <w:sz w:val="22"/>
              </w:rPr>
              <w:t>”</w:t>
            </w:r>
            <w:r w:rsidR="001E5D67">
              <w:rPr>
                <w:rFonts w:ascii="Arial" w:hAnsi="Arial" w:cs="Arial"/>
                <w:sz w:val="22"/>
                <w:lang w:val="mn-MN"/>
              </w:rPr>
              <w:t xml:space="preserve"> сэдэвт эсээ бичлэгийн уралдаан зарлан тус сургуулийн 12б ангийн сурагч Л.Ариундэлгэр тэргүүн байр эзэлж өргөмжлөл, мөнгөн шагналаар шагнуулсан. </w:t>
            </w:r>
          </w:p>
        </w:tc>
      </w:tr>
      <w:tr w:rsidR="007F4253" w:rsidRPr="004F60A4" w:rsidTr="000D2AA9">
        <w:trPr>
          <w:trHeight w:val="983"/>
        </w:trPr>
        <w:tc>
          <w:tcPr>
            <w:tcW w:w="4230" w:type="dxa"/>
            <w:tcBorders>
              <w:top w:val="single" w:sz="4" w:space="0" w:color="auto"/>
              <w:bottom w:val="single" w:sz="4" w:space="0" w:color="auto"/>
            </w:tcBorders>
          </w:tcPr>
          <w:p w:rsidR="007F4253" w:rsidRPr="004F60A4" w:rsidRDefault="007F4253" w:rsidP="001E5BA9">
            <w:pPr>
              <w:jc w:val="both"/>
              <w:rPr>
                <w:rFonts w:ascii="Arial" w:hAnsi="Arial" w:cs="Arial"/>
                <w:sz w:val="22"/>
                <w:lang w:val="mn-MN"/>
              </w:rPr>
            </w:pPr>
            <w:r w:rsidRPr="004F60A4">
              <w:rPr>
                <w:rFonts w:ascii="Arial" w:hAnsi="Arial" w:cs="Arial"/>
                <w:sz w:val="22"/>
                <w:lang w:val="mn-MN"/>
              </w:rPr>
              <w:lastRenderedPageBreak/>
              <w:t>2.9 Үйлдвэрлэл үйлчилгээ эрхлэгчдийн дунд стандарт,  чанарын баталгаажуулалтын чиглэлээр сургалт явуулж тэдний дунд хэлэлцүүлэг зохион байгуулах.</w:t>
            </w:r>
          </w:p>
        </w:tc>
        <w:tc>
          <w:tcPr>
            <w:tcW w:w="4140" w:type="dxa"/>
            <w:gridSpan w:val="2"/>
            <w:tcBorders>
              <w:top w:val="single" w:sz="4" w:space="0" w:color="auto"/>
              <w:bottom w:val="single" w:sz="4" w:space="0" w:color="auto"/>
            </w:tcBorders>
          </w:tcPr>
          <w:p w:rsidR="007F4253" w:rsidRPr="004F60A4" w:rsidRDefault="007F4253" w:rsidP="001E5BA9">
            <w:pPr>
              <w:jc w:val="both"/>
              <w:rPr>
                <w:rFonts w:ascii="Arial" w:hAnsi="Arial" w:cs="Arial"/>
                <w:sz w:val="22"/>
                <w:lang w:val="mn-MN"/>
              </w:rPr>
            </w:pPr>
            <w:r w:rsidRPr="004F60A4">
              <w:rPr>
                <w:rFonts w:ascii="Arial" w:hAnsi="Arial" w:cs="Arial"/>
                <w:sz w:val="22"/>
                <w:lang w:val="mn-MN"/>
              </w:rPr>
              <w:t>Графикийн дагуу тогтмол зохион байгуулна.</w:t>
            </w:r>
          </w:p>
        </w:tc>
        <w:tc>
          <w:tcPr>
            <w:tcW w:w="2079" w:type="dxa"/>
            <w:tcBorders>
              <w:top w:val="single" w:sz="4" w:space="0" w:color="auto"/>
              <w:bottom w:val="single" w:sz="4" w:space="0" w:color="auto"/>
            </w:tcBorders>
          </w:tcPr>
          <w:p w:rsidR="007F4253" w:rsidRPr="004F60A4" w:rsidRDefault="007F4253" w:rsidP="001E5BA9">
            <w:pPr>
              <w:tabs>
                <w:tab w:val="left" w:pos="3648"/>
                <w:tab w:val="left" w:pos="14487"/>
              </w:tabs>
              <w:ind w:right="-18"/>
              <w:jc w:val="both"/>
              <w:rPr>
                <w:rFonts w:ascii="Arial" w:hAnsi="Arial" w:cs="Arial"/>
                <w:sz w:val="22"/>
                <w:lang w:val="mn-MN"/>
              </w:rPr>
            </w:pPr>
            <w:r w:rsidRPr="004F60A4">
              <w:rPr>
                <w:rFonts w:ascii="Arial" w:hAnsi="Arial" w:cs="Arial"/>
                <w:sz w:val="22"/>
                <w:lang w:val="mn-MN"/>
              </w:rPr>
              <w:t>Үйлдвэрлэл үйлчилгээ эрхлэгчдийн урьд өмнө олж авсан стандарт, баталгаажуулалт</w:t>
            </w:r>
            <w:r w:rsidRPr="004F60A4">
              <w:rPr>
                <w:rFonts w:ascii="Arial" w:hAnsi="Arial" w:cs="Arial"/>
                <w:sz w:val="22"/>
                <w:lang w:val="mn-MN"/>
              </w:rPr>
              <w:lastRenderedPageBreak/>
              <w:t xml:space="preserve">ын талаарх мэдлэгийг баталгаажуулах тэднийг боловсруулагчийн байр суурин дээр хүргэх </w:t>
            </w:r>
          </w:p>
          <w:p w:rsidR="007F4253" w:rsidRPr="004F60A4" w:rsidRDefault="007F4253" w:rsidP="001E5BA9">
            <w:pPr>
              <w:tabs>
                <w:tab w:val="left" w:pos="3648"/>
                <w:tab w:val="left" w:pos="14487"/>
              </w:tabs>
              <w:ind w:right="-18"/>
              <w:jc w:val="both"/>
              <w:rPr>
                <w:rFonts w:ascii="Arial" w:hAnsi="Arial" w:cs="Arial"/>
                <w:sz w:val="22"/>
                <w:lang w:val="mn-MN"/>
              </w:rPr>
            </w:pPr>
          </w:p>
          <w:p w:rsidR="007F4253" w:rsidRPr="004F60A4" w:rsidRDefault="007F4253" w:rsidP="001E5BA9">
            <w:pPr>
              <w:jc w:val="both"/>
              <w:rPr>
                <w:rFonts w:ascii="Arial" w:hAnsi="Arial" w:cs="Arial"/>
                <w:sz w:val="22"/>
                <w:lang w:val="mn-MN"/>
              </w:rPr>
            </w:pPr>
            <w:r w:rsidRPr="004F60A4">
              <w:rPr>
                <w:rFonts w:ascii="Arial" w:hAnsi="Arial" w:cs="Arial"/>
                <w:sz w:val="22"/>
                <w:lang w:val="mn-MN"/>
              </w:rPr>
              <w:t>Жилдээ</w:t>
            </w:r>
          </w:p>
          <w:p w:rsidR="007F4253" w:rsidRPr="004F60A4" w:rsidRDefault="007F4253" w:rsidP="001E5BA9">
            <w:pPr>
              <w:jc w:val="both"/>
              <w:rPr>
                <w:rFonts w:ascii="Arial" w:hAnsi="Arial" w:cs="Arial"/>
                <w:sz w:val="22"/>
                <w:lang w:val="mn-MN"/>
              </w:rPr>
            </w:pPr>
          </w:p>
        </w:tc>
        <w:tc>
          <w:tcPr>
            <w:tcW w:w="3715" w:type="dxa"/>
            <w:tcBorders>
              <w:top w:val="single" w:sz="4" w:space="0" w:color="auto"/>
              <w:bottom w:val="single" w:sz="4" w:space="0" w:color="auto"/>
            </w:tcBorders>
          </w:tcPr>
          <w:p w:rsidR="007F4253" w:rsidRDefault="007F4253" w:rsidP="001E5BA9">
            <w:pPr>
              <w:jc w:val="both"/>
              <w:rPr>
                <w:rFonts w:ascii="Arial" w:hAnsi="Arial" w:cs="Arial"/>
                <w:sz w:val="22"/>
                <w:lang w:val="mn-MN"/>
              </w:rPr>
            </w:pPr>
            <w:r w:rsidRPr="004F60A4">
              <w:rPr>
                <w:rFonts w:ascii="Arial" w:hAnsi="Arial" w:cs="Arial"/>
                <w:sz w:val="22"/>
                <w:lang w:val="mn-MN"/>
              </w:rPr>
              <w:lastRenderedPageBreak/>
              <w:t xml:space="preserve">Хулд сумын үйлдвэрлэл үйлчилгээ эрхлэгчдийн дунд хэмжил зүй, чанарын баталгаажуулалтын чиглэлээр хэлэлцүүлэг зохион байгуулсан. Оролцогчдоос гаргаж буй гол </w:t>
            </w:r>
            <w:r w:rsidRPr="004F60A4">
              <w:rPr>
                <w:rFonts w:ascii="Arial" w:hAnsi="Arial" w:cs="Arial"/>
                <w:sz w:val="22"/>
                <w:lang w:val="mn-MN"/>
              </w:rPr>
              <w:lastRenderedPageBreak/>
              <w:t xml:space="preserve">саналууд нь: Хэмжих хэрэгслийн баталгаажуулалтын хугагааны хувьд худалдаа үйлчилгээний жингүүдийг жилд 1 удаа баталгаажуулалтад хамруулах, хэмжих хэрэгслийн баталгаажуулалтын тариф ойр ойрхон нэмэгдэж байгаа тухай, тохирлын гэрчилгээ авахад заавал аймгийн төв орж, бүтээгдэхүүн үйлчилгээг шинжилгээнд өгдөг, газар дээр нь шинжилгээ хийгдэхгүй байгаа тухай, цахилгаан тоолуурын ажиллагааны талаар эргэлзээтэй санал хүсэлтүүд, мөн тус суманд үйл ажиллагаа явуулж буй жоншны компаниудын жин хэмжих хэрэгслүүдийн тухай зэрэг сонирхсон асуултуудад хариулт өгч, харилцан ярилцлаа. </w:t>
            </w:r>
          </w:p>
          <w:p w:rsidR="00F341FB" w:rsidRPr="004F60A4" w:rsidRDefault="00F341FB" w:rsidP="001E5BA9">
            <w:pPr>
              <w:jc w:val="both"/>
              <w:rPr>
                <w:rFonts w:ascii="Arial" w:hAnsi="Arial" w:cs="Arial"/>
                <w:sz w:val="22"/>
                <w:lang w:val="mn-MN"/>
              </w:rPr>
            </w:pPr>
            <w:r>
              <w:rPr>
                <w:rFonts w:ascii="Arial" w:hAnsi="Arial" w:cs="Arial"/>
                <w:sz w:val="22"/>
                <w:lang w:val="mn-MN"/>
              </w:rPr>
              <w:t xml:space="preserve">Мөн худалдагч-2017 арга хэмжээний үеэр Өүлэн эхийн ачлал сургалтын төвтэй хамтран чанарын баталгаажуулалтын чиглэлээр гарсан хууль тогтоомж, стандартын талаар 52 </w:t>
            </w:r>
            <w:r>
              <w:rPr>
                <w:rFonts w:ascii="Arial" w:hAnsi="Arial" w:cs="Arial"/>
                <w:sz w:val="22"/>
                <w:lang w:val="mn-MN"/>
              </w:rPr>
              <w:lastRenderedPageBreak/>
              <w:t xml:space="preserve">худалдагчид сургалт зохион байгуулж, зөвлөгөө өглөө. </w:t>
            </w:r>
          </w:p>
        </w:tc>
      </w:tr>
      <w:tr w:rsidR="007F4253" w:rsidRPr="004F60A4" w:rsidTr="000D2AA9">
        <w:trPr>
          <w:trHeight w:val="2460"/>
        </w:trPr>
        <w:tc>
          <w:tcPr>
            <w:tcW w:w="4230" w:type="dxa"/>
            <w:tcBorders>
              <w:top w:val="single" w:sz="4" w:space="0" w:color="auto"/>
              <w:bottom w:val="single" w:sz="4" w:space="0" w:color="auto"/>
            </w:tcBorders>
          </w:tcPr>
          <w:p w:rsidR="007F4253" w:rsidRPr="004F60A4" w:rsidRDefault="007F4253" w:rsidP="001E5BA9">
            <w:pPr>
              <w:jc w:val="both"/>
              <w:rPr>
                <w:rFonts w:ascii="Arial" w:hAnsi="Arial" w:cs="Arial"/>
                <w:sz w:val="22"/>
                <w:lang w:val="mn-MN"/>
              </w:rPr>
            </w:pPr>
            <w:r w:rsidRPr="004F60A4">
              <w:rPr>
                <w:rFonts w:ascii="Arial" w:hAnsi="Arial" w:cs="Arial"/>
                <w:sz w:val="22"/>
                <w:lang w:val="mn-MN"/>
              </w:rPr>
              <w:lastRenderedPageBreak/>
              <w:t>2.10 Тохирлын үнэлгээ баталгаажуулалтын үйл ажиллагаанд хэрэглэгчдийн санал хүсэлтийг тусган ажиллах</w:t>
            </w:r>
          </w:p>
        </w:tc>
        <w:tc>
          <w:tcPr>
            <w:tcW w:w="4140" w:type="dxa"/>
            <w:gridSpan w:val="2"/>
            <w:tcBorders>
              <w:top w:val="single" w:sz="4" w:space="0" w:color="auto"/>
              <w:bottom w:val="single" w:sz="4" w:space="0" w:color="auto"/>
            </w:tcBorders>
          </w:tcPr>
          <w:p w:rsidR="007F4253" w:rsidRPr="004F60A4" w:rsidRDefault="007F4253" w:rsidP="001E5BA9">
            <w:pPr>
              <w:pStyle w:val="ListParagraph"/>
              <w:jc w:val="both"/>
              <w:rPr>
                <w:rFonts w:ascii="Arial" w:hAnsi="Arial" w:cs="Arial"/>
                <w:lang w:val="mn-MN"/>
              </w:rPr>
            </w:pPr>
            <w:r w:rsidRPr="004F60A4">
              <w:rPr>
                <w:rFonts w:ascii="Arial" w:hAnsi="Arial" w:cs="Arial"/>
                <w:lang w:val="mn-MN"/>
              </w:rPr>
              <w:t>Тохирлын үнэлгээнд хамрагдаж буй аж ахуй нэгж, байгууллагын үйл ажиллагааг үнэлэхэд хэрэглэгчдийн санал оролцоог нэмэгдүүлнэ.</w:t>
            </w:r>
          </w:p>
        </w:tc>
        <w:tc>
          <w:tcPr>
            <w:tcW w:w="2079" w:type="dxa"/>
            <w:tcBorders>
              <w:top w:val="single" w:sz="4" w:space="0" w:color="auto"/>
              <w:bottom w:val="single" w:sz="4" w:space="0" w:color="auto"/>
            </w:tcBorders>
          </w:tcPr>
          <w:p w:rsidR="007F4253" w:rsidRPr="004F60A4" w:rsidRDefault="007F4253" w:rsidP="001E5BA9">
            <w:pPr>
              <w:tabs>
                <w:tab w:val="left" w:pos="3648"/>
                <w:tab w:val="left" w:pos="14487"/>
              </w:tabs>
              <w:ind w:right="-18"/>
              <w:jc w:val="both"/>
              <w:rPr>
                <w:rFonts w:ascii="Arial" w:hAnsi="Arial" w:cs="Arial"/>
                <w:sz w:val="22"/>
                <w:lang w:val="mn-MN"/>
              </w:rPr>
            </w:pPr>
            <w:r w:rsidRPr="004F60A4">
              <w:rPr>
                <w:rFonts w:ascii="Arial" w:hAnsi="Arial" w:cs="Arial"/>
                <w:sz w:val="22"/>
                <w:lang w:val="mn-MN"/>
              </w:rPr>
              <w:t xml:space="preserve">Бүтээгдэхүүний чанар үйл ажиллагааг бодиттойгоор дүгнэхэд ахиц дэвшил гарна. </w:t>
            </w:r>
          </w:p>
          <w:p w:rsidR="007F4253" w:rsidRPr="004F60A4" w:rsidRDefault="007F4253" w:rsidP="001E5BA9">
            <w:pPr>
              <w:tabs>
                <w:tab w:val="left" w:pos="3648"/>
                <w:tab w:val="left" w:pos="14487"/>
              </w:tabs>
              <w:ind w:right="-18"/>
              <w:jc w:val="both"/>
              <w:rPr>
                <w:rFonts w:ascii="Arial" w:hAnsi="Arial" w:cs="Arial"/>
                <w:sz w:val="22"/>
                <w:lang w:val="mn-MN"/>
              </w:rPr>
            </w:pPr>
            <w:r w:rsidRPr="004F60A4">
              <w:rPr>
                <w:rFonts w:ascii="Arial" w:hAnsi="Arial" w:cs="Arial"/>
                <w:sz w:val="22"/>
                <w:lang w:val="mn-MN"/>
              </w:rPr>
              <w:t>Жилдээ</w:t>
            </w:r>
          </w:p>
        </w:tc>
        <w:tc>
          <w:tcPr>
            <w:tcW w:w="3715" w:type="dxa"/>
            <w:tcBorders>
              <w:top w:val="single" w:sz="4" w:space="0" w:color="auto"/>
              <w:bottom w:val="single" w:sz="4" w:space="0" w:color="auto"/>
            </w:tcBorders>
          </w:tcPr>
          <w:p w:rsidR="007F4253" w:rsidRPr="004F60A4" w:rsidRDefault="00B7589A" w:rsidP="001E5BA9">
            <w:pPr>
              <w:jc w:val="both"/>
              <w:rPr>
                <w:rFonts w:ascii="Arial" w:hAnsi="Arial" w:cs="Arial"/>
                <w:sz w:val="22"/>
                <w:lang w:val="mn-MN"/>
              </w:rPr>
            </w:pPr>
            <w:r>
              <w:rPr>
                <w:rFonts w:ascii="Arial" w:hAnsi="Arial" w:cs="Arial"/>
                <w:sz w:val="22"/>
                <w:lang w:val="mn-MN"/>
              </w:rPr>
              <w:t>Ж</w:t>
            </w:r>
            <w:r w:rsidR="007F4253" w:rsidRPr="004F60A4">
              <w:rPr>
                <w:rFonts w:ascii="Arial" w:hAnsi="Arial" w:cs="Arial"/>
                <w:sz w:val="22"/>
                <w:lang w:val="mn-MN"/>
              </w:rPr>
              <w:t>илийн</w:t>
            </w:r>
            <w:r>
              <w:rPr>
                <w:rFonts w:ascii="Arial" w:hAnsi="Arial" w:cs="Arial"/>
                <w:sz w:val="22"/>
                <w:lang w:val="mn-MN"/>
              </w:rPr>
              <w:t xml:space="preserve"> эцсийн</w:t>
            </w:r>
            <w:r w:rsidR="007F4253" w:rsidRPr="004F60A4">
              <w:rPr>
                <w:rFonts w:ascii="Arial" w:hAnsi="Arial" w:cs="Arial"/>
                <w:sz w:val="22"/>
                <w:lang w:val="mn-MN"/>
              </w:rPr>
              <w:t xml:space="preserve"> байдлаар тохирлын гэрчилгээ авахыг хүссэн байгууллага иргэдээс ирсэн хугацаанаас өмнө тох</w:t>
            </w:r>
            <w:r>
              <w:rPr>
                <w:rFonts w:ascii="Arial" w:hAnsi="Arial" w:cs="Arial"/>
                <w:sz w:val="22"/>
                <w:lang w:val="mn-MN"/>
              </w:rPr>
              <w:t>ирлын гэрчилгээ олгохыг хүссэн 9</w:t>
            </w:r>
            <w:r w:rsidR="007F4253" w:rsidRPr="004F60A4">
              <w:rPr>
                <w:rFonts w:ascii="Arial" w:hAnsi="Arial" w:cs="Arial"/>
                <w:sz w:val="22"/>
                <w:lang w:val="mn-MN"/>
              </w:rPr>
              <w:t>, цаг улирлын байдлаас болж зарим нэг үйл ажиллагааг дулааны улиралд эхлэхээр тухайлбал: /цэвэр усны шугам татах, байгууллагын гадна орчны цементэн талбайн ажил, бохиры</w:t>
            </w:r>
            <w:r>
              <w:rPr>
                <w:rFonts w:ascii="Arial" w:hAnsi="Arial" w:cs="Arial"/>
                <w:sz w:val="22"/>
                <w:lang w:val="mn-MN"/>
              </w:rPr>
              <w:t xml:space="preserve">н худаг цооног хийх / гэх мэт 5 </w:t>
            </w:r>
            <w:r w:rsidR="007F4253" w:rsidRPr="004F60A4">
              <w:rPr>
                <w:rFonts w:ascii="Arial" w:hAnsi="Arial" w:cs="Arial"/>
                <w:sz w:val="22"/>
                <w:lang w:val="mn-MN"/>
              </w:rPr>
              <w:t xml:space="preserve">хүсэлтийг харгалзан үзэж, тохирлын үнэлгээний үйл ажиллагаанд тусгасан. </w:t>
            </w:r>
          </w:p>
          <w:p w:rsidR="007F4253" w:rsidRPr="004F60A4" w:rsidRDefault="007F4253" w:rsidP="001E5BA9">
            <w:pPr>
              <w:jc w:val="both"/>
              <w:rPr>
                <w:rFonts w:ascii="Arial" w:hAnsi="Arial" w:cs="Arial"/>
                <w:sz w:val="22"/>
                <w:lang w:val="mn-MN"/>
              </w:rPr>
            </w:pPr>
          </w:p>
        </w:tc>
      </w:tr>
      <w:tr w:rsidR="007F4253" w:rsidRPr="004F60A4" w:rsidTr="000D2AA9">
        <w:trPr>
          <w:trHeight w:val="277"/>
        </w:trPr>
        <w:tc>
          <w:tcPr>
            <w:tcW w:w="4230" w:type="dxa"/>
            <w:tcBorders>
              <w:top w:val="single" w:sz="4" w:space="0" w:color="auto"/>
            </w:tcBorders>
          </w:tcPr>
          <w:p w:rsidR="007F4253" w:rsidRPr="004F60A4" w:rsidRDefault="007F4253" w:rsidP="001E5BA9">
            <w:pPr>
              <w:jc w:val="both"/>
              <w:rPr>
                <w:rFonts w:ascii="Arial" w:hAnsi="Arial" w:cs="Arial"/>
                <w:sz w:val="22"/>
                <w:lang w:val="mn-MN"/>
              </w:rPr>
            </w:pPr>
            <w:r w:rsidRPr="004F60A4">
              <w:rPr>
                <w:rFonts w:ascii="Arial" w:hAnsi="Arial" w:cs="Arial"/>
                <w:sz w:val="22"/>
                <w:lang w:val="mn-MN"/>
              </w:rPr>
              <w:t xml:space="preserve">2.11 Дундговь түншлэл-2017 болон Цагаан сар-2017 болон бусад үйлчилгээний чиглэлээр болдог салбар мэргэжлийн уралдаануудыг төрийн болон төрийн бус байгууллагуудтай хамтран зохион байгуулах, үйлдвэрлэл худалдаа эрхлэгчдийн бүтээгдэхүүн </w:t>
            </w:r>
            <w:r w:rsidRPr="004F60A4">
              <w:rPr>
                <w:rFonts w:ascii="Arial" w:hAnsi="Arial" w:cs="Arial"/>
                <w:sz w:val="22"/>
                <w:lang w:val="mn-MN"/>
              </w:rPr>
              <w:lastRenderedPageBreak/>
              <w:t>үйлчилгээг сурталчилах, дэмжин урамшуулах.</w:t>
            </w:r>
          </w:p>
        </w:tc>
        <w:tc>
          <w:tcPr>
            <w:tcW w:w="4140" w:type="dxa"/>
            <w:gridSpan w:val="2"/>
            <w:tcBorders>
              <w:top w:val="single" w:sz="4" w:space="0" w:color="auto"/>
            </w:tcBorders>
          </w:tcPr>
          <w:p w:rsidR="007F4253" w:rsidRPr="004F60A4" w:rsidRDefault="007F4253" w:rsidP="001E5BA9">
            <w:pPr>
              <w:pStyle w:val="ListParagraph"/>
              <w:jc w:val="both"/>
              <w:rPr>
                <w:rFonts w:ascii="Arial" w:hAnsi="Arial" w:cs="Arial"/>
                <w:lang w:val="mn-MN"/>
              </w:rPr>
            </w:pPr>
            <w:r w:rsidRPr="004F60A4">
              <w:rPr>
                <w:rFonts w:ascii="Arial" w:hAnsi="Arial" w:cs="Arial"/>
                <w:lang w:val="mn-MN"/>
              </w:rPr>
              <w:lastRenderedPageBreak/>
              <w:t>Тухайн жилд орон нутагт үйлдвэрлэсэн бүтээгдэхүүн үйлчилгээнүүдийг зохих номинацийн дагуу шалгаруулж нийтэд мэдээллэх</w:t>
            </w:r>
          </w:p>
        </w:tc>
        <w:tc>
          <w:tcPr>
            <w:tcW w:w="2079" w:type="dxa"/>
            <w:tcBorders>
              <w:top w:val="single" w:sz="4" w:space="0" w:color="auto"/>
            </w:tcBorders>
          </w:tcPr>
          <w:p w:rsidR="007F4253" w:rsidRPr="004F60A4" w:rsidRDefault="007F4253" w:rsidP="001E5BA9">
            <w:pPr>
              <w:tabs>
                <w:tab w:val="left" w:pos="3648"/>
                <w:tab w:val="left" w:pos="14487"/>
              </w:tabs>
              <w:ind w:right="-18"/>
              <w:jc w:val="both"/>
              <w:rPr>
                <w:rFonts w:ascii="Arial" w:hAnsi="Arial" w:cs="Arial"/>
                <w:sz w:val="22"/>
                <w:lang w:val="mn-MN"/>
              </w:rPr>
            </w:pPr>
            <w:r w:rsidRPr="004F60A4">
              <w:rPr>
                <w:rFonts w:ascii="Arial" w:hAnsi="Arial" w:cs="Arial"/>
                <w:sz w:val="22"/>
                <w:lang w:val="mn-MN"/>
              </w:rPr>
              <w:t xml:space="preserve">Бүтээгдэхүүн үйлчилгээний чанар өрсөлдөх чадвар дээшилж бүтээгдэхүүн үйлчилгээний талаар төрөөс барьж буй </w:t>
            </w:r>
            <w:r w:rsidRPr="004F60A4">
              <w:rPr>
                <w:rFonts w:ascii="Arial" w:hAnsi="Arial" w:cs="Arial"/>
                <w:sz w:val="22"/>
                <w:lang w:val="mn-MN"/>
              </w:rPr>
              <w:lastRenderedPageBreak/>
              <w:t>бодлого шийдвэр хэрэгжихэд ахиц гарна</w:t>
            </w:r>
          </w:p>
          <w:p w:rsidR="007F4253" w:rsidRPr="004F60A4" w:rsidRDefault="007F4253" w:rsidP="001E5BA9">
            <w:pPr>
              <w:tabs>
                <w:tab w:val="left" w:pos="3648"/>
                <w:tab w:val="left" w:pos="14487"/>
              </w:tabs>
              <w:ind w:right="-18"/>
              <w:jc w:val="both"/>
              <w:rPr>
                <w:rFonts w:ascii="Arial" w:hAnsi="Arial" w:cs="Arial"/>
                <w:sz w:val="22"/>
                <w:lang w:val="mn-MN"/>
              </w:rPr>
            </w:pPr>
            <w:r w:rsidRPr="004F60A4">
              <w:rPr>
                <w:rFonts w:ascii="Arial" w:hAnsi="Arial" w:cs="Arial"/>
                <w:sz w:val="22"/>
              </w:rPr>
              <w:t>I</w:t>
            </w:r>
            <w:r w:rsidRPr="004F60A4">
              <w:rPr>
                <w:rFonts w:ascii="Arial" w:hAnsi="Arial" w:cs="Arial"/>
                <w:sz w:val="22"/>
                <w:lang w:val="mn-MN"/>
              </w:rPr>
              <w:t xml:space="preserve">, </w:t>
            </w:r>
            <w:r w:rsidRPr="004F60A4">
              <w:rPr>
                <w:rFonts w:ascii="Arial" w:hAnsi="Arial" w:cs="Arial"/>
                <w:sz w:val="22"/>
              </w:rPr>
              <w:t>IV</w:t>
            </w:r>
            <w:r w:rsidRPr="004F60A4">
              <w:rPr>
                <w:rFonts w:ascii="Arial" w:hAnsi="Arial" w:cs="Arial"/>
                <w:sz w:val="22"/>
                <w:lang w:val="mn-MN"/>
              </w:rPr>
              <w:t>,Х</w:t>
            </w:r>
            <w:r w:rsidRPr="004F60A4">
              <w:rPr>
                <w:rFonts w:ascii="Arial" w:hAnsi="Arial" w:cs="Arial"/>
                <w:sz w:val="22"/>
              </w:rPr>
              <w:t xml:space="preserve">II </w:t>
            </w:r>
            <w:r w:rsidRPr="004F60A4">
              <w:rPr>
                <w:rFonts w:ascii="Arial" w:hAnsi="Arial" w:cs="Arial"/>
                <w:sz w:val="22"/>
                <w:lang w:val="mn-MN"/>
              </w:rPr>
              <w:t>сар</w:t>
            </w:r>
          </w:p>
        </w:tc>
        <w:tc>
          <w:tcPr>
            <w:tcW w:w="3715" w:type="dxa"/>
            <w:tcBorders>
              <w:top w:val="single" w:sz="4" w:space="0" w:color="auto"/>
            </w:tcBorders>
          </w:tcPr>
          <w:p w:rsidR="00E31E7B" w:rsidRPr="004F60A4" w:rsidRDefault="00E31E7B" w:rsidP="00E31E7B">
            <w:pPr>
              <w:jc w:val="both"/>
              <w:rPr>
                <w:rFonts w:ascii="Arial" w:hAnsi="Arial" w:cs="Arial"/>
                <w:sz w:val="22"/>
                <w:lang w:val="mn-MN"/>
              </w:rPr>
            </w:pPr>
            <w:r>
              <w:rPr>
                <w:rFonts w:ascii="Arial" w:hAnsi="Arial" w:cs="Arial"/>
                <w:sz w:val="22"/>
                <w:lang w:val="mn-MN"/>
              </w:rPr>
              <w:lastRenderedPageBreak/>
              <w:t xml:space="preserve">Төлөвлөгөөний хэрэгжилтийн 2.5-д тодорхой дурдагдсан болно. </w:t>
            </w:r>
          </w:p>
          <w:p w:rsidR="007F4253" w:rsidRPr="004F60A4" w:rsidRDefault="007F4253" w:rsidP="001E5BA9">
            <w:pPr>
              <w:jc w:val="both"/>
              <w:rPr>
                <w:rFonts w:ascii="Arial" w:hAnsi="Arial" w:cs="Arial"/>
                <w:sz w:val="22"/>
                <w:lang w:val="mn-MN"/>
              </w:rPr>
            </w:pPr>
            <w:r w:rsidRPr="004F60A4">
              <w:rPr>
                <w:rFonts w:ascii="Arial" w:hAnsi="Arial" w:cs="Arial"/>
                <w:sz w:val="22"/>
                <w:lang w:val="mn-MN"/>
              </w:rPr>
              <w:t xml:space="preserve"> </w:t>
            </w:r>
          </w:p>
        </w:tc>
      </w:tr>
    </w:tbl>
    <w:p w:rsidR="007F4253" w:rsidRPr="005D0015" w:rsidRDefault="007F4253" w:rsidP="007F4253">
      <w:pPr>
        <w:jc w:val="both"/>
        <w:rPr>
          <w:rFonts w:ascii="Arial" w:hAnsi="Arial" w:cs="Arial"/>
          <w:sz w:val="22"/>
          <w:lang w:val="mn-MN"/>
        </w:rPr>
      </w:pPr>
    </w:p>
    <w:tbl>
      <w:tblPr>
        <w:tblStyle w:val="TableGrid"/>
        <w:tblW w:w="14164" w:type="dxa"/>
        <w:tblInd w:w="-702" w:type="dxa"/>
        <w:tblLayout w:type="fixed"/>
        <w:tblLook w:val="04A0" w:firstRow="1" w:lastRow="0" w:firstColumn="1" w:lastColumn="0" w:noHBand="0" w:noVBand="1"/>
      </w:tblPr>
      <w:tblGrid>
        <w:gridCol w:w="4166"/>
        <w:gridCol w:w="4157"/>
        <w:gridCol w:w="2126"/>
        <w:gridCol w:w="3715"/>
      </w:tblGrid>
      <w:tr w:rsidR="007F4253" w:rsidRPr="007A6BD0" w:rsidTr="007036EC">
        <w:trPr>
          <w:trHeight w:val="390"/>
        </w:trPr>
        <w:tc>
          <w:tcPr>
            <w:tcW w:w="14164" w:type="dxa"/>
            <w:gridSpan w:val="4"/>
          </w:tcPr>
          <w:p w:rsidR="007F4253" w:rsidRPr="007A6BD0" w:rsidRDefault="007F4253" w:rsidP="001E5BA9">
            <w:pPr>
              <w:tabs>
                <w:tab w:val="left" w:pos="14487"/>
              </w:tabs>
              <w:ind w:right="882"/>
              <w:jc w:val="center"/>
              <w:rPr>
                <w:rFonts w:ascii="Arial" w:hAnsi="Arial" w:cs="Arial"/>
                <w:b/>
                <w:sz w:val="22"/>
                <w:lang w:val="mn-MN"/>
              </w:rPr>
            </w:pPr>
            <w:r w:rsidRPr="007A6BD0">
              <w:rPr>
                <w:rFonts w:ascii="Arial" w:hAnsi="Arial" w:cs="Arial"/>
                <w:b/>
                <w:sz w:val="22"/>
                <w:lang w:val="mn-MN"/>
              </w:rPr>
              <w:t>Гурав.  Стратегийн зорилт 3-ийн хүрээнд мэдээлэл, лавлагаа, сурталчилгаа</w:t>
            </w:r>
          </w:p>
        </w:tc>
      </w:tr>
      <w:tr w:rsidR="007F4253" w:rsidRPr="007A6BD0" w:rsidTr="007036EC">
        <w:tc>
          <w:tcPr>
            <w:tcW w:w="4166" w:type="dxa"/>
          </w:tcPr>
          <w:p w:rsidR="007F4253" w:rsidRPr="007A6BD0" w:rsidRDefault="007F4253" w:rsidP="001E5BA9">
            <w:pPr>
              <w:tabs>
                <w:tab w:val="left" w:pos="14487"/>
              </w:tabs>
              <w:ind w:right="882"/>
              <w:jc w:val="both"/>
              <w:rPr>
                <w:rFonts w:ascii="Arial" w:hAnsi="Arial" w:cs="Arial"/>
                <w:sz w:val="22"/>
              </w:rPr>
            </w:pPr>
          </w:p>
          <w:p w:rsidR="007F4253" w:rsidRPr="007A6BD0" w:rsidRDefault="007F4253" w:rsidP="001E5BA9">
            <w:pPr>
              <w:tabs>
                <w:tab w:val="left" w:pos="14487"/>
              </w:tabs>
              <w:ind w:right="162"/>
              <w:jc w:val="both"/>
              <w:rPr>
                <w:rFonts w:ascii="Arial" w:hAnsi="Arial" w:cs="Arial"/>
                <w:sz w:val="22"/>
              </w:rPr>
            </w:pPr>
            <w:r w:rsidRPr="007A6BD0">
              <w:rPr>
                <w:rFonts w:ascii="Arial" w:hAnsi="Arial" w:cs="Arial"/>
                <w:sz w:val="22"/>
                <w:lang w:val="mn-MN"/>
              </w:rPr>
              <w:t>3.</w:t>
            </w:r>
            <w:r w:rsidRPr="007A6BD0">
              <w:rPr>
                <w:rFonts w:cs="Arial"/>
                <w:sz w:val="22"/>
                <w:lang w:val="mn-MN"/>
              </w:rPr>
              <w:t xml:space="preserve">1 </w:t>
            </w:r>
            <w:r w:rsidRPr="007A6BD0">
              <w:rPr>
                <w:rFonts w:ascii="Arial" w:hAnsi="Arial" w:cs="Arial"/>
                <w:sz w:val="22"/>
                <w:lang w:val="mn-MN"/>
              </w:rPr>
              <w:t>СХЗүйн чиглэлээр орон нутагт хэрэгжүүлж буй үйл ажиллагаа хүрсэн үр дүнгийн талаар орон нутгийн хэвлэл мэдээллийн хэрэгслээр тогтмол мэдээлэх</w:t>
            </w:r>
          </w:p>
        </w:tc>
        <w:tc>
          <w:tcPr>
            <w:tcW w:w="4157" w:type="dxa"/>
          </w:tcPr>
          <w:p w:rsidR="007F4253" w:rsidRPr="007A6BD0" w:rsidRDefault="007F4253" w:rsidP="007F4253">
            <w:pPr>
              <w:pStyle w:val="ListParagraph"/>
              <w:numPr>
                <w:ilvl w:val="0"/>
                <w:numId w:val="5"/>
              </w:numPr>
              <w:spacing w:after="0" w:line="240" w:lineRule="auto"/>
              <w:jc w:val="both"/>
              <w:rPr>
                <w:rFonts w:ascii="Arial" w:hAnsi="Arial" w:cs="Arial"/>
                <w:lang w:val="mn-MN"/>
              </w:rPr>
            </w:pPr>
            <w:r w:rsidRPr="007A6BD0">
              <w:rPr>
                <w:rFonts w:ascii="Arial" w:hAnsi="Arial" w:cs="Arial"/>
                <w:lang w:val="mn-MN"/>
              </w:rPr>
              <w:t>Аймгийн СХЗХэлтсээс тухайн сард зохион байгуулсан болон хэрэгжүүлсэн арга хэмжээний талаар иргэдэд тодорхой ойлголт өгөх өөрсдийн үйл ажиллагааг сурталчилах</w:t>
            </w:r>
          </w:p>
          <w:p w:rsidR="007F4253" w:rsidRPr="007A6BD0" w:rsidRDefault="007F4253" w:rsidP="007F4253">
            <w:pPr>
              <w:pStyle w:val="ListParagraph"/>
              <w:numPr>
                <w:ilvl w:val="0"/>
                <w:numId w:val="5"/>
              </w:numPr>
              <w:spacing w:after="0" w:line="240" w:lineRule="auto"/>
              <w:jc w:val="both"/>
              <w:rPr>
                <w:rFonts w:ascii="Arial" w:hAnsi="Arial" w:cs="Arial"/>
                <w:lang w:val="mn-MN"/>
              </w:rPr>
            </w:pPr>
            <w:r w:rsidRPr="007A6BD0">
              <w:rPr>
                <w:rFonts w:ascii="Arial" w:hAnsi="Arial" w:cs="Arial"/>
                <w:lang w:val="mn-MN"/>
              </w:rPr>
              <w:t xml:space="preserve">Аймгийн </w:t>
            </w:r>
            <w:r w:rsidRPr="007A6BD0">
              <w:rPr>
                <w:rFonts w:ascii="Arial" w:hAnsi="Arial" w:cs="Arial"/>
              </w:rPr>
              <w:t>web сайт</w:t>
            </w:r>
            <w:r w:rsidRPr="007A6BD0">
              <w:rPr>
                <w:rFonts w:ascii="Arial" w:hAnsi="Arial" w:cs="Arial"/>
                <w:lang w:val="mn-MN"/>
              </w:rPr>
              <w:t>, сонин, байгууллагын мэдээллийн самбар, телевизээр тогтмол мэдээлэх</w:t>
            </w:r>
          </w:p>
        </w:tc>
        <w:tc>
          <w:tcPr>
            <w:tcW w:w="2126" w:type="dxa"/>
          </w:tcPr>
          <w:p w:rsidR="007F4253" w:rsidRPr="007A6BD0" w:rsidRDefault="007F4253" w:rsidP="001E5BA9">
            <w:pPr>
              <w:jc w:val="both"/>
              <w:rPr>
                <w:rFonts w:ascii="Arial" w:hAnsi="Arial" w:cs="Arial"/>
                <w:sz w:val="22"/>
                <w:lang w:val="mn-MN"/>
              </w:rPr>
            </w:pPr>
            <w:r w:rsidRPr="007A6BD0">
              <w:rPr>
                <w:rFonts w:ascii="Arial" w:hAnsi="Arial" w:cs="Arial"/>
                <w:sz w:val="22"/>
                <w:lang w:val="mn-MN"/>
              </w:rPr>
              <w:t xml:space="preserve">Аймгийн СХЗХэлтсээс явуулж байгаа үйл ажиллагааны талаар иргэд, олон нийт тодорхой хэмжээний ойлголттой болсон байна. Жилдээ </w:t>
            </w:r>
          </w:p>
          <w:p w:rsidR="007F4253" w:rsidRPr="007A6BD0" w:rsidRDefault="007F4253" w:rsidP="001E5BA9">
            <w:pPr>
              <w:jc w:val="both"/>
              <w:rPr>
                <w:rFonts w:ascii="Arial" w:hAnsi="Arial" w:cs="Arial"/>
                <w:sz w:val="22"/>
                <w:lang w:val="mn-MN"/>
              </w:rPr>
            </w:pPr>
          </w:p>
        </w:tc>
        <w:tc>
          <w:tcPr>
            <w:tcW w:w="3715" w:type="dxa"/>
          </w:tcPr>
          <w:p w:rsidR="007F4253" w:rsidRPr="007A6BD0" w:rsidRDefault="007F4253" w:rsidP="001E5BA9">
            <w:pPr>
              <w:jc w:val="both"/>
              <w:rPr>
                <w:rFonts w:ascii="Arial" w:hAnsi="Arial" w:cs="Arial"/>
                <w:sz w:val="22"/>
                <w:lang w:val="mn-MN"/>
              </w:rPr>
            </w:pPr>
            <w:r w:rsidRPr="007A6BD0">
              <w:rPr>
                <w:rFonts w:ascii="Arial" w:hAnsi="Arial" w:cs="Arial"/>
                <w:sz w:val="22"/>
                <w:lang w:val="mn-MN"/>
              </w:rPr>
              <w:t>Байгууллагын орон нутагт хэрэгжүүлж буй ажил, хүрсэн үр дүн, стандартчилал, чанарын баталгаажуулалт, дэлхийн хэмжил зүйн өдрийн тухай, шинээр батлагдсан стандартын тал</w:t>
            </w:r>
            <w:r w:rsidR="007A6BD0">
              <w:rPr>
                <w:rFonts w:ascii="Arial" w:hAnsi="Arial" w:cs="Arial"/>
                <w:sz w:val="22"/>
                <w:lang w:val="mn-MN"/>
              </w:rPr>
              <w:t>аар мэдээллийг аймгийн сайтад 113</w:t>
            </w:r>
            <w:r w:rsidRPr="007A6BD0">
              <w:rPr>
                <w:rFonts w:ascii="Arial" w:hAnsi="Arial" w:cs="Arial"/>
                <w:sz w:val="22"/>
                <w:lang w:val="mn-MN"/>
              </w:rPr>
              <w:t xml:space="preserve"> удаа, </w:t>
            </w:r>
            <w:r w:rsidRPr="007A6BD0">
              <w:rPr>
                <w:rFonts w:ascii="Arial" w:hAnsi="Arial" w:cs="Arial"/>
                <w:sz w:val="22"/>
              </w:rPr>
              <w:t xml:space="preserve">MASM </w:t>
            </w:r>
            <w:r w:rsidR="007A6BD0">
              <w:rPr>
                <w:rFonts w:ascii="Arial" w:hAnsi="Arial" w:cs="Arial"/>
                <w:sz w:val="22"/>
                <w:lang w:val="mn-MN"/>
              </w:rPr>
              <w:t>сайтад 10</w:t>
            </w:r>
            <w:r w:rsidRPr="007A6BD0">
              <w:rPr>
                <w:rFonts w:ascii="Arial" w:hAnsi="Arial" w:cs="Arial"/>
                <w:sz w:val="22"/>
                <w:lang w:val="mn-MN"/>
              </w:rPr>
              <w:t xml:space="preserve"> удаа мэдээлэл байршуулсан. Аймгийн с</w:t>
            </w:r>
            <w:r w:rsidR="007A6BD0">
              <w:rPr>
                <w:rFonts w:ascii="Arial" w:hAnsi="Arial" w:cs="Arial"/>
                <w:sz w:val="22"/>
                <w:lang w:val="mn-MN"/>
              </w:rPr>
              <w:t>онинд 3</w:t>
            </w:r>
            <w:r w:rsidRPr="007A6BD0">
              <w:rPr>
                <w:rFonts w:ascii="Arial" w:hAnsi="Arial" w:cs="Arial"/>
                <w:sz w:val="22"/>
                <w:lang w:val="mn-MN"/>
              </w:rPr>
              <w:t xml:space="preserve"> </w:t>
            </w:r>
            <w:r w:rsidR="007A6BD0">
              <w:rPr>
                <w:rFonts w:ascii="Arial" w:hAnsi="Arial" w:cs="Arial"/>
                <w:sz w:val="22"/>
                <w:lang w:val="mn-MN"/>
              </w:rPr>
              <w:t>удаа, аймгийн АС цогцолбороор 32</w:t>
            </w:r>
            <w:r w:rsidRPr="007A6BD0">
              <w:rPr>
                <w:rFonts w:ascii="Arial" w:hAnsi="Arial" w:cs="Arial"/>
                <w:sz w:val="22"/>
                <w:lang w:val="mn-MN"/>
              </w:rPr>
              <w:t xml:space="preserve"> удаа, байгууллагын мэдээллийн самбараар мэдээллийг 14 хоног тутам шинэчлэн гаргаж ажилласан. </w:t>
            </w:r>
          </w:p>
        </w:tc>
      </w:tr>
      <w:tr w:rsidR="007F4253" w:rsidRPr="007A6BD0" w:rsidTr="007036EC">
        <w:tc>
          <w:tcPr>
            <w:tcW w:w="4166" w:type="dxa"/>
          </w:tcPr>
          <w:p w:rsidR="007F4253" w:rsidRPr="007A6BD0" w:rsidRDefault="007F4253" w:rsidP="001E5BA9">
            <w:pPr>
              <w:tabs>
                <w:tab w:val="left" w:pos="14487"/>
              </w:tabs>
              <w:ind w:right="882"/>
              <w:jc w:val="both"/>
              <w:rPr>
                <w:rFonts w:ascii="Arial" w:hAnsi="Arial" w:cs="Arial"/>
                <w:sz w:val="22"/>
              </w:rPr>
            </w:pPr>
            <w:r w:rsidRPr="007A6BD0">
              <w:rPr>
                <w:rFonts w:cs="Arial"/>
                <w:sz w:val="22"/>
                <w:lang w:val="mn-MN"/>
              </w:rPr>
              <w:t xml:space="preserve">3.2 </w:t>
            </w:r>
            <w:r w:rsidRPr="007A6BD0">
              <w:rPr>
                <w:rFonts w:ascii="Arial" w:hAnsi="Arial" w:cs="Arial"/>
                <w:sz w:val="22"/>
                <w:lang w:val="mn-MN"/>
              </w:rPr>
              <w:t>Байгууллагын үйл ажиллагааны ил тод нээлттэй байдлыг ханган ажиллах</w:t>
            </w:r>
          </w:p>
        </w:tc>
        <w:tc>
          <w:tcPr>
            <w:tcW w:w="4157" w:type="dxa"/>
          </w:tcPr>
          <w:p w:rsidR="007F4253" w:rsidRPr="007A6BD0" w:rsidRDefault="007F4253" w:rsidP="001E5BA9">
            <w:pPr>
              <w:pStyle w:val="ListParagraph"/>
              <w:ind w:left="364"/>
              <w:jc w:val="both"/>
              <w:rPr>
                <w:rFonts w:ascii="Arial" w:hAnsi="Arial" w:cs="Arial"/>
                <w:lang w:val="mn-MN"/>
              </w:rPr>
            </w:pPr>
            <w:r w:rsidRPr="007A6BD0">
              <w:rPr>
                <w:rFonts w:ascii="Arial" w:hAnsi="Arial" w:cs="Arial"/>
                <w:lang w:val="mn-MN"/>
              </w:rPr>
              <w:t xml:space="preserve">Байгууллагын зорилго, зорилт мөрдөн ажилдаг хууль тогтоомж эрх зүйн актууд бүтээгдэхүүн үйлчилгээний болон хэмжих хэрэгслийн баталгаажуулалтын </w:t>
            </w:r>
            <w:r w:rsidRPr="007A6BD0">
              <w:rPr>
                <w:rFonts w:ascii="Arial" w:hAnsi="Arial" w:cs="Arial"/>
                <w:lang w:val="mn-MN"/>
              </w:rPr>
              <w:lastRenderedPageBreak/>
              <w:t>стандартууд тэдгээрийн баталгаажуулалтын үнэ тариф болон холбогдох бусад мэдээллийг өөрийн байгууллага дээр болон ВЭБ сайт хэвлэл мэдээллийн бусад хэрэгслээр ил тод мэдээлж байх</w:t>
            </w:r>
          </w:p>
        </w:tc>
        <w:tc>
          <w:tcPr>
            <w:tcW w:w="2126" w:type="dxa"/>
          </w:tcPr>
          <w:p w:rsidR="007F4253" w:rsidRPr="007A6BD0" w:rsidRDefault="007F4253" w:rsidP="001E5BA9">
            <w:pPr>
              <w:jc w:val="both"/>
              <w:rPr>
                <w:rFonts w:ascii="Arial" w:hAnsi="Arial" w:cs="Arial"/>
                <w:sz w:val="22"/>
                <w:lang w:val="mn-MN"/>
              </w:rPr>
            </w:pPr>
            <w:r w:rsidRPr="007A6BD0">
              <w:rPr>
                <w:rFonts w:ascii="Arial" w:hAnsi="Arial" w:cs="Arial"/>
                <w:sz w:val="22"/>
                <w:lang w:val="mn-MN"/>
              </w:rPr>
              <w:lastRenderedPageBreak/>
              <w:t xml:space="preserve">Байгууллага ил тод нээлттэй ажилласнаар иргэд ард түмэн төрийн </w:t>
            </w:r>
            <w:r w:rsidRPr="007A6BD0">
              <w:rPr>
                <w:rFonts w:ascii="Arial" w:hAnsi="Arial" w:cs="Arial"/>
                <w:sz w:val="22"/>
                <w:lang w:val="mn-MN"/>
              </w:rPr>
              <w:lastRenderedPageBreak/>
              <w:t>байгууллагад итгэх итгэл нэмэгдэнэ.</w:t>
            </w:r>
          </w:p>
          <w:p w:rsidR="007F4253" w:rsidRPr="007A6BD0" w:rsidRDefault="007F4253" w:rsidP="001E5BA9">
            <w:pPr>
              <w:jc w:val="both"/>
              <w:rPr>
                <w:rFonts w:ascii="Arial" w:hAnsi="Arial" w:cs="Arial"/>
                <w:sz w:val="22"/>
                <w:lang w:val="mn-MN"/>
              </w:rPr>
            </w:pPr>
            <w:r w:rsidRPr="007A6BD0">
              <w:rPr>
                <w:rFonts w:ascii="Arial" w:hAnsi="Arial" w:cs="Arial"/>
                <w:sz w:val="22"/>
                <w:lang w:val="mn-MN"/>
              </w:rPr>
              <w:t>Жилдээ</w:t>
            </w:r>
          </w:p>
          <w:p w:rsidR="007F4253" w:rsidRPr="007A6BD0" w:rsidRDefault="007F4253" w:rsidP="001E5BA9">
            <w:pPr>
              <w:jc w:val="both"/>
              <w:rPr>
                <w:rFonts w:ascii="Arial" w:hAnsi="Arial" w:cs="Arial"/>
                <w:sz w:val="22"/>
                <w:lang w:val="mn-MN"/>
              </w:rPr>
            </w:pPr>
          </w:p>
        </w:tc>
        <w:tc>
          <w:tcPr>
            <w:tcW w:w="3715" w:type="dxa"/>
          </w:tcPr>
          <w:p w:rsidR="007F4253" w:rsidRPr="007A6BD0" w:rsidRDefault="007F4253" w:rsidP="001E5BA9">
            <w:pPr>
              <w:jc w:val="both"/>
              <w:rPr>
                <w:rFonts w:ascii="Arial" w:hAnsi="Arial" w:cs="Arial"/>
                <w:sz w:val="22"/>
                <w:lang w:val="mn-MN"/>
              </w:rPr>
            </w:pPr>
            <w:r w:rsidRPr="007A6BD0">
              <w:rPr>
                <w:rFonts w:ascii="Arial" w:hAnsi="Arial" w:cs="Arial"/>
                <w:sz w:val="22"/>
                <w:lang w:val="mn-MN"/>
              </w:rPr>
              <w:lastRenderedPageBreak/>
              <w:t xml:space="preserve">Байгууллагын ил тод байдлын самбарт хүний нөөцийн, санхүүгийн, үйл ажиллагааны, бараа үйлчилгээ худалдан авах мэдээллийг байршуулан тогтмол </w:t>
            </w:r>
            <w:r w:rsidRPr="007A6BD0">
              <w:rPr>
                <w:rFonts w:ascii="Arial" w:hAnsi="Arial" w:cs="Arial"/>
                <w:sz w:val="22"/>
                <w:lang w:val="mn-MN"/>
              </w:rPr>
              <w:lastRenderedPageBreak/>
              <w:t xml:space="preserve">хугацаанд шинэчилж ажиллаж байна. Мөн дундговь сайт, </w:t>
            </w:r>
            <w:r w:rsidRPr="007A6BD0">
              <w:rPr>
                <w:rFonts w:ascii="Arial" w:hAnsi="Arial" w:cs="Arial"/>
                <w:sz w:val="22"/>
              </w:rPr>
              <w:t xml:space="preserve">masm </w:t>
            </w:r>
            <w:r w:rsidRPr="007A6BD0">
              <w:rPr>
                <w:rFonts w:ascii="Arial" w:hAnsi="Arial" w:cs="Arial"/>
                <w:sz w:val="22"/>
                <w:lang w:val="mn-MN"/>
              </w:rPr>
              <w:t xml:space="preserve">сайт, аймгийн сонин, АС цогцолбор, ажилтнуудын өрөөний үүдэнд мэдээллийг ил тод нээлттэй байрлуулан ажиллаж байна. </w:t>
            </w:r>
          </w:p>
        </w:tc>
      </w:tr>
      <w:tr w:rsidR="007F4253" w:rsidRPr="007A6BD0" w:rsidTr="007036EC">
        <w:tc>
          <w:tcPr>
            <w:tcW w:w="4166" w:type="dxa"/>
          </w:tcPr>
          <w:p w:rsidR="007F4253" w:rsidRPr="007A6BD0" w:rsidRDefault="007F4253" w:rsidP="001E5BA9">
            <w:pPr>
              <w:tabs>
                <w:tab w:val="left" w:pos="14487"/>
              </w:tabs>
              <w:ind w:right="882"/>
              <w:jc w:val="both"/>
              <w:rPr>
                <w:rFonts w:cs="Arial"/>
                <w:sz w:val="22"/>
              </w:rPr>
            </w:pPr>
          </w:p>
          <w:p w:rsidR="007F4253" w:rsidRPr="007A6BD0" w:rsidRDefault="007F4253" w:rsidP="001E5BA9">
            <w:pPr>
              <w:tabs>
                <w:tab w:val="left" w:pos="14487"/>
              </w:tabs>
              <w:ind w:right="162"/>
              <w:jc w:val="both"/>
              <w:rPr>
                <w:rFonts w:cs="Arial"/>
                <w:sz w:val="22"/>
                <w:lang w:val="mn-MN"/>
              </w:rPr>
            </w:pPr>
            <w:r w:rsidRPr="007A6BD0">
              <w:rPr>
                <w:rFonts w:cs="Arial"/>
                <w:sz w:val="22"/>
                <w:lang w:val="mn-MN"/>
              </w:rPr>
              <w:t>3.3 Хэмжлийн нэгдмэл байдлыг хангах, Стандартчилал тохирлын үнэлгээний тухай болон холбогдох хууль тогтоомж, дүрэм журам, стандарт, тохирлын үнэлгээний талаар иргэдэд сургалт зохион байгуулах.</w:t>
            </w:r>
          </w:p>
        </w:tc>
        <w:tc>
          <w:tcPr>
            <w:tcW w:w="4157" w:type="dxa"/>
          </w:tcPr>
          <w:p w:rsidR="007F4253" w:rsidRPr="007A6BD0" w:rsidRDefault="007F4253" w:rsidP="007F4253">
            <w:pPr>
              <w:pStyle w:val="ListParagraph"/>
              <w:numPr>
                <w:ilvl w:val="0"/>
                <w:numId w:val="11"/>
              </w:numPr>
              <w:tabs>
                <w:tab w:val="left" w:pos="14487"/>
              </w:tabs>
              <w:spacing w:after="0" w:line="240" w:lineRule="auto"/>
              <w:ind w:right="882"/>
              <w:jc w:val="both"/>
              <w:rPr>
                <w:rFonts w:ascii="Arial" w:hAnsi="Arial" w:cs="Arial"/>
                <w:lang w:val="mn-MN"/>
              </w:rPr>
            </w:pPr>
            <w:r w:rsidRPr="007A6BD0">
              <w:rPr>
                <w:rFonts w:ascii="Arial" w:hAnsi="Arial" w:cs="Arial"/>
                <w:lang w:val="mn-MN"/>
              </w:rPr>
              <w:t>Хөдөө сумдад хэмжих хэрэгсэл бүтээгдэхүүн үйлчилгээний баталгаажуулалтын ажлаар ажиллах явцад</w:t>
            </w:r>
          </w:p>
          <w:p w:rsidR="007F4253" w:rsidRPr="007A6BD0" w:rsidRDefault="007F4253" w:rsidP="007F4253">
            <w:pPr>
              <w:pStyle w:val="ListParagraph"/>
              <w:numPr>
                <w:ilvl w:val="0"/>
                <w:numId w:val="11"/>
              </w:numPr>
              <w:tabs>
                <w:tab w:val="left" w:pos="14487"/>
              </w:tabs>
              <w:spacing w:after="0" w:line="240" w:lineRule="auto"/>
              <w:ind w:right="882"/>
              <w:jc w:val="both"/>
              <w:rPr>
                <w:rFonts w:ascii="Arial" w:hAnsi="Arial" w:cs="Arial"/>
                <w:lang w:val="mn-MN"/>
              </w:rPr>
            </w:pPr>
            <w:r w:rsidRPr="007A6BD0">
              <w:rPr>
                <w:rFonts w:ascii="Arial" w:hAnsi="Arial" w:cs="Arial"/>
                <w:lang w:val="mn-MN"/>
              </w:rPr>
              <w:t>Үзэсгэлэн худалдаа зохион байгуулах, салбар мэргэжлийн уралдаан зохион байгуулах явцад</w:t>
            </w:r>
          </w:p>
          <w:p w:rsidR="007F4253" w:rsidRPr="007A6BD0" w:rsidRDefault="007F4253" w:rsidP="007F4253">
            <w:pPr>
              <w:pStyle w:val="ListParagraph"/>
              <w:numPr>
                <w:ilvl w:val="0"/>
                <w:numId w:val="11"/>
              </w:numPr>
              <w:tabs>
                <w:tab w:val="left" w:pos="14487"/>
              </w:tabs>
              <w:spacing w:after="0" w:line="240" w:lineRule="auto"/>
              <w:ind w:right="882"/>
              <w:jc w:val="both"/>
              <w:rPr>
                <w:rFonts w:ascii="Arial" w:hAnsi="Arial" w:cs="Arial"/>
                <w:lang w:val="mn-MN"/>
              </w:rPr>
            </w:pPr>
            <w:r w:rsidRPr="007A6BD0">
              <w:rPr>
                <w:rFonts w:ascii="Arial" w:hAnsi="Arial" w:cs="Arial"/>
                <w:lang w:val="mn-MN"/>
              </w:rPr>
              <w:t>Нээлттэй хаалганы өдрийг зохион байгуулах үед</w:t>
            </w:r>
          </w:p>
          <w:p w:rsidR="007F4253" w:rsidRPr="007A6BD0" w:rsidRDefault="007F4253" w:rsidP="007F4253">
            <w:pPr>
              <w:pStyle w:val="ListParagraph"/>
              <w:numPr>
                <w:ilvl w:val="0"/>
                <w:numId w:val="11"/>
              </w:numPr>
              <w:tabs>
                <w:tab w:val="left" w:pos="14487"/>
              </w:tabs>
              <w:spacing w:after="0" w:line="240" w:lineRule="auto"/>
              <w:ind w:right="882"/>
              <w:jc w:val="both"/>
              <w:rPr>
                <w:rFonts w:ascii="Arial" w:hAnsi="Arial" w:cs="Arial"/>
                <w:lang w:val="mn-MN"/>
              </w:rPr>
            </w:pPr>
            <w:r w:rsidRPr="007A6BD0">
              <w:rPr>
                <w:rFonts w:ascii="Arial" w:hAnsi="Arial" w:cs="Arial"/>
                <w:lang w:val="mn-MN"/>
              </w:rPr>
              <w:t xml:space="preserve">Аймгийн ТВ, сайт </w:t>
            </w:r>
          </w:p>
          <w:p w:rsidR="007F4253" w:rsidRPr="007A6BD0" w:rsidRDefault="007F4253" w:rsidP="007F4253">
            <w:pPr>
              <w:pStyle w:val="ListParagraph"/>
              <w:numPr>
                <w:ilvl w:val="0"/>
                <w:numId w:val="11"/>
              </w:numPr>
              <w:tabs>
                <w:tab w:val="left" w:pos="14487"/>
              </w:tabs>
              <w:spacing w:after="0" w:line="240" w:lineRule="auto"/>
              <w:ind w:right="882"/>
              <w:jc w:val="both"/>
              <w:rPr>
                <w:rFonts w:ascii="Arial" w:hAnsi="Arial" w:cs="Arial"/>
                <w:lang w:val="mn-MN"/>
              </w:rPr>
            </w:pPr>
            <w:r w:rsidRPr="007A6BD0">
              <w:rPr>
                <w:rFonts w:ascii="Arial" w:hAnsi="Arial" w:cs="Arial"/>
                <w:lang w:val="mn-MN"/>
              </w:rPr>
              <w:t>Тухайн байгууллагууд дээр очиж</w:t>
            </w:r>
          </w:p>
          <w:p w:rsidR="007F4253" w:rsidRPr="007A6BD0" w:rsidRDefault="007F4253" w:rsidP="007F4253">
            <w:pPr>
              <w:pStyle w:val="ListParagraph"/>
              <w:numPr>
                <w:ilvl w:val="0"/>
                <w:numId w:val="11"/>
              </w:numPr>
              <w:tabs>
                <w:tab w:val="left" w:pos="14487"/>
              </w:tabs>
              <w:spacing w:after="0" w:line="240" w:lineRule="auto"/>
              <w:ind w:right="882"/>
              <w:jc w:val="both"/>
              <w:rPr>
                <w:rFonts w:ascii="Arial" w:hAnsi="Arial" w:cs="Arial"/>
                <w:lang w:val="mn-MN"/>
              </w:rPr>
            </w:pPr>
            <w:r w:rsidRPr="007A6BD0">
              <w:rPr>
                <w:rFonts w:ascii="Arial" w:hAnsi="Arial" w:cs="Arial"/>
                <w:lang w:val="mn-MN"/>
              </w:rPr>
              <w:t xml:space="preserve">Байгууллагын мэдээллийн самбараар </w:t>
            </w:r>
          </w:p>
        </w:tc>
        <w:tc>
          <w:tcPr>
            <w:tcW w:w="2126" w:type="dxa"/>
          </w:tcPr>
          <w:p w:rsidR="007F4253" w:rsidRPr="007A6BD0" w:rsidRDefault="007F4253" w:rsidP="001E5BA9">
            <w:pPr>
              <w:jc w:val="both"/>
              <w:rPr>
                <w:rFonts w:ascii="Arial" w:hAnsi="Arial" w:cs="Arial"/>
                <w:sz w:val="22"/>
                <w:lang w:val="mn-MN"/>
              </w:rPr>
            </w:pPr>
            <w:r w:rsidRPr="007A6BD0">
              <w:rPr>
                <w:rFonts w:ascii="Arial" w:hAnsi="Arial" w:cs="Arial"/>
                <w:sz w:val="22"/>
                <w:lang w:val="mn-MN"/>
              </w:rPr>
              <w:t xml:space="preserve">Аймгийн ард иргэд, бизнес эрхлэгчид үйлдвэр худалдааны салбарт ажтиллагсдад Стандартчилал тохирлын үнэлгээ, хэмжил зүйн талаар гарсан төрийн хууль тогтоомжийн талаар зохих түвшний мэдээлэл мэдлэгтэй болгох. Жилдээ </w:t>
            </w:r>
          </w:p>
        </w:tc>
        <w:tc>
          <w:tcPr>
            <w:tcW w:w="3715" w:type="dxa"/>
          </w:tcPr>
          <w:p w:rsidR="007F4253" w:rsidRPr="007A6BD0" w:rsidRDefault="007F4253" w:rsidP="001E5BA9">
            <w:pPr>
              <w:jc w:val="both"/>
              <w:rPr>
                <w:rFonts w:ascii="Arial" w:hAnsi="Arial" w:cs="Arial"/>
                <w:sz w:val="22"/>
                <w:lang w:val="mn-MN"/>
              </w:rPr>
            </w:pPr>
            <w:r w:rsidRPr="007A6BD0">
              <w:rPr>
                <w:rFonts w:ascii="Arial" w:hAnsi="Arial" w:cs="Arial"/>
                <w:sz w:val="22"/>
                <w:lang w:val="mn-MN"/>
              </w:rPr>
              <w:t xml:space="preserve">ЦТСүлжээний харьяа салбаруудын ажилтнуудын семинар зөвлөгөөний үеэр төв, хөдөөгийн нийт 35 цахилгааны байцаагч, монтёруудад хэмжлийн нэгдсэл байдлыг хангах тухай хуулиар яриа таниулга, сургалт зохион байгуулсан. </w:t>
            </w:r>
          </w:p>
          <w:p w:rsidR="007F4253" w:rsidRDefault="007F4253" w:rsidP="001E5BA9">
            <w:pPr>
              <w:jc w:val="both"/>
              <w:rPr>
                <w:rFonts w:ascii="Arial" w:hAnsi="Arial" w:cs="Arial"/>
                <w:sz w:val="22"/>
                <w:lang w:val="mn-MN"/>
              </w:rPr>
            </w:pPr>
            <w:r w:rsidRPr="007A6BD0">
              <w:rPr>
                <w:rFonts w:ascii="Arial" w:hAnsi="Arial" w:cs="Arial"/>
                <w:sz w:val="22"/>
                <w:lang w:val="mn-MN"/>
              </w:rPr>
              <w:t xml:space="preserve">Эрдэнэдалай, Дэрэн сумдын худалдаа үйлчилгээ эрхлэгч 19 иргэнд Стандартчилал, тохирлын үнэлгээний тухай, худалдааны газрын стандарт, холбогдох журмын талаар сургалт зохион байгуулж, сонирхмон асуултанд хариулж, харилцан ярилцсан. </w:t>
            </w:r>
          </w:p>
          <w:p w:rsidR="00195610" w:rsidRPr="007A6BD0" w:rsidRDefault="00195610" w:rsidP="001E5BA9">
            <w:pPr>
              <w:jc w:val="both"/>
              <w:rPr>
                <w:rFonts w:ascii="Arial" w:hAnsi="Arial" w:cs="Arial"/>
                <w:sz w:val="22"/>
                <w:lang w:val="mn-MN"/>
              </w:rPr>
            </w:pPr>
            <w:r>
              <w:rPr>
                <w:rFonts w:ascii="Arial" w:hAnsi="Arial" w:cs="Arial"/>
                <w:sz w:val="22"/>
                <w:lang w:val="mn-MN"/>
              </w:rPr>
              <w:t xml:space="preserve">Дэлхийн хэмжил зүйн өдрөөр Хулд сумын иргэдэд, мөн Амтлаг хоол, Худалдагч-2017 арга хэмжээний үеэр худалдаа, </w:t>
            </w:r>
            <w:r>
              <w:rPr>
                <w:rFonts w:ascii="Arial" w:hAnsi="Arial" w:cs="Arial"/>
                <w:sz w:val="22"/>
                <w:lang w:val="mn-MN"/>
              </w:rPr>
              <w:lastRenderedPageBreak/>
              <w:t xml:space="preserve">нийтийн хоолны салбарын ажилтнуудад стандарт хэмжил зүйн салбарын хууль тогтоомжоос сурталчилсан. Нийт 102 иргэн хамрагдсан. </w:t>
            </w:r>
          </w:p>
        </w:tc>
      </w:tr>
      <w:tr w:rsidR="007F4253" w:rsidRPr="007A6BD0" w:rsidTr="007036EC">
        <w:trPr>
          <w:trHeight w:val="369"/>
        </w:trPr>
        <w:tc>
          <w:tcPr>
            <w:tcW w:w="14164" w:type="dxa"/>
            <w:gridSpan w:val="4"/>
            <w:tcBorders>
              <w:top w:val="single" w:sz="4" w:space="0" w:color="auto"/>
            </w:tcBorders>
          </w:tcPr>
          <w:p w:rsidR="007F4253" w:rsidRPr="007A6BD0" w:rsidRDefault="007F4253" w:rsidP="001E5BA9">
            <w:pPr>
              <w:tabs>
                <w:tab w:val="left" w:pos="14487"/>
              </w:tabs>
              <w:ind w:right="882"/>
              <w:jc w:val="center"/>
              <w:rPr>
                <w:rFonts w:ascii="Arial" w:hAnsi="Arial" w:cs="Arial"/>
                <w:b/>
                <w:sz w:val="22"/>
                <w:lang w:val="mn-MN"/>
              </w:rPr>
            </w:pPr>
            <w:r w:rsidRPr="007A6BD0">
              <w:rPr>
                <w:rFonts w:ascii="Arial" w:hAnsi="Arial" w:cs="Arial"/>
                <w:b/>
                <w:sz w:val="22"/>
                <w:lang w:val="mn-MN"/>
              </w:rPr>
              <w:lastRenderedPageBreak/>
              <w:t>Дөрөв. Стратегийн зорилт 4-ийн хүрээнд Дотоод ажил үйлчилгээ</w:t>
            </w:r>
          </w:p>
        </w:tc>
      </w:tr>
    </w:tbl>
    <w:tbl>
      <w:tblPr>
        <w:tblW w:w="14164"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3523"/>
        <w:gridCol w:w="4155"/>
        <w:gridCol w:w="2126"/>
        <w:gridCol w:w="3715"/>
      </w:tblGrid>
      <w:tr w:rsidR="007F4253" w:rsidRPr="00BC4B16" w:rsidTr="004929C8">
        <w:tc>
          <w:tcPr>
            <w:tcW w:w="645" w:type="dxa"/>
          </w:tcPr>
          <w:p w:rsidR="007F4253" w:rsidRPr="00BC4B16" w:rsidRDefault="007F4253" w:rsidP="001E5BA9">
            <w:pPr>
              <w:jc w:val="both"/>
              <w:rPr>
                <w:rFonts w:ascii="Arial" w:hAnsi="Arial" w:cs="Arial"/>
              </w:rPr>
            </w:pPr>
          </w:p>
          <w:p w:rsidR="007F4253" w:rsidRPr="00BC4B16" w:rsidRDefault="007F4253" w:rsidP="001E5BA9">
            <w:pPr>
              <w:jc w:val="both"/>
              <w:rPr>
                <w:rFonts w:ascii="Arial" w:hAnsi="Arial" w:cs="Arial"/>
              </w:rPr>
            </w:pPr>
          </w:p>
          <w:p w:rsidR="007F4253" w:rsidRPr="00BC4B16" w:rsidRDefault="007F4253" w:rsidP="001E5BA9">
            <w:pPr>
              <w:jc w:val="both"/>
              <w:rPr>
                <w:rFonts w:ascii="Arial" w:hAnsi="Arial" w:cs="Arial"/>
              </w:rPr>
            </w:pPr>
            <w:r>
              <w:rPr>
                <w:rFonts w:ascii="Arial" w:hAnsi="Arial" w:cs="Arial"/>
                <w:sz w:val="22"/>
                <w:lang w:val="mn-MN"/>
              </w:rPr>
              <w:t>4</w:t>
            </w:r>
            <w:r w:rsidRPr="00BC4B16">
              <w:rPr>
                <w:rFonts w:ascii="Arial" w:hAnsi="Arial" w:cs="Arial"/>
                <w:sz w:val="22"/>
              </w:rPr>
              <w:t>.1</w:t>
            </w:r>
          </w:p>
        </w:tc>
        <w:tc>
          <w:tcPr>
            <w:tcW w:w="3523" w:type="dxa"/>
          </w:tcPr>
          <w:p w:rsidR="007F4253" w:rsidRPr="00BC4B16" w:rsidRDefault="007F4253" w:rsidP="001E5BA9">
            <w:pPr>
              <w:jc w:val="both"/>
              <w:rPr>
                <w:rFonts w:ascii="Arial" w:hAnsi="Arial" w:cs="Arial"/>
              </w:rPr>
            </w:pPr>
          </w:p>
          <w:p w:rsidR="007F4253" w:rsidRPr="00710494" w:rsidRDefault="007F4253" w:rsidP="001E5BA9">
            <w:pPr>
              <w:jc w:val="both"/>
              <w:rPr>
                <w:rFonts w:ascii="Arial Mon" w:hAnsi="Arial Mon" w:cs="Arial"/>
              </w:rPr>
            </w:pPr>
            <w:r w:rsidRPr="00710494">
              <w:rPr>
                <w:rFonts w:ascii="Arial Mon" w:hAnsi="Arial Mon" w:cs="Arial"/>
              </w:rPr>
              <w:t>Õýëòñèéí äàðãà òºñâèéí åðºíõèéëºí çàõèðàã÷òàé õýëòñèéí äàðãûí ¿ð ä¿íãèéí ãýðýý, àæèëëàãñàäòàé òºðèéí àëáàí õààã÷èéí ¿ð ä¿íãèéí ãýðýý, õºäºëìºðèéí ãýðýý áàéãóóëàí àæèëëàæ áèåëýëòèéã óëèðàë, õàãàñ, á¿òýí æèëýýð ãàðãàõ</w:t>
            </w:r>
          </w:p>
        </w:tc>
        <w:tc>
          <w:tcPr>
            <w:tcW w:w="4155" w:type="dxa"/>
            <w:vAlign w:val="center"/>
          </w:tcPr>
          <w:p w:rsidR="007F4253" w:rsidRPr="00BC4B16" w:rsidRDefault="007F4253" w:rsidP="001E5BA9">
            <w:pPr>
              <w:pStyle w:val="ListParagraph"/>
              <w:numPr>
                <w:ilvl w:val="0"/>
                <w:numId w:val="1"/>
              </w:numPr>
              <w:jc w:val="both"/>
              <w:rPr>
                <w:rFonts w:ascii="Arial" w:hAnsi="Arial" w:cs="Arial"/>
                <w:lang w:val="mn-MN"/>
              </w:rPr>
            </w:pPr>
            <w:r w:rsidRPr="00BC4B16">
              <w:rPr>
                <w:rFonts w:ascii="Arial" w:hAnsi="Arial" w:cs="Arial"/>
                <w:lang w:val="mn-MN"/>
              </w:rPr>
              <w:t>Гэрээнд заагдсан хэмжих хэрэгсэл бүтээгдэхүүний үйлчилгээний баталгаажуулалтыг тоо ширхэг чанрын хувьд хангалттай бүрэн гүйцэт нийлүүлэх</w:t>
            </w:r>
          </w:p>
          <w:p w:rsidR="007F4253" w:rsidRPr="00BC4B16" w:rsidRDefault="007F4253" w:rsidP="001E5BA9">
            <w:pPr>
              <w:pStyle w:val="ListParagraph"/>
              <w:ind w:left="612"/>
              <w:jc w:val="both"/>
              <w:rPr>
                <w:rFonts w:ascii="Arial" w:hAnsi="Arial" w:cs="Arial"/>
                <w:lang w:val="mn-MN"/>
              </w:rPr>
            </w:pPr>
            <w:r w:rsidRPr="00BC4B16">
              <w:rPr>
                <w:rFonts w:ascii="Arial" w:hAnsi="Arial" w:cs="Arial"/>
                <w:lang w:val="mn-MN"/>
              </w:rPr>
              <w:t>Удирдлага зохион байгуулалтын чиглэлээр хийх ажлыг ажилтан нэг бүрийн үйл ажиллагаатай уялдуулан зохион байгуулах</w:t>
            </w:r>
          </w:p>
        </w:tc>
        <w:tc>
          <w:tcPr>
            <w:tcW w:w="2126" w:type="dxa"/>
          </w:tcPr>
          <w:p w:rsidR="007F4253" w:rsidRPr="009769BF" w:rsidRDefault="007F4253" w:rsidP="001E5BA9">
            <w:pPr>
              <w:jc w:val="both"/>
              <w:rPr>
                <w:rFonts w:ascii="Arial Mon" w:hAnsi="Arial Mon" w:cs="Arial"/>
                <w:lang w:val="mn-MN"/>
              </w:rPr>
            </w:pPr>
            <w:r w:rsidRPr="009769BF">
              <w:rPr>
                <w:rFonts w:ascii="Arial Mon" w:hAnsi="Arial Mon" w:cs="Arial"/>
                <w:sz w:val="22"/>
                <w:lang w:val="mn-MN"/>
              </w:rPr>
              <w:t>М</w:t>
            </w:r>
            <w:r w:rsidRPr="009769BF">
              <w:rPr>
                <w:rFonts w:ascii="Arial Mon" w:hAnsi="Arial Mon" w:cs="Arial"/>
                <w:sz w:val="22"/>
              </w:rPr>
              <w:t>îíãîë óëñûí Õºäºëìºðèéí òóõàé õóóëü, Òºðèéí àëáàíû Çºâëºëèéí 2002 îíû 18, 19 ä¿ãýýð òîãòîîë</w:t>
            </w:r>
          </w:p>
          <w:p w:rsidR="007F4253" w:rsidRPr="00BC4B16" w:rsidRDefault="007F4253" w:rsidP="001E5BA9">
            <w:pPr>
              <w:ind w:right="151"/>
              <w:jc w:val="both"/>
              <w:rPr>
                <w:rFonts w:ascii="Arial" w:hAnsi="Arial" w:cs="Arial"/>
              </w:rPr>
            </w:pPr>
            <w:r w:rsidRPr="009769BF">
              <w:rPr>
                <w:rFonts w:ascii="Arial Mon" w:hAnsi="Arial Mon" w:cs="Arial"/>
                <w:sz w:val="22"/>
              </w:rPr>
              <w:t>I/15</w:t>
            </w:r>
          </w:p>
        </w:tc>
        <w:tc>
          <w:tcPr>
            <w:tcW w:w="3715" w:type="dxa"/>
          </w:tcPr>
          <w:p w:rsidR="007F4253" w:rsidRDefault="007F4253" w:rsidP="001E5BA9">
            <w:pPr>
              <w:jc w:val="both"/>
              <w:rPr>
                <w:rFonts w:ascii="Arial" w:hAnsi="Arial" w:cs="Arial"/>
                <w:sz w:val="22"/>
                <w:lang w:val="mn-MN"/>
              </w:rPr>
            </w:pPr>
            <w:r>
              <w:rPr>
                <w:rFonts w:ascii="Arial" w:hAnsi="Arial" w:cs="Arial"/>
                <w:sz w:val="22"/>
                <w:lang w:val="mn-MN"/>
              </w:rPr>
              <w:t xml:space="preserve">Хэлтсийн дарга СХЗГ-ын дарга болон Аймгийн засаг даргатай бүтээгдэхүүн нийлүүлэлт үр дүнгийн гэрээ, төрийн захиргааны 3 ажилтантай үр дүнгийн гэрээ, төрийн үйлчилгээний 4 ажилтантай хөдөлмөрийн гэрээ, гэрээт ажилтнуудтай гэрээ байгуулан ажиллаж байна. Ажилтнууд сар бүр хийсэн ажлыг тайлагнаж, СХЗГазарт улирал бүр тайлан, улсын шалгагч нар сар бүр ажлын тайланг гарган хүргүүлж байна. </w:t>
            </w:r>
          </w:p>
          <w:p w:rsidR="00697826" w:rsidRPr="00BC4B16" w:rsidRDefault="00871177" w:rsidP="001E5BA9">
            <w:pPr>
              <w:jc w:val="both"/>
              <w:rPr>
                <w:rFonts w:ascii="Arial" w:hAnsi="Arial" w:cs="Arial"/>
              </w:rPr>
            </w:pPr>
            <w:r>
              <w:rPr>
                <w:rFonts w:ascii="Arial" w:hAnsi="Arial" w:cs="Arial"/>
                <w:sz w:val="22"/>
                <w:lang w:val="mn-MN"/>
              </w:rPr>
              <w:t xml:space="preserve">Үр дүнгийн гэрээний тайлангийн хэрэгжилтийг 2 удаа гаргаж, СХЗГ болон аймагт тус тус хугацаанд нь хүргүүллээ. </w:t>
            </w:r>
          </w:p>
        </w:tc>
      </w:tr>
      <w:tr w:rsidR="007F4253" w:rsidRPr="00BC4B16" w:rsidTr="004929C8">
        <w:trPr>
          <w:trHeight w:val="1709"/>
        </w:trPr>
        <w:tc>
          <w:tcPr>
            <w:tcW w:w="645" w:type="dxa"/>
          </w:tcPr>
          <w:p w:rsidR="007F4253" w:rsidRPr="00BC4B16" w:rsidRDefault="007F4253" w:rsidP="001E5BA9">
            <w:pPr>
              <w:jc w:val="both"/>
              <w:rPr>
                <w:rFonts w:ascii="Arial" w:hAnsi="Arial" w:cs="Arial"/>
              </w:rPr>
            </w:pPr>
          </w:p>
          <w:p w:rsidR="007F4253" w:rsidRPr="00BC4B16" w:rsidRDefault="007F4253" w:rsidP="001E5BA9">
            <w:pPr>
              <w:jc w:val="both"/>
              <w:rPr>
                <w:rFonts w:ascii="Arial" w:hAnsi="Arial" w:cs="Arial"/>
              </w:rPr>
            </w:pPr>
            <w:r>
              <w:rPr>
                <w:rFonts w:ascii="Arial" w:hAnsi="Arial" w:cs="Arial"/>
                <w:sz w:val="22"/>
                <w:lang w:val="mn-MN"/>
              </w:rPr>
              <w:t>4</w:t>
            </w:r>
            <w:r w:rsidRPr="00BC4B16">
              <w:rPr>
                <w:rFonts w:ascii="Arial" w:hAnsi="Arial" w:cs="Arial"/>
                <w:sz w:val="22"/>
              </w:rPr>
              <w:t>.2</w:t>
            </w:r>
          </w:p>
        </w:tc>
        <w:tc>
          <w:tcPr>
            <w:tcW w:w="3523" w:type="dxa"/>
          </w:tcPr>
          <w:p w:rsidR="007F4253" w:rsidRPr="00B979BC" w:rsidRDefault="007F4253" w:rsidP="001E5BA9">
            <w:pPr>
              <w:jc w:val="both"/>
              <w:rPr>
                <w:rFonts w:ascii="Arial Mon" w:hAnsi="Arial Mon" w:cs="Arial"/>
              </w:rPr>
            </w:pPr>
            <w:r w:rsidRPr="00B979BC">
              <w:rPr>
                <w:rFonts w:ascii="Arial Mon" w:hAnsi="Arial Mon" w:cs="Arial"/>
                <w:sz w:val="22"/>
                <w:lang w:val="mn-MN"/>
              </w:rPr>
              <w:t>СХЗ</w:t>
            </w:r>
            <w:r w:rsidRPr="00B979BC">
              <w:rPr>
                <w:rFonts w:ascii="Arial Mon" w:hAnsi="Arial Mon" w:cs="Arial"/>
                <w:sz w:val="22"/>
              </w:rPr>
              <w:t xml:space="preserve">Ãàçðààñ </w:t>
            </w:r>
            <w:r w:rsidRPr="00B979BC">
              <w:rPr>
                <w:rFonts w:ascii="Arial Mon" w:hAnsi="Arial Mon" w:cs="Arial"/>
                <w:sz w:val="22"/>
                <w:lang w:val="mn-MN"/>
              </w:rPr>
              <w:t xml:space="preserve">болон төв орон нутгаас </w:t>
            </w:r>
            <w:r w:rsidRPr="00B979BC">
              <w:rPr>
                <w:rFonts w:ascii="Arial Mon" w:hAnsi="Arial Mon" w:cs="Arial"/>
                <w:sz w:val="22"/>
              </w:rPr>
              <w:t>çîõèîí áàéãóóëæ áóé íýãäñýí ñóðãàëò ñåìèíàð äàìæààíä àæèëëàãñäûã õàìðóóëàí ñóðãàõ</w:t>
            </w:r>
            <w:r w:rsidRPr="00B979BC">
              <w:rPr>
                <w:rFonts w:ascii="Arial Mon" w:hAnsi="Arial Mon" w:cs="Arial"/>
                <w:sz w:val="22"/>
                <w:lang w:val="mn-MN"/>
              </w:rPr>
              <w:t>, тэдний мэдлэг мэргэшлийг дээшлүүлэх</w:t>
            </w:r>
          </w:p>
        </w:tc>
        <w:tc>
          <w:tcPr>
            <w:tcW w:w="4155" w:type="dxa"/>
            <w:vAlign w:val="center"/>
          </w:tcPr>
          <w:p w:rsidR="007F4253" w:rsidRPr="00BC4B16" w:rsidRDefault="007F4253" w:rsidP="001E5BA9">
            <w:pPr>
              <w:pStyle w:val="ListParagraph"/>
              <w:numPr>
                <w:ilvl w:val="0"/>
                <w:numId w:val="2"/>
              </w:numPr>
              <w:jc w:val="both"/>
              <w:rPr>
                <w:rFonts w:ascii="Arial" w:hAnsi="Arial" w:cs="Arial"/>
                <w:lang w:val="mn-MN"/>
              </w:rPr>
            </w:pPr>
            <w:r>
              <w:rPr>
                <w:rFonts w:ascii="Arial" w:hAnsi="Arial" w:cs="Arial"/>
                <w:lang w:val="mn-MN"/>
              </w:rPr>
              <w:t>Ажилт</w:t>
            </w:r>
            <w:r w:rsidRPr="00BC4B16">
              <w:rPr>
                <w:rFonts w:ascii="Arial" w:hAnsi="Arial" w:cs="Arial"/>
                <w:lang w:val="mn-MN"/>
              </w:rPr>
              <w:t xml:space="preserve">нуудыг бүрэн хамруулах </w:t>
            </w:r>
          </w:p>
          <w:p w:rsidR="007F4253" w:rsidRDefault="007F4253" w:rsidP="001E5BA9">
            <w:pPr>
              <w:pStyle w:val="ListParagraph"/>
              <w:numPr>
                <w:ilvl w:val="0"/>
                <w:numId w:val="2"/>
              </w:numPr>
              <w:jc w:val="both"/>
              <w:rPr>
                <w:rFonts w:ascii="Arial" w:hAnsi="Arial" w:cs="Arial"/>
                <w:lang w:val="mn-MN"/>
              </w:rPr>
            </w:pPr>
            <w:r w:rsidRPr="00BC4B16">
              <w:rPr>
                <w:rFonts w:ascii="Arial" w:hAnsi="Arial" w:cs="Arial"/>
                <w:lang w:val="mn-MN"/>
              </w:rPr>
              <w:t xml:space="preserve">Сурч мэдсэн зүйлээ өөрийн ажилдаа нэвтрүүлэх </w:t>
            </w:r>
          </w:p>
          <w:p w:rsidR="007F4253" w:rsidRPr="006F1461" w:rsidRDefault="007F4253" w:rsidP="001E5BA9">
            <w:pPr>
              <w:pStyle w:val="ListParagraph"/>
              <w:numPr>
                <w:ilvl w:val="0"/>
                <w:numId w:val="2"/>
              </w:numPr>
              <w:jc w:val="both"/>
              <w:rPr>
                <w:rFonts w:ascii="Arial" w:hAnsi="Arial" w:cs="Arial"/>
                <w:lang w:val="mn-MN"/>
              </w:rPr>
            </w:pPr>
            <w:r w:rsidRPr="006F1461">
              <w:rPr>
                <w:rFonts w:ascii="Arial" w:hAnsi="Arial" w:cs="Arial"/>
                <w:lang w:val="mn-MN"/>
              </w:rPr>
              <w:t>Үр дүнг тооцох</w:t>
            </w:r>
          </w:p>
          <w:p w:rsidR="007F4253" w:rsidRPr="00BC4B16" w:rsidRDefault="007F4253" w:rsidP="001E5BA9">
            <w:pPr>
              <w:pStyle w:val="ListParagraph"/>
              <w:ind w:left="432" w:right="-18"/>
              <w:jc w:val="both"/>
              <w:rPr>
                <w:rFonts w:ascii="Arial" w:hAnsi="Arial" w:cs="Arial"/>
                <w:lang w:val="mn-MN"/>
              </w:rPr>
            </w:pPr>
          </w:p>
        </w:tc>
        <w:tc>
          <w:tcPr>
            <w:tcW w:w="2126" w:type="dxa"/>
          </w:tcPr>
          <w:p w:rsidR="007F4253" w:rsidRPr="00BC4B16" w:rsidRDefault="007F4253" w:rsidP="001E5BA9">
            <w:pPr>
              <w:jc w:val="both"/>
              <w:rPr>
                <w:rFonts w:ascii="Arial" w:hAnsi="Arial" w:cs="Arial"/>
              </w:rPr>
            </w:pPr>
          </w:p>
          <w:p w:rsidR="007F4253" w:rsidRPr="00BC4B16" w:rsidRDefault="007F4253" w:rsidP="001E5BA9">
            <w:pPr>
              <w:jc w:val="both"/>
              <w:rPr>
                <w:rFonts w:ascii="Arial" w:hAnsi="Arial" w:cs="Arial"/>
              </w:rPr>
            </w:pPr>
            <w:r w:rsidRPr="00BC4B16">
              <w:rPr>
                <w:rFonts w:ascii="Arial" w:hAnsi="Arial" w:cs="Arial"/>
                <w:sz w:val="22"/>
                <w:lang w:val="mn-MN"/>
              </w:rPr>
              <w:t>Сургалт дамжаануудад хамрагдсанаар Мэргэжлийн болон хууль эрх зүй стандарт арга ажиллагааны талаар шинэ мэдлэг мэдээлэл олж эзэмшинэ.</w:t>
            </w:r>
          </w:p>
          <w:p w:rsidR="007F4253" w:rsidRPr="00BC4B16" w:rsidRDefault="007F4253" w:rsidP="001E5BA9">
            <w:pPr>
              <w:jc w:val="both"/>
              <w:rPr>
                <w:rFonts w:ascii="Arial" w:hAnsi="Arial" w:cs="Arial"/>
              </w:rPr>
            </w:pPr>
            <w:r w:rsidRPr="00BC4B16">
              <w:rPr>
                <w:rFonts w:ascii="Arial" w:hAnsi="Arial" w:cs="Arial"/>
                <w:sz w:val="22"/>
                <w:lang w:val="mn-MN"/>
              </w:rPr>
              <w:t>Жилдээ</w:t>
            </w:r>
          </w:p>
        </w:tc>
        <w:tc>
          <w:tcPr>
            <w:tcW w:w="3715" w:type="dxa"/>
          </w:tcPr>
          <w:p w:rsidR="007F4253" w:rsidRDefault="007F4253" w:rsidP="001E5BA9">
            <w:pPr>
              <w:jc w:val="both"/>
              <w:rPr>
                <w:rFonts w:ascii="Arial" w:hAnsi="Arial" w:cs="Arial"/>
                <w:sz w:val="22"/>
                <w:szCs w:val="24"/>
                <w:lang w:val="mn-MN"/>
              </w:rPr>
            </w:pPr>
            <w:r w:rsidRPr="00EF6047">
              <w:rPr>
                <w:rFonts w:ascii="Arial" w:hAnsi="Arial" w:cs="Arial"/>
                <w:sz w:val="22"/>
                <w:szCs w:val="24"/>
                <w:lang w:val="mn-MN"/>
              </w:rPr>
              <w:t>Тус байгууллагын эзлэхүүн зарцуулалтын улсын шалгагчаар томилогдсо</w:t>
            </w:r>
            <w:r>
              <w:rPr>
                <w:rFonts w:ascii="Arial" w:hAnsi="Arial" w:cs="Arial"/>
                <w:sz w:val="22"/>
                <w:szCs w:val="24"/>
                <w:lang w:val="mn-MN"/>
              </w:rPr>
              <w:t>н Б.Батцоожийг Эзлэхүүн зарцуул</w:t>
            </w:r>
            <w:r w:rsidRPr="00EF6047">
              <w:rPr>
                <w:rFonts w:ascii="Arial" w:hAnsi="Arial" w:cs="Arial"/>
                <w:sz w:val="22"/>
                <w:szCs w:val="24"/>
                <w:lang w:val="mn-MN"/>
              </w:rPr>
              <w:t>а</w:t>
            </w:r>
            <w:r>
              <w:rPr>
                <w:rFonts w:ascii="Arial" w:hAnsi="Arial" w:cs="Arial"/>
                <w:sz w:val="22"/>
                <w:szCs w:val="24"/>
                <w:lang w:val="mn-MN"/>
              </w:rPr>
              <w:t>л</w:t>
            </w:r>
            <w:r w:rsidRPr="00EF6047">
              <w:rPr>
                <w:rFonts w:ascii="Arial" w:hAnsi="Arial" w:cs="Arial"/>
                <w:sz w:val="22"/>
                <w:szCs w:val="24"/>
                <w:lang w:val="mn-MN"/>
              </w:rPr>
              <w:t xml:space="preserve">тын хэмжлийн улсын шалгагчийн эрх олгох 2 сарын дамжаанд, чанарын баталгаажуулалтын шинжээч Д.Дэнсмааг БНХАУ-ын Засгийн газрын тэтгэлгээр зохион байгуулагдсан Стандартчиллын чиглэлийн 20 хоногийн дамжаанд тус тус хамруулан сургалаа. </w:t>
            </w:r>
          </w:p>
          <w:p w:rsidR="0094281A" w:rsidRPr="00EF6047" w:rsidRDefault="0094281A" w:rsidP="001E5BA9">
            <w:pPr>
              <w:jc w:val="both"/>
              <w:rPr>
                <w:rFonts w:ascii="Arial" w:hAnsi="Arial" w:cs="Arial"/>
                <w:szCs w:val="24"/>
                <w:lang w:val="mn-MN"/>
              </w:rPr>
            </w:pPr>
            <w:r>
              <w:rPr>
                <w:rFonts w:ascii="Arial" w:hAnsi="Arial" w:cs="Arial"/>
                <w:sz w:val="22"/>
                <w:szCs w:val="24"/>
                <w:lang w:val="mn-MN"/>
              </w:rPr>
              <w:t xml:space="preserve">Стандартын салбар сангийн ажилтан Б.Бямба-Оюун, чанарын баталгаажуулалтын шинжээч Д.Дэнсмаа нар СХЗГ-т зохион байгуулагдсан стандартчиллын 2-3 сургалтанд хамрагдсан. </w:t>
            </w:r>
          </w:p>
          <w:p w:rsidR="007F4253" w:rsidRPr="00EF6047" w:rsidRDefault="007F4253" w:rsidP="001E5BA9">
            <w:pPr>
              <w:jc w:val="both"/>
              <w:rPr>
                <w:rFonts w:ascii="Arial" w:hAnsi="Arial" w:cs="Arial"/>
                <w:szCs w:val="24"/>
                <w:lang w:val="mn-MN"/>
              </w:rPr>
            </w:pPr>
            <w:r w:rsidRPr="00EF6047">
              <w:rPr>
                <w:rFonts w:ascii="Arial" w:hAnsi="Arial" w:cs="Arial"/>
                <w:sz w:val="22"/>
                <w:szCs w:val="24"/>
                <w:lang w:val="mn-MN"/>
              </w:rPr>
              <w:t xml:space="preserve">Ажлын хариуцлага сахилга батын чиглэлээр, байгууллагын ня-бо нарын 2 өдрийн сургалт, захиргааны ерөнхий хууль, Хяналт шинжилгээ үнэлгээний чиглэлээр явагдсан 5 удаагийн 1-2 өдрийн сургалтуудад, Аймгйин аялал жуулчлалын зөвлөгөөн, ХАСХОМ гаргах тухай, гялгар уутнаас татгалзах тухай зэрэг </w:t>
            </w:r>
            <w:r w:rsidRPr="00EF6047">
              <w:rPr>
                <w:rFonts w:ascii="Arial" w:hAnsi="Arial" w:cs="Arial"/>
                <w:sz w:val="22"/>
                <w:szCs w:val="24"/>
                <w:lang w:val="mn-MN"/>
              </w:rPr>
              <w:lastRenderedPageBreak/>
              <w:t xml:space="preserve">хагас өдрийн сургалтанд тус тус ажилтнууд хамрагдсан. </w:t>
            </w:r>
          </w:p>
          <w:p w:rsidR="007F4253" w:rsidRPr="00EF6047" w:rsidRDefault="007F4253" w:rsidP="001E5BA9">
            <w:pPr>
              <w:jc w:val="both"/>
              <w:rPr>
                <w:rFonts w:ascii="Arial" w:hAnsi="Arial" w:cs="Arial"/>
                <w:szCs w:val="24"/>
                <w:lang w:val="mn-MN"/>
              </w:rPr>
            </w:pPr>
            <w:r w:rsidRPr="00EF6047">
              <w:rPr>
                <w:rFonts w:ascii="Arial" w:hAnsi="Arial" w:cs="Arial"/>
                <w:sz w:val="22"/>
                <w:szCs w:val="24"/>
                <w:lang w:val="mn-MN"/>
              </w:rPr>
              <w:t>Шүүх, Банк, Аймгийн Цагдаагийн газар, Сайнцагаан сумын өрхийн эмнэлэг зэрэг байгууллагуудаас зохион байгуулсан байг</w:t>
            </w:r>
            <w:r w:rsidR="00977B48">
              <w:rPr>
                <w:rFonts w:ascii="Arial" w:hAnsi="Arial" w:cs="Arial"/>
                <w:sz w:val="22"/>
                <w:szCs w:val="24"/>
                <w:lang w:val="mn-MN"/>
              </w:rPr>
              <w:t>ууллага дээр зохион байгуулсан 13</w:t>
            </w:r>
            <w:r w:rsidRPr="00EF6047">
              <w:rPr>
                <w:rFonts w:ascii="Arial" w:hAnsi="Arial" w:cs="Arial"/>
                <w:sz w:val="22"/>
                <w:szCs w:val="24"/>
                <w:lang w:val="mn-MN"/>
              </w:rPr>
              <w:t xml:space="preserve"> удаагийн сургалтанд байгууллагын ажилтнууд хамрагдсан.  </w:t>
            </w:r>
          </w:p>
          <w:p w:rsidR="007F4253" w:rsidRPr="00BC4B16" w:rsidRDefault="007F4253" w:rsidP="001E5BA9">
            <w:pPr>
              <w:jc w:val="both"/>
              <w:rPr>
                <w:rFonts w:ascii="Arial" w:hAnsi="Arial" w:cs="Arial"/>
                <w:lang w:val="mn-MN"/>
              </w:rPr>
            </w:pPr>
          </w:p>
        </w:tc>
      </w:tr>
      <w:tr w:rsidR="007F4253" w:rsidRPr="00BC4B16" w:rsidTr="004929C8">
        <w:trPr>
          <w:cantSplit/>
          <w:trHeight w:val="2267"/>
        </w:trPr>
        <w:tc>
          <w:tcPr>
            <w:tcW w:w="645" w:type="dxa"/>
            <w:tcBorders>
              <w:bottom w:val="single" w:sz="4" w:space="0" w:color="auto"/>
            </w:tcBorders>
          </w:tcPr>
          <w:p w:rsidR="007F4253" w:rsidRPr="00BC4B16" w:rsidRDefault="007F4253" w:rsidP="001E5BA9">
            <w:pPr>
              <w:jc w:val="both"/>
              <w:rPr>
                <w:rFonts w:ascii="Arial" w:hAnsi="Arial" w:cs="Arial"/>
              </w:rPr>
            </w:pPr>
          </w:p>
          <w:p w:rsidR="007F4253" w:rsidRPr="00BC4B16" w:rsidRDefault="007F4253" w:rsidP="001E5BA9">
            <w:pPr>
              <w:jc w:val="both"/>
              <w:rPr>
                <w:rFonts w:ascii="Arial" w:hAnsi="Arial" w:cs="Arial"/>
              </w:rPr>
            </w:pPr>
          </w:p>
          <w:p w:rsidR="007F4253" w:rsidRPr="00BC4B16" w:rsidRDefault="007F4253" w:rsidP="001E5BA9">
            <w:pPr>
              <w:jc w:val="both"/>
              <w:rPr>
                <w:rFonts w:ascii="Arial" w:hAnsi="Arial" w:cs="Arial"/>
              </w:rPr>
            </w:pPr>
          </w:p>
          <w:p w:rsidR="007F4253" w:rsidRPr="00BC4B16" w:rsidRDefault="007F4253" w:rsidP="001E5BA9">
            <w:pPr>
              <w:jc w:val="both"/>
              <w:rPr>
                <w:rFonts w:ascii="Arial" w:hAnsi="Arial" w:cs="Arial"/>
              </w:rPr>
            </w:pPr>
          </w:p>
          <w:p w:rsidR="007F4253" w:rsidRPr="00BC4B16" w:rsidRDefault="007F4253" w:rsidP="001E5BA9">
            <w:pPr>
              <w:jc w:val="both"/>
              <w:rPr>
                <w:rFonts w:ascii="Arial" w:hAnsi="Arial" w:cs="Arial"/>
              </w:rPr>
            </w:pPr>
          </w:p>
          <w:p w:rsidR="007F4253" w:rsidRPr="00BC4B16" w:rsidRDefault="007F4253" w:rsidP="001E5BA9">
            <w:pPr>
              <w:jc w:val="both"/>
              <w:rPr>
                <w:rFonts w:ascii="Arial" w:hAnsi="Arial" w:cs="Arial"/>
              </w:rPr>
            </w:pPr>
            <w:r>
              <w:rPr>
                <w:rFonts w:ascii="Arial" w:hAnsi="Arial" w:cs="Arial"/>
                <w:sz w:val="22"/>
                <w:lang w:val="mn-MN"/>
              </w:rPr>
              <w:t>4</w:t>
            </w:r>
            <w:r w:rsidRPr="00BC4B16">
              <w:rPr>
                <w:rFonts w:ascii="Arial" w:hAnsi="Arial" w:cs="Arial"/>
                <w:sz w:val="22"/>
              </w:rPr>
              <w:t>.3</w:t>
            </w:r>
          </w:p>
          <w:p w:rsidR="007F4253" w:rsidRPr="00BC4B16" w:rsidRDefault="007F4253" w:rsidP="001E5BA9">
            <w:pPr>
              <w:jc w:val="both"/>
              <w:rPr>
                <w:rFonts w:ascii="Arial" w:hAnsi="Arial" w:cs="Arial"/>
              </w:rPr>
            </w:pPr>
          </w:p>
          <w:p w:rsidR="007F4253" w:rsidRPr="00BC4B16" w:rsidRDefault="007F4253" w:rsidP="001E5BA9">
            <w:pPr>
              <w:jc w:val="both"/>
              <w:rPr>
                <w:rFonts w:ascii="Arial" w:hAnsi="Arial" w:cs="Arial"/>
              </w:rPr>
            </w:pPr>
          </w:p>
        </w:tc>
        <w:tc>
          <w:tcPr>
            <w:tcW w:w="3523" w:type="dxa"/>
            <w:tcBorders>
              <w:bottom w:val="single" w:sz="4" w:space="0" w:color="auto"/>
            </w:tcBorders>
          </w:tcPr>
          <w:p w:rsidR="007F4253" w:rsidRPr="00BC4B16" w:rsidRDefault="007F4253" w:rsidP="001E5BA9">
            <w:pPr>
              <w:jc w:val="both"/>
              <w:rPr>
                <w:rFonts w:ascii="Arial" w:hAnsi="Arial" w:cs="Arial"/>
              </w:rPr>
            </w:pPr>
          </w:p>
          <w:p w:rsidR="007F4253" w:rsidRPr="00250ED3" w:rsidRDefault="007F4253" w:rsidP="001E5BA9">
            <w:pPr>
              <w:jc w:val="both"/>
              <w:rPr>
                <w:rFonts w:cs="Arial"/>
              </w:rPr>
            </w:pPr>
          </w:p>
          <w:p w:rsidR="007F4253" w:rsidRPr="00250ED3" w:rsidRDefault="007F4253" w:rsidP="001E5BA9">
            <w:pPr>
              <w:jc w:val="both"/>
              <w:rPr>
                <w:rFonts w:cs="Arial"/>
              </w:rPr>
            </w:pPr>
          </w:p>
          <w:p w:rsidR="007F4253" w:rsidRPr="00B979BC" w:rsidRDefault="007F4253" w:rsidP="001E5BA9">
            <w:pPr>
              <w:jc w:val="both"/>
              <w:rPr>
                <w:rFonts w:ascii="Arial Mon" w:hAnsi="Arial Mon" w:cs="Arial"/>
              </w:rPr>
            </w:pPr>
            <w:r w:rsidRPr="00B979BC">
              <w:rPr>
                <w:rFonts w:ascii="Arial Mon" w:hAnsi="Arial Mon" w:cs="Arial"/>
                <w:sz w:val="22"/>
              </w:rPr>
              <w:t xml:space="preserve">Ìîíãîë Óëñûí Çàñãèéí Ãàçàð àéìàã îðîí íóòãààñ </w:t>
            </w:r>
            <w:r w:rsidRPr="00B979BC">
              <w:rPr>
                <w:rFonts w:ascii="Arial Mon" w:hAnsi="Arial Mon" w:cs="Arial"/>
                <w:sz w:val="22"/>
                <w:lang w:val="mn-MN"/>
              </w:rPr>
              <w:t>тухайн жилд улс болон аймаг орон нутгаас дэвшүүлсэн зорилтуудыг хэрэгжүүлэх жилийн ажлын төлөвлөгөө гарган хэрэгжилтийг ханган ажиллана.</w:t>
            </w:r>
          </w:p>
        </w:tc>
        <w:tc>
          <w:tcPr>
            <w:tcW w:w="4155" w:type="dxa"/>
            <w:tcBorders>
              <w:bottom w:val="single" w:sz="4" w:space="0" w:color="auto"/>
            </w:tcBorders>
            <w:vAlign w:val="center"/>
          </w:tcPr>
          <w:p w:rsidR="007F4253" w:rsidRPr="00BC4B16" w:rsidRDefault="007F4253" w:rsidP="001E5BA9">
            <w:pPr>
              <w:pStyle w:val="ListParagraph"/>
              <w:numPr>
                <w:ilvl w:val="0"/>
                <w:numId w:val="3"/>
              </w:numPr>
              <w:jc w:val="both"/>
              <w:rPr>
                <w:rFonts w:ascii="Arial" w:hAnsi="Arial" w:cs="Arial"/>
                <w:lang w:val="mn-MN"/>
              </w:rPr>
            </w:pPr>
            <w:r w:rsidRPr="00BC4B16">
              <w:rPr>
                <w:rFonts w:ascii="Arial" w:hAnsi="Arial" w:cs="Arial"/>
                <w:lang w:val="mn-MN"/>
              </w:rPr>
              <w:t>Дээрх зорилтуудын хүрээнд ажлын төлөвлөгөө гаргах</w:t>
            </w:r>
          </w:p>
          <w:p w:rsidR="007F4253" w:rsidRPr="00BC4B16" w:rsidRDefault="007F4253" w:rsidP="001E5BA9">
            <w:pPr>
              <w:pStyle w:val="ListParagraph"/>
              <w:jc w:val="both"/>
              <w:rPr>
                <w:rFonts w:ascii="Arial" w:hAnsi="Arial" w:cs="Arial"/>
                <w:lang w:val="mn-MN"/>
              </w:rPr>
            </w:pPr>
          </w:p>
          <w:p w:rsidR="007F4253" w:rsidRPr="00BC4B16" w:rsidRDefault="007F4253" w:rsidP="001E5BA9">
            <w:pPr>
              <w:pStyle w:val="ListParagraph"/>
              <w:jc w:val="both"/>
              <w:rPr>
                <w:rFonts w:ascii="Arial" w:hAnsi="Arial" w:cs="Arial"/>
                <w:lang w:val="mn-MN"/>
              </w:rPr>
            </w:pPr>
            <w:r>
              <w:rPr>
                <w:rFonts w:ascii="Arial" w:hAnsi="Arial" w:cs="Arial"/>
                <w:lang w:val="mn-MN"/>
              </w:rPr>
              <w:t>Хэрэгжилтий</w:t>
            </w:r>
            <w:r w:rsidRPr="00BC4B16">
              <w:rPr>
                <w:rFonts w:ascii="Arial" w:hAnsi="Arial" w:cs="Arial"/>
                <w:lang w:val="mn-MN"/>
              </w:rPr>
              <w:t>г улирал хагас жил бүтэн жилээр тооцох</w:t>
            </w:r>
          </w:p>
        </w:tc>
        <w:tc>
          <w:tcPr>
            <w:tcW w:w="2126" w:type="dxa"/>
            <w:tcBorders>
              <w:bottom w:val="single" w:sz="4" w:space="0" w:color="auto"/>
            </w:tcBorders>
          </w:tcPr>
          <w:p w:rsidR="007F4253" w:rsidRPr="00BC4B16" w:rsidRDefault="007F4253" w:rsidP="001E5BA9">
            <w:pPr>
              <w:jc w:val="both"/>
              <w:rPr>
                <w:rFonts w:ascii="Arial" w:hAnsi="Arial" w:cs="Arial"/>
              </w:rPr>
            </w:pPr>
          </w:p>
          <w:p w:rsidR="007F4253" w:rsidRPr="00BC4B16" w:rsidRDefault="007F4253" w:rsidP="001E5BA9">
            <w:pPr>
              <w:jc w:val="both"/>
              <w:rPr>
                <w:rFonts w:ascii="Arial" w:hAnsi="Arial" w:cs="Arial"/>
                <w:lang w:val="mn-MN"/>
              </w:rPr>
            </w:pPr>
            <w:r w:rsidRPr="00BC4B16">
              <w:rPr>
                <w:rFonts w:ascii="Arial" w:hAnsi="Arial" w:cs="Arial"/>
                <w:sz w:val="22"/>
                <w:lang w:val="mn-MN"/>
              </w:rPr>
              <w:t xml:space="preserve">Дэвшүүлсэн зорилтуудыг хэрэгжүүлэн  ажилласнаар улс орон аймгийн хөгжилд тус байгууллага өөрийн хувь нэмрийг оруулж буй хэрэг </w:t>
            </w:r>
          </w:p>
          <w:p w:rsidR="007F4253" w:rsidRPr="00BC4B16" w:rsidRDefault="007F4253" w:rsidP="001E5BA9">
            <w:pPr>
              <w:jc w:val="both"/>
              <w:rPr>
                <w:rFonts w:ascii="Arial" w:hAnsi="Arial" w:cs="Arial"/>
              </w:rPr>
            </w:pPr>
            <w:r w:rsidRPr="00BC4B16">
              <w:rPr>
                <w:rFonts w:ascii="Arial" w:hAnsi="Arial" w:cs="Arial"/>
                <w:sz w:val="22"/>
                <w:lang w:val="mn-MN"/>
              </w:rPr>
              <w:t>Жилдээ</w:t>
            </w:r>
          </w:p>
        </w:tc>
        <w:tc>
          <w:tcPr>
            <w:tcW w:w="3715" w:type="dxa"/>
            <w:tcBorders>
              <w:bottom w:val="single" w:sz="4" w:space="0" w:color="auto"/>
            </w:tcBorders>
          </w:tcPr>
          <w:p w:rsidR="007F4253" w:rsidRDefault="007F4253" w:rsidP="001E5BA9">
            <w:pPr>
              <w:jc w:val="both"/>
              <w:rPr>
                <w:rFonts w:ascii="Arial" w:hAnsi="Arial" w:cs="Arial"/>
                <w:sz w:val="22"/>
                <w:lang w:val="mn-MN"/>
              </w:rPr>
            </w:pPr>
            <w:r w:rsidRPr="002C72AC">
              <w:rPr>
                <w:rFonts w:ascii="Arial" w:hAnsi="Arial" w:cs="Arial"/>
                <w:sz w:val="22"/>
                <w:lang w:val="mn-MN"/>
              </w:rPr>
              <w:t>Монгол улсын засгийн газраас Ажлын хариуцлага, сахилга дэг журмыг сайжруулах жил, Аймаг орон нутгаас үйлдвэрлэлийг дэмжих жил болгон зарласантай холбогдуулан Сахилга дэг журам сайжруулах, Үйлдвэрлэлийг дэмжих жилийн ажлын төлөвлөгөө боловсруулан гаргаж, хэрэгжилтийг тооцон ажиллаж байна.</w:t>
            </w:r>
          </w:p>
          <w:p w:rsidR="008226D7" w:rsidRPr="002C72AC" w:rsidRDefault="008226D7" w:rsidP="001E5BA9">
            <w:pPr>
              <w:jc w:val="both"/>
              <w:rPr>
                <w:rFonts w:ascii="Arial" w:hAnsi="Arial" w:cs="Arial"/>
                <w:lang w:val="mn-MN"/>
              </w:rPr>
            </w:pPr>
            <w:r>
              <w:rPr>
                <w:rFonts w:ascii="Arial" w:hAnsi="Arial" w:cs="Arial"/>
                <w:sz w:val="22"/>
                <w:lang w:val="mn-MN"/>
              </w:rPr>
              <w:t>Сахилга дэг журмын талаар хийсэн ажлын тайланг</w:t>
            </w:r>
            <w:r w:rsidR="00DD42AB">
              <w:rPr>
                <w:rFonts w:ascii="Arial" w:hAnsi="Arial" w:cs="Arial"/>
                <w:sz w:val="22"/>
                <w:lang w:val="mn-MN"/>
              </w:rPr>
              <w:t xml:space="preserve"> Хууль тогтоомжийн хэрэгжилтэд тодорхой тусгасан. </w:t>
            </w:r>
          </w:p>
        </w:tc>
      </w:tr>
      <w:tr w:rsidR="007F4253" w:rsidRPr="00BC4B16" w:rsidTr="004929C8">
        <w:trPr>
          <w:trHeight w:val="2610"/>
        </w:trPr>
        <w:tc>
          <w:tcPr>
            <w:tcW w:w="645" w:type="dxa"/>
            <w:tcBorders>
              <w:bottom w:val="single" w:sz="4" w:space="0" w:color="auto"/>
            </w:tcBorders>
          </w:tcPr>
          <w:p w:rsidR="007F4253" w:rsidRPr="00BC4B16" w:rsidRDefault="007F4253" w:rsidP="001E5BA9">
            <w:pPr>
              <w:jc w:val="both"/>
              <w:rPr>
                <w:rFonts w:ascii="Arial" w:hAnsi="Arial" w:cs="Arial"/>
              </w:rPr>
            </w:pPr>
          </w:p>
          <w:p w:rsidR="007F4253" w:rsidRPr="00BC4B16" w:rsidRDefault="007F4253" w:rsidP="001E5BA9">
            <w:pPr>
              <w:jc w:val="both"/>
              <w:rPr>
                <w:rFonts w:ascii="Arial" w:hAnsi="Arial" w:cs="Arial"/>
              </w:rPr>
            </w:pPr>
          </w:p>
          <w:p w:rsidR="007F4253" w:rsidRPr="00BC4B16" w:rsidRDefault="007F4253" w:rsidP="001E5BA9">
            <w:pPr>
              <w:jc w:val="both"/>
              <w:rPr>
                <w:rFonts w:ascii="Arial" w:hAnsi="Arial" w:cs="Arial"/>
              </w:rPr>
            </w:pPr>
            <w:r>
              <w:rPr>
                <w:rFonts w:ascii="Arial" w:hAnsi="Arial" w:cs="Arial"/>
                <w:sz w:val="22"/>
                <w:lang w:val="mn-MN"/>
              </w:rPr>
              <w:t>4</w:t>
            </w:r>
            <w:r w:rsidRPr="00BC4B16">
              <w:rPr>
                <w:rFonts w:ascii="Arial" w:hAnsi="Arial" w:cs="Arial"/>
                <w:sz w:val="22"/>
              </w:rPr>
              <w:t>.4</w:t>
            </w:r>
          </w:p>
        </w:tc>
        <w:tc>
          <w:tcPr>
            <w:tcW w:w="3523" w:type="dxa"/>
            <w:tcBorders>
              <w:bottom w:val="single" w:sz="4" w:space="0" w:color="auto"/>
            </w:tcBorders>
          </w:tcPr>
          <w:p w:rsidR="007F4253" w:rsidRPr="00BC4B16" w:rsidRDefault="007F4253" w:rsidP="001E5BA9">
            <w:pPr>
              <w:jc w:val="both"/>
              <w:rPr>
                <w:rFonts w:ascii="Arial" w:hAnsi="Arial" w:cs="Arial"/>
              </w:rPr>
            </w:pPr>
          </w:p>
          <w:p w:rsidR="007F4253" w:rsidRPr="009C6ED9" w:rsidRDefault="007F4253" w:rsidP="001E5BA9">
            <w:pPr>
              <w:jc w:val="both"/>
              <w:rPr>
                <w:rFonts w:ascii="Arial Mon" w:hAnsi="Arial Mon" w:cs="Arial"/>
                <w:lang w:val="mn-MN"/>
              </w:rPr>
            </w:pPr>
            <w:r w:rsidRPr="009C6ED9">
              <w:rPr>
                <w:rFonts w:ascii="Arial Mon" w:hAnsi="Arial Mon" w:cs="Arial"/>
                <w:sz w:val="22"/>
              </w:rPr>
              <w:t>Íèéò àæèë</w:t>
            </w:r>
            <w:r w:rsidRPr="009C6ED9">
              <w:rPr>
                <w:rFonts w:ascii="Arial Mon" w:hAnsi="Arial Mon" w:cs="Arial"/>
                <w:sz w:val="22"/>
                <w:lang w:val="mn-MN"/>
              </w:rPr>
              <w:t>тнууд</w:t>
            </w:r>
            <w:r w:rsidRPr="009C6ED9">
              <w:rPr>
                <w:rFonts w:ascii="Arial Mon" w:hAnsi="Arial Mon" w:cs="Arial"/>
                <w:sz w:val="22"/>
              </w:rPr>
              <w:t>ûí íèéãìèéí</w:t>
            </w:r>
          </w:p>
          <w:p w:rsidR="007F4253" w:rsidRPr="009C6ED9" w:rsidRDefault="007F4253" w:rsidP="001E5BA9">
            <w:pPr>
              <w:jc w:val="both"/>
              <w:rPr>
                <w:rFonts w:ascii="Arial Mon" w:hAnsi="Arial Mon" w:cs="Arial"/>
                <w:lang w:val="mn-MN"/>
              </w:rPr>
            </w:pPr>
            <w:r w:rsidRPr="009C6ED9">
              <w:rPr>
                <w:rFonts w:ascii="Arial Mon" w:hAnsi="Arial Mon" w:cs="Arial"/>
                <w:sz w:val="22"/>
              </w:rPr>
              <w:t>àñóóäëûã øèéäýõýä áàéãóóëëàãûí ç¿ãýýñ äýìæëýã òóñëàëöàà</w:t>
            </w:r>
            <w:r w:rsidRPr="009C6ED9">
              <w:rPr>
                <w:rFonts w:ascii="Arial Mon" w:hAnsi="Arial Mon" w:cs="Arial"/>
                <w:sz w:val="22"/>
                <w:lang w:val="mn-MN"/>
              </w:rPr>
              <w:t xml:space="preserve"> </w:t>
            </w:r>
            <w:r w:rsidRPr="009C6ED9">
              <w:rPr>
                <w:rFonts w:ascii="Arial Mon" w:hAnsi="Arial Mon" w:cs="Arial"/>
                <w:sz w:val="22"/>
              </w:rPr>
              <w:t>¿ç¿¿ëýõ, ãà÷èãäàë òîõèîëäñîí àæèëòíóóäàä òýòãýìæ îëãîõ</w:t>
            </w:r>
          </w:p>
          <w:p w:rsidR="007F4253" w:rsidRPr="009C6ED9" w:rsidRDefault="007F4253" w:rsidP="001E5BA9">
            <w:pPr>
              <w:jc w:val="both"/>
              <w:rPr>
                <w:rFonts w:ascii="Arial Mon" w:hAnsi="Arial Mon" w:cs="Arial"/>
                <w:lang w:val="mn-MN"/>
              </w:rPr>
            </w:pPr>
            <w:r w:rsidRPr="009C6ED9">
              <w:rPr>
                <w:rFonts w:ascii="Arial Mon" w:hAnsi="Arial Mon" w:cs="Arial"/>
                <w:sz w:val="22"/>
              </w:rPr>
              <w:t>Àæèëëàãñàäûí ýýëæèéí àìðàëòûí õóâààðü ãàðãàæ àìðàëòûã áèåýð ýäë¿¿ëýõ</w:t>
            </w:r>
          </w:p>
          <w:p w:rsidR="007F4253" w:rsidRPr="00250ED3" w:rsidRDefault="007F4253" w:rsidP="001E5BA9">
            <w:pPr>
              <w:jc w:val="both"/>
              <w:rPr>
                <w:rFonts w:cs="Arial"/>
                <w:lang w:val="mn-MN"/>
              </w:rPr>
            </w:pPr>
          </w:p>
          <w:p w:rsidR="007F4253" w:rsidRPr="00250ED3" w:rsidRDefault="007F4253" w:rsidP="001E5BA9">
            <w:pPr>
              <w:jc w:val="both"/>
              <w:rPr>
                <w:rFonts w:cs="Arial"/>
              </w:rPr>
            </w:pPr>
          </w:p>
        </w:tc>
        <w:tc>
          <w:tcPr>
            <w:tcW w:w="4155" w:type="dxa"/>
            <w:tcBorders>
              <w:bottom w:val="single" w:sz="4" w:space="0" w:color="auto"/>
            </w:tcBorders>
            <w:vAlign w:val="center"/>
          </w:tcPr>
          <w:p w:rsidR="007F4253" w:rsidRPr="00BC4B16" w:rsidRDefault="007F4253" w:rsidP="001E5BA9">
            <w:pPr>
              <w:pStyle w:val="ListParagraph"/>
              <w:numPr>
                <w:ilvl w:val="0"/>
                <w:numId w:val="4"/>
              </w:numPr>
              <w:jc w:val="both"/>
              <w:rPr>
                <w:rFonts w:ascii="Arial" w:hAnsi="Arial" w:cs="Arial"/>
                <w:lang w:val="mn-MN"/>
              </w:rPr>
            </w:pPr>
            <w:r>
              <w:rPr>
                <w:rFonts w:ascii="Arial" w:hAnsi="Arial" w:cs="Arial"/>
                <w:lang w:val="mn-MN"/>
              </w:rPr>
              <w:t>Ажилт</w:t>
            </w:r>
            <w:r w:rsidRPr="00BC4B16">
              <w:rPr>
                <w:rFonts w:ascii="Arial" w:hAnsi="Arial" w:cs="Arial"/>
                <w:lang w:val="mn-MN"/>
              </w:rPr>
              <w:t xml:space="preserve">нуудад түлээ нүүрсний хөнгөлөлт үзүүлэх </w:t>
            </w:r>
          </w:p>
          <w:p w:rsidR="007F4253" w:rsidRPr="00BC4B16" w:rsidRDefault="007F4253" w:rsidP="001E5BA9">
            <w:pPr>
              <w:pStyle w:val="ListParagraph"/>
              <w:numPr>
                <w:ilvl w:val="0"/>
                <w:numId w:val="4"/>
              </w:numPr>
              <w:jc w:val="both"/>
              <w:rPr>
                <w:rFonts w:ascii="Arial" w:hAnsi="Arial" w:cs="Arial"/>
                <w:lang w:val="mn-MN"/>
              </w:rPr>
            </w:pPr>
            <w:r>
              <w:rPr>
                <w:rFonts w:ascii="Arial" w:hAnsi="Arial" w:cs="Arial"/>
                <w:lang w:val="mn-MN"/>
              </w:rPr>
              <w:t>Ажилт</w:t>
            </w:r>
            <w:r w:rsidRPr="00BC4B16">
              <w:rPr>
                <w:rFonts w:ascii="Arial" w:hAnsi="Arial" w:cs="Arial"/>
                <w:lang w:val="mn-MN"/>
              </w:rPr>
              <w:t>нуудын сурч боловсрох эрүүл мэнддээ анхаарахад дэмжин туслах</w:t>
            </w:r>
          </w:p>
          <w:p w:rsidR="007F4253" w:rsidRDefault="007F4253" w:rsidP="001E5BA9">
            <w:pPr>
              <w:pStyle w:val="ListParagraph"/>
              <w:numPr>
                <w:ilvl w:val="0"/>
                <w:numId w:val="4"/>
              </w:numPr>
              <w:jc w:val="both"/>
              <w:rPr>
                <w:rFonts w:ascii="Arial" w:hAnsi="Arial" w:cs="Arial"/>
                <w:lang w:val="mn-MN"/>
              </w:rPr>
            </w:pPr>
            <w:r>
              <w:rPr>
                <w:rFonts w:ascii="Arial" w:hAnsi="Arial" w:cs="Arial"/>
                <w:lang w:val="mn-MN"/>
              </w:rPr>
              <w:t>Гачигдал тохиолдсон ажилт</w:t>
            </w:r>
            <w:r w:rsidRPr="00BC4B16">
              <w:rPr>
                <w:rFonts w:ascii="Arial" w:hAnsi="Arial" w:cs="Arial"/>
                <w:lang w:val="mn-MN"/>
              </w:rPr>
              <w:t>нуудад шаардлагатай дэмжлэг туслалцаа үзүүлэх</w:t>
            </w:r>
          </w:p>
          <w:p w:rsidR="007F4253" w:rsidRPr="00BC4B16" w:rsidRDefault="007F4253" w:rsidP="001E5BA9">
            <w:pPr>
              <w:pStyle w:val="ListParagraph"/>
              <w:numPr>
                <w:ilvl w:val="0"/>
                <w:numId w:val="3"/>
              </w:numPr>
              <w:jc w:val="both"/>
              <w:rPr>
                <w:rFonts w:ascii="Arial" w:hAnsi="Arial" w:cs="Arial"/>
                <w:lang w:val="mn-MN"/>
              </w:rPr>
            </w:pPr>
            <w:r>
              <w:rPr>
                <w:rFonts w:ascii="Arial" w:hAnsi="Arial" w:cs="Arial"/>
                <w:lang w:val="mn-MN"/>
              </w:rPr>
              <w:t>Ажилт</w:t>
            </w:r>
            <w:r w:rsidRPr="00BC4B16">
              <w:rPr>
                <w:rFonts w:ascii="Arial" w:hAnsi="Arial" w:cs="Arial"/>
                <w:lang w:val="mn-MN"/>
              </w:rPr>
              <w:t>нуудын ажил ачааллыг тэнцүүлэн өөрийн хүсэлтийн дагуу амралтыг биеэр эдлүүлэх</w:t>
            </w:r>
          </w:p>
          <w:p w:rsidR="007F4253" w:rsidRPr="00BC4B16" w:rsidRDefault="007F4253" w:rsidP="001E5BA9">
            <w:pPr>
              <w:pStyle w:val="ListParagraph"/>
              <w:jc w:val="both"/>
              <w:rPr>
                <w:rFonts w:ascii="Arial" w:hAnsi="Arial" w:cs="Arial"/>
                <w:lang w:val="mn-MN"/>
              </w:rPr>
            </w:pPr>
          </w:p>
        </w:tc>
        <w:tc>
          <w:tcPr>
            <w:tcW w:w="2126" w:type="dxa"/>
            <w:tcBorders>
              <w:bottom w:val="single" w:sz="4" w:space="0" w:color="auto"/>
            </w:tcBorders>
          </w:tcPr>
          <w:p w:rsidR="007F4253" w:rsidRPr="00BC4B16" w:rsidRDefault="007F4253" w:rsidP="001E5BA9">
            <w:pPr>
              <w:jc w:val="both"/>
              <w:rPr>
                <w:rFonts w:ascii="Arial" w:hAnsi="Arial" w:cs="Arial"/>
                <w:lang w:val="mn-MN"/>
              </w:rPr>
            </w:pPr>
            <w:r>
              <w:rPr>
                <w:rFonts w:ascii="Arial" w:hAnsi="Arial" w:cs="Arial"/>
                <w:sz w:val="22"/>
                <w:lang w:val="mn-MN"/>
              </w:rPr>
              <w:t>Ажилт</w:t>
            </w:r>
            <w:r w:rsidRPr="00BC4B16">
              <w:rPr>
                <w:rFonts w:ascii="Arial" w:hAnsi="Arial" w:cs="Arial"/>
                <w:sz w:val="22"/>
                <w:lang w:val="mn-MN"/>
              </w:rPr>
              <w:t xml:space="preserve">нуудын нийгмийн асуудалд анхаарснаар тэдний ажиллах урам зориг нэмэгдэнэ.  </w:t>
            </w:r>
          </w:p>
          <w:p w:rsidR="007F4253" w:rsidRDefault="007F4253" w:rsidP="001E5BA9">
            <w:pPr>
              <w:jc w:val="both"/>
              <w:rPr>
                <w:rFonts w:ascii="Arial" w:hAnsi="Arial" w:cs="Arial"/>
                <w:lang w:val="mn-MN"/>
              </w:rPr>
            </w:pPr>
            <w:r w:rsidRPr="00BC4B16">
              <w:rPr>
                <w:rFonts w:ascii="Arial" w:hAnsi="Arial" w:cs="Arial"/>
                <w:sz w:val="22"/>
                <w:lang w:val="mn-MN"/>
              </w:rPr>
              <w:t>Жилдээ</w:t>
            </w:r>
          </w:p>
          <w:p w:rsidR="007F4253" w:rsidRPr="00BC4B16" w:rsidRDefault="007F4253" w:rsidP="001E5BA9">
            <w:pPr>
              <w:jc w:val="both"/>
              <w:rPr>
                <w:rFonts w:ascii="Arial" w:hAnsi="Arial" w:cs="Arial"/>
                <w:lang w:val="mn-MN"/>
              </w:rPr>
            </w:pPr>
            <w:r w:rsidRPr="00BC4B16">
              <w:rPr>
                <w:rFonts w:ascii="Arial" w:hAnsi="Arial" w:cs="Arial"/>
                <w:sz w:val="22"/>
                <w:lang w:val="mn-MN"/>
              </w:rPr>
              <w:t>Ажиллагсад ээлжийн амралтыг биеээр эдэлсэнээр цаашид ажиллах биеийн болон сэтгэл санааны эрч хүчийг олж авна.</w:t>
            </w:r>
          </w:p>
          <w:p w:rsidR="007F4253" w:rsidRPr="00BC4B16" w:rsidRDefault="007F4253" w:rsidP="001E5BA9">
            <w:pPr>
              <w:jc w:val="both"/>
              <w:rPr>
                <w:rFonts w:ascii="Arial" w:hAnsi="Arial" w:cs="Arial"/>
              </w:rPr>
            </w:pPr>
            <w:r w:rsidRPr="00BC4B16">
              <w:rPr>
                <w:rFonts w:ascii="Arial" w:hAnsi="Arial" w:cs="Arial"/>
                <w:sz w:val="22"/>
              </w:rPr>
              <w:t>III</w:t>
            </w:r>
            <w:r>
              <w:rPr>
                <w:rFonts w:ascii="Arial" w:hAnsi="Arial" w:cs="Arial"/>
                <w:sz w:val="22"/>
                <w:lang w:val="mn-MN"/>
              </w:rPr>
              <w:t>-</w:t>
            </w:r>
            <w:r w:rsidRPr="00BC4B16">
              <w:rPr>
                <w:rFonts w:ascii="Arial" w:hAnsi="Arial" w:cs="Arial"/>
                <w:sz w:val="22"/>
              </w:rPr>
              <w:t xml:space="preserve">X </w:t>
            </w:r>
            <w:r w:rsidRPr="00BC4B16">
              <w:rPr>
                <w:rFonts w:ascii="Arial" w:hAnsi="Arial" w:cs="Arial"/>
                <w:sz w:val="22"/>
                <w:lang w:val="mn-MN"/>
              </w:rPr>
              <w:t>сар</w:t>
            </w:r>
          </w:p>
        </w:tc>
        <w:tc>
          <w:tcPr>
            <w:tcW w:w="3715" w:type="dxa"/>
            <w:tcBorders>
              <w:bottom w:val="single" w:sz="4" w:space="0" w:color="auto"/>
            </w:tcBorders>
          </w:tcPr>
          <w:p w:rsidR="007F4253" w:rsidRPr="00BC4B16" w:rsidRDefault="00282D09" w:rsidP="001E5BA9">
            <w:pPr>
              <w:jc w:val="both"/>
              <w:rPr>
                <w:rFonts w:ascii="Arial" w:hAnsi="Arial" w:cs="Arial"/>
              </w:rPr>
            </w:pPr>
            <w:r w:rsidRPr="00282D09">
              <w:rPr>
                <w:rFonts w:ascii="Arial" w:hAnsi="Arial" w:cs="Arial"/>
                <w:sz w:val="22"/>
                <w:lang w:val="mn-MN"/>
              </w:rPr>
              <w:t>Жилийн эцсийн байдлаар</w:t>
            </w:r>
            <w:r w:rsidR="007F4253" w:rsidRPr="00282D09">
              <w:rPr>
                <w:rFonts w:ascii="Arial" w:hAnsi="Arial" w:cs="Arial"/>
                <w:sz w:val="20"/>
                <w:lang w:val="mn-MN"/>
              </w:rPr>
              <w:t xml:space="preserve"> </w:t>
            </w:r>
            <w:r w:rsidR="00DD42AB">
              <w:rPr>
                <w:rFonts w:ascii="Arial" w:hAnsi="Arial" w:cs="Arial"/>
                <w:sz w:val="22"/>
                <w:lang w:val="mn-MN"/>
              </w:rPr>
              <w:t xml:space="preserve">тус байгууллагын 11 </w:t>
            </w:r>
            <w:r w:rsidR="007F4253">
              <w:rPr>
                <w:rFonts w:ascii="Arial" w:hAnsi="Arial" w:cs="Arial"/>
                <w:sz w:val="22"/>
                <w:lang w:val="mn-MN"/>
              </w:rPr>
              <w:t>ажилтан өөрсдийн саналаар ээлжийн амралтаа эдэлсэн. Улаа</w:t>
            </w:r>
            <w:r w:rsidR="00DD42AB">
              <w:rPr>
                <w:rFonts w:ascii="Arial" w:hAnsi="Arial" w:cs="Arial"/>
                <w:sz w:val="22"/>
                <w:lang w:val="mn-MN"/>
              </w:rPr>
              <w:t>нбаатар хотод эмчилгээнд явсан 2 ажилтанд 41</w:t>
            </w:r>
            <w:r w:rsidR="007F4253">
              <w:rPr>
                <w:rFonts w:ascii="Arial" w:hAnsi="Arial" w:cs="Arial"/>
                <w:sz w:val="22"/>
                <w:lang w:val="mn-MN"/>
              </w:rPr>
              <w:t xml:space="preserve"> хоногийн цалинтай чөлөө олгосон. Мөн өвчтэй хүн, хүүхдээ асрах зэрэгт хууль тогтоомж, дотоод журмын дагуу 1-5 хоногийн цалинтай чөлөө олгосон. Нэг ажилтны ээж нас барахад сэтгэл санаа болон эд материалын дэмжлэг туслалцаа үзүүлсэн. Банкны зээл олгохыг хүссэн 4, орон сууцны зээл авахыг хүссэн 2 ажилтанд байгууллагын зүгээс баталгаа гарган өгч дэмжлэг үзүүлсэн. </w:t>
            </w:r>
          </w:p>
        </w:tc>
      </w:tr>
      <w:tr w:rsidR="007F4253" w:rsidRPr="00BC4B16" w:rsidTr="004929C8">
        <w:trPr>
          <w:trHeight w:val="70"/>
        </w:trPr>
        <w:tc>
          <w:tcPr>
            <w:tcW w:w="645" w:type="dxa"/>
            <w:tcBorders>
              <w:bottom w:val="nil"/>
            </w:tcBorders>
          </w:tcPr>
          <w:p w:rsidR="007F4253" w:rsidRPr="00BC4B16" w:rsidRDefault="007F4253" w:rsidP="001E5BA9">
            <w:pPr>
              <w:jc w:val="both"/>
              <w:rPr>
                <w:rFonts w:ascii="Arial" w:hAnsi="Arial" w:cs="Arial"/>
              </w:rPr>
            </w:pPr>
          </w:p>
        </w:tc>
        <w:tc>
          <w:tcPr>
            <w:tcW w:w="3523" w:type="dxa"/>
            <w:tcBorders>
              <w:bottom w:val="nil"/>
            </w:tcBorders>
          </w:tcPr>
          <w:p w:rsidR="007F4253" w:rsidRPr="00BC4B16" w:rsidRDefault="007F4253" w:rsidP="001E5BA9">
            <w:pPr>
              <w:jc w:val="both"/>
              <w:rPr>
                <w:rFonts w:ascii="Arial" w:hAnsi="Arial" w:cs="Arial"/>
              </w:rPr>
            </w:pPr>
          </w:p>
        </w:tc>
        <w:tc>
          <w:tcPr>
            <w:tcW w:w="4155" w:type="dxa"/>
            <w:tcBorders>
              <w:bottom w:val="nil"/>
            </w:tcBorders>
            <w:vAlign w:val="center"/>
          </w:tcPr>
          <w:p w:rsidR="007F4253" w:rsidRPr="00BC4B16" w:rsidRDefault="007F4253" w:rsidP="001E5BA9">
            <w:pPr>
              <w:pStyle w:val="ListParagraph"/>
              <w:jc w:val="both"/>
              <w:rPr>
                <w:rFonts w:ascii="Arial" w:hAnsi="Arial" w:cs="Arial"/>
              </w:rPr>
            </w:pPr>
          </w:p>
        </w:tc>
        <w:tc>
          <w:tcPr>
            <w:tcW w:w="2126" w:type="dxa"/>
            <w:tcBorders>
              <w:bottom w:val="nil"/>
            </w:tcBorders>
          </w:tcPr>
          <w:p w:rsidR="007F4253" w:rsidRPr="00BC4B16" w:rsidRDefault="007F4253" w:rsidP="001E5BA9">
            <w:pPr>
              <w:jc w:val="both"/>
              <w:rPr>
                <w:rFonts w:ascii="Arial" w:hAnsi="Arial" w:cs="Arial"/>
              </w:rPr>
            </w:pPr>
          </w:p>
        </w:tc>
        <w:tc>
          <w:tcPr>
            <w:tcW w:w="3715" w:type="dxa"/>
            <w:tcBorders>
              <w:bottom w:val="nil"/>
            </w:tcBorders>
          </w:tcPr>
          <w:p w:rsidR="007F4253" w:rsidRPr="00BC4B16" w:rsidRDefault="007F4253" w:rsidP="001E5BA9">
            <w:pPr>
              <w:jc w:val="both"/>
              <w:rPr>
                <w:rFonts w:ascii="Arial" w:hAnsi="Arial" w:cs="Arial"/>
              </w:rPr>
            </w:pPr>
          </w:p>
        </w:tc>
      </w:tr>
      <w:tr w:rsidR="007F4253" w:rsidRPr="00BC4B16" w:rsidTr="004929C8">
        <w:trPr>
          <w:cantSplit/>
          <w:trHeight w:val="809"/>
        </w:trPr>
        <w:tc>
          <w:tcPr>
            <w:tcW w:w="645" w:type="dxa"/>
            <w:tcBorders>
              <w:top w:val="nil"/>
            </w:tcBorders>
          </w:tcPr>
          <w:p w:rsidR="007F4253" w:rsidRPr="00BC4B16" w:rsidRDefault="007F4253" w:rsidP="001E5BA9">
            <w:pPr>
              <w:jc w:val="both"/>
              <w:rPr>
                <w:rFonts w:ascii="Arial" w:hAnsi="Arial" w:cs="Arial"/>
              </w:rPr>
            </w:pPr>
            <w:r>
              <w:rPr>
                <w:rFonts w:ascii="Arial" w:hAnsi="Arial" w:cs="Arial"/>
                <w:sz w:val="22"/>
                <w:lang w:val="mn-MN"/>
              </w:rPr>
              <w:lastRenderedPageBreak/>
              <w:t>4</w:t>
            </w:r>
            <w:r w:rsidRPr="00BC4B16">
              <w:rPr>
                <w:rFonts w:ascii="Arial" w:hAnsi="Arial" w:cs="Arial"/>
                <w:sz w:val="22"/>
              </w:rPr>
              <w:t>.5</w:t>
            </w:r>
          </w:p>
        </w:tc>
        <w:tc>
          <w:tcPr>
            <w:tcW w:w="3523" w:type="dxa"/>
            <w:tcBorders>
              <w:top w:val="nil"/>
            </w:tcBorders>
          </w:tcPr>
          <w:p w:rsidR="007F4253" w:rsidRPr="00250ED3" w:rsidRDefault="007F4253" w:rsidP="001E5BA9">
            <w:pPr>
              <w:jc w:val="both"/>
              <w:rPr>
                <w:rFonts w:cs="Arial"/>
              </w:rPr>
            </w:pPr>
            <w:r w:rsidRPr="00C77AA3">
              <w:rPr>
                <w:rFonts w:ascii="Arial" w:hAnsi="Arial" w:cs="Arial"/>
                <w:sz w:val="22"/>
                <w:lang w:val="mn-MN"/>
              </w:rPr>
              <w:t>Авилгал ашиг сонирхлын зөрчлөөс урьдчилан сэргийлэх талаар төлөвлөгөө гарган ажиллаж хэрэгжилтийг ханган ажиллана.</w:t>
            </w:r>
          </w:p>
        </w:tc>
        <w:tc>
          <w:tcPr>
            <w:tcW w:w="4155" w:type="dxa"/>
            <w:tcBorders>
              <w:top w:val="nil"/>
            </w:tcBorders>
          </w:tcPr>
          <w:p w:rsidR="007F4253" w:rsidRPr="00BC4B16" w:rsidRDefault="007F4253" w:rsidP="001E5BA9">
            <w:pPr>
              <w:jc w:val="both"/>
              <w:rPr>
                <w:rFonts w:ascii="Arial" w:hAnsi="Arial" w:cs="Arial"/>
                <w:lang w:val="mn-MN"/>
              </w:rPr>
            </w:pPr>
            <w:r w:rsidRPr="00C77AA3">
              <w:rPr>
                <w:rFonts w:ascii="Arial" w:hAnsi="Arial" w:cs="Arial"/>
                <w:sz w:val="22"/>
                <w:lang w:val="mn-MN"/>
              </w:rPr>
              <w:t>Энэ чиглэлээр ажилтанууд сургалтанд хамрагдах холбогдох хууль тогтоомжуудыг бие даан судлах хөрөнгө орлогын мэдүүлэг болон шаардлагатай мэдээллийг холбогдох байгууллагад хугацаанд нь үнэн зөв гаргаж өгсөн байх.</w:t>
            </w:r>
          </w:p>
        </w:tc>
        <w:tc>
          <w:tcPr>
            <w:tcW w:w="2126" w:type="dxa"/>
            <w:tcBorders>
              <w:top w:val="nil"/>
            </w:tcBorders>
          </w:tcPr>
          <w:p w:rsidR="007F4253" w:rsidRPr="00BC4B16" w:rsidRDefault="007F4253" w:rsidP="001E5BA9">
            <w:pPr>
              <w:jc w:val="both"/>
              <w:rPr>
                <w:rFonts w:ascii="Arial" w:hAnsi="Arial" w:cs="Arial"/>
                <w:lang w:val="mn-MN"/>
              </w:rPr>
            </w:pPr>
            <w:r w:rsidRPr="00BC4B16">
              <w:rPr>
                <w:rFonts w:ascii="Arial" w:hAnsi="Arial" w:cs="Arial"/>
                <w:sz w:val="22"/>
                <w:lang w:val="mn-MN"/>
              </w:rPr>
              <w:t>Авилгал ашиг сонирхлын зөрчлөөс хол байснаар өөрийн албан ажил байгууллага хамт олон төрийн нэр хүндийг ард түмний дунд цэвэр ариун бай</w:t>
            </w:r>
          </w:p>
          <w:p w:rsidR="007F4253" w:rsidRPr="00BC4B16" w:rsidRDefault="007F4253" w:rsidP="001E5BA9">
            <w:pPr>
              <w:jc w:val="both"/>
              <w:rPr>
                <w:rFonts w:ascii="Arial" w:hAnsi="Arial" w:cs="Arial"/>
                <w:lang w:val="mn-MN"/>
              </w:rPr>
            </w:pPr>
            <w:r w:rsidRPr="00BC4B16">
              <w:rPr>
                <w:rFonts w:ascii="Arial" w:hAnsi="Arial" w:cs="Arial"/>
                <w:sz w:val="22"/>
                <w:lang w:val="mn-MN"/>
              </w:rPr>
              <w:t>гахад ихээхэн үүрэгтэй.</w:t>
            </w:r>
          </w:p>
          <w:p w:rsidR="007F4253" w:rsidRPr="00BC4B16" w:rsidRDefault="007F4253" w:rsidP="001E5BA9">
            <w:pPr>
              <w:jc w:val="both"/>
              <w:rPr>
                <w:rFonts w:ascii="Arial" w:hAnsi="Arial" w:cs="Arial"/>
                <w:lang w:val="mn-MN"/>
              </w:rPr>
            </w:pPr>
          </w:p>
          <w:p w:rsidR="007F4253" w:rsidRPr="00BC4B16" w:rsidRDefault="007F4253" w:rsidP="001E5BA9">
            <w:pPr>
              <w:jc w:val="both"/>
              <w:rPr>
                <w:rFonts w:ascii="Arial" w:hAnsi="Arial" w:cs="Arial"/>
                <w:lang w:val="mn-MN"/>
              </w:rPr>
            </w:pPr>
            <w:r w:rsidRPr="00BC4B16">
              <w:rPr>
                <w:rFonts w:ascii="Arial" w:hAnsi="Arial" w:cs="Arial"/>
                <w:sz w:val="22"/>
                <w:lang w:val="mn-MN"/>
              </w:rPr>
              <w:t>Жилдээ</w:t>
            </w:r>
          </w:p>
          <w:p w:rsidR="007F4253" w:rsidRPr="00BC4B16" w:rsidRDefault="007F4253" w:rsidP="001E5BA9">
            <w:pPr>
              <w:jc w:val="both"/>
              <w:rPr>
                <w:rFonts w:ascii="Arial" w:hAnsi="Arial" w:cs="Arial"/>
              </w:rPr>
            </w:pPr>
          </w:p>
        </w:tc>
        <w:tc>
          <w:tcPr>
            <w:tcW w:w="3715" w:type="dxa"/>
            <w:tcBorders>
              <w:top w:val="nil"/>
            </w:tcBorders>
          </w:tcPr>
          <w:p w:rsidR="007F4253" w:rsidRDefault="007F4253" w:rsidP="001E5BA9">
            <w:pPr>
              <w:jc w:val="both"/>
              <w:rPr>
                <w:rFonts w:ascii="Arial" w:hAnsi="Arial" w:cs="Arial"/>
                <w:sz w:val="22"/>
                <w:lang w:val="mn-MN"/>
              </w:rPr>
            </w:pPr>
            <w:r w:rsidRPr="007057E2">
              <w:rPr>
                <w:rFonts w:ascii="Arial" w:hAnsi="Arial" w:cs="Arial"/>
                <w:sz w:val="22"/>
                <w:lang w:val="mn-MN"/>
              </w:rPr>
              <w:t>Ажилтнуудта</w:t>
            </w:r>
            <w:r>
              <w:rPr>
                <w:rFonts w:ascii="Arial" w:hAnsi="Arial" w:cs="Arial"/>
                <w:sz w:val="22"/>
                <w:lang w:val="mn-MN"/>
              </w:rPr>
              <w:t>й байгуулсан ёс зүйн гэрээнд ав</w:t>
            </w:r>
            <w:r w:rsidRPr="007057E2">
              <w:rPr>
                <w:rFonts w:ascii="Arial" w:hAnsi="Arial" w:cs="Arial"/>
                <w:sz w:val="22"/>
                <w:lang w:val="mn-MN"/>
              </w:rPr>
              <w:t>л</w:t>
            </w:r>
            <w:r>
              <w:rPr>
                <w:rFonts w:ascii="Arial" w:hAnsi="Arial" w:cs="Arial"/>
                <w:sz w:val="22"/>
                <w:lang w:val="mn-MN"/>
              </w:rPr>
              <w:t>и</w:t>
            </w:r>
            <w:r w:rsidRPr="007057E2">
              <w:rPr>
                <w:rFonts w:ascii="Arial" w:hAnsi="Arial" w:cs="Arial"/>
                <w:sz w:val="22"/>
                <w:lang w:val="mn-MN"/>
              </w:rPr>
              <w:t xml:space="preserve">га, ашиг сонирхлын зөрчлөөс урьдчилан сэргийлэх талаар доторхой тусгаж, ажилтнуудыг ажил төрлөө үнэнч шударгаар гүйцэтгэх, ажил гүйцэтгэж буй үедээ ямар нэгэн шан харамж авах, өөрт ашигтай нөхцөл байдал бий болгохгүй байхыг дээрх гэрээнд тодорхой оруулсан. </w:t>
            </w:r>
          </w:p>
          <w:p w:rsidR="00143E42" w:rsidRPr="007057E2" w:rsidRDefault="00143E42" w:rsidP="001E5BA9">
            <w:pPr>
              <w:jc w:val="both"/>
              <w:rPr>
                <w:rFonts w:ascii="Arial" w:hAnsi="Arial" w:cs="Arial"/>
                <w:lang w:val="mn-MN"/>
              </w:rPr>
            </w:pPr>
            <w:r>
              <w:rPr>
                <w:rFonts w:ascii="Arial" w:hAnsi="Arial" w:cs="Arial"/>
                <w:sz w:val="22"/>
                <w:lang w:val="mn-MN"/>
              </w:rPr>
              <w:t xml:space="preserve">Тус байгууллагын ажилтнуудаас авлига ашиг сонирхлын аливаа зөрчилд өртөөгүй. </w:t>
            </w:r>
            <w:r w:rsidR="00413623">
              <w:rPr>
                <w:rFonts w:ascii="Arial" w:hAnsi="Arial" w:cs="Arial"/>
                <w:sz w:val="22"/>
                <w:lang w:val="mn-MN"/>
              </w:rPr>
              <w:t xml:space="preserve">Байгууллагын </w:t>
            </w:r>
            <w:r w:rsidR="009269FC">
              <w:rPr>
                <w:rFonts w:ascii="Arial" w:hAnsi="Arial" w:cs="Arial"/>
                <w:sz w:val="22"/>
                <w:lang w:val="mn-MN"/>
              </w:rPr>
              <w:t>удирдлага тушаал шийдв</w:t>
            </w:r>
            <w:r w:rsidR="00413623">
              <w:rPr>
                <w:rFonts w:ascii="Arial" w:hAnsi="Arial" w:cs="Arial"/>
                <w:sz w:val="22"/>
                <w:lang w:val="mn-MN"/>
              </w:rPr>
              <w:t>эр гаргахдаа ашиг сонирхол</w:t>
            </w:r>
            <w:r w:rsidR="009269FC">
              <w:rPr>
                <w:rFonts w:ascii="Arial" w:hAnsi="Arial" w:cs="Arial"/>
                <w:sz w:val="22"/>
                <w:lang w:val="mn-MN"/>
              </w:rPr>
              <w:t>,</w:t>
            </w:r>
            <w:r w:rsidR="00413623">
              <w:rPr>
                <w:rFonts w:ascii="Arial" w:hAnsi="Arial" w:cs="Arial"/>
                <w:sz w:val="22"/>
                <w:lang w:val="mn-MN"/>
              </w:rPr>
              <w:t xml:space="preserve"> авлигын зөрчилтэй эсэх талаар Хууль зүйн хэлтсийн холбогдох ажилтнуудаас зөвлөгөө авч ажиллаж байна. </w:t>
            </w:r>
          </w:p>
        </w:tc>
      </w:tr>
      <w:tr w:rsidR="007F4253" w:rsidRPr="00BC4B16" w:rsidTr="004929C8">
        <w:trPr>
          <w:trHeight w:val="233"/>
        </w:trPr>
        <w:tc>
          <w:tcPr>
            <w:tcW w:w="645" w:type="dxa"/>
          </w:tcPr>
          <w:p w:rsidR="007F4253" w:rsidRPr="00BC4B16" w:rsidRDefault="007F4253" w:rsidP="001E5BA9">
            <w:pPr>
              <w:jc w:val="both"/>
              <w:rPr>
                <w:rFonts w:ascii="Arial" w:hAnsi="Arial" w:cs="Arial"/>
                <w:lang w:val="mn-MN"/>
              </w:rPr>
            </w:pPr>
            <w:r>
              <w:rPr>
                <w:rFonts w:ascii="Arial" w:hAnsi="Arial" w:cs="Arial"/>
                <w:sz w:val="22"/>
                <w:lang w:val="mn-MN"/>
              </w:rPr>
              <w:t>4</w:t>
            </w:r>
            <w:r w:rsidRPr="00BC4B16">
              <w:rPr>
                <w:rFonts w:ascii="Arial" w:hAnsi="Arial" w:cs="Arial"/>
                <w:sz w:val="22"/>
                <w:lang w:val="mn-MN"/>
              </w:rPr>
              <w:t>.6</w:t>
            </w:r>
          </w:p>
        </w:tc>
        <w:tc>
          <w:tcPr>
            <w:tcW w:w="3523" w:type="dxa"/>
          </w:tcPr>
          <w:p w:rsidR="007F4253" w:rsidRPr="005E6680" w:rsidRDefault="007F4253" w:rsidP="001E5BA9">
            <w:pPr>
              <w:jc w:val="both"/>
              <w:rPr>
                <w:rFonts w:ascii="Arial" w:hAnsi="Arial" w:cs="Arial"/>
                <w:lang w:val="mn-MN"/>
              </w:rPr>
            </w:pPr>
            <w:r w:rsidRPr="005E6680">
              <w:rPr>
                <w:rFonts w:ascii="Arial" w:hAnsi="Arial" w:cs="Arial"/>
                <w:sz w:val="22"/>
                <w:lang w:val="mn-MN"/>
              </w:rPr>
              <w:t xml:space="preserve"> Байгууллагадаа  төрийн албаны хууль тогтоомж, стандартыг тууштай мөрдөж төрийн албаны шударга ёсны зарчмыг баримтлан ажиллана.</w:t>
            </w:r>
          </w:p>
          <w:p w:rsidR="007F4253" w:rsidRPr="00BC4B16" w:rsidRDefault="007F4253" w:rsidP="001E5BA9">
            <w:pPr>
              <w:jc w:val="both"/>
              <w:rPr>
                <w:rFonts w:ascii="Arial" w:hAnsi="Arial" w:cs="Arial"/>
                <w:lang w:val="mn-MN"/>
              </w:rPr>
            </w:pPr>
          </w:p>
        </w:tc>
        <w:tc>
          <w:tcPr>
            <w:tcW w:w="4155" w:type="dxa"/>
            <w:vAlign w:val="center"/>
          </w:tcPr>
          <w:p w:rsidR="007F4253" w:rsidRPr="00BC4B16" w:rsidRDefault="007F4253" w:rsidP="001E5BA9">
            <w:pPr>
              <w:pStyle w:val="ListParagraph"/>
              <w:ind w:left="72"/>
              <w:jc w:val="both"/>
              <w:rPr>
                <w:rFonts w:ascii="Arial" w:hAnsi="Arial" w:cs="Arial"/>
              </w:rPr>
            </w:pPr>
            <w:r w:rsidRPr="00BC4B16">
              <w:rPr>
                <w:rFonts w:ascii="Arial" w:hAnsi="Arial" w:cs="Arial"/>
                <w:lang w:val="mn-MN"/>
              </w:rPr>
              <w:t>Үйл ажиллагаандаа мөрдөх хууль тогтоомж эрх зүйн агтууд стандартын жагсаалт гаргаж үйл ажиллагаандаа мөрдөн ажиллаж хэвшсэн байх</w:t>
            </w:r>
          </w:p>
        </w:tc>
        <w:tc>
          <w:tcPr>
            <w:tcW w:w="2126" w:type="dxa"/>
          </w:tcPr>
          <w:p w:rsidR="007F4253" w:rsidRPr="00BC4B16" w:rsidRDefault="007F4253" w:rsidP="001E5BA9">
            <w:pPr>
              <w:jc w:val="both"/>
              <w:rPr>
                <w:rFonts w:ascii="Arial" w:hAnsi="Arial" w:cs="Arial"/>
                <w:lang w:val="mn-MN"/>
              </w:rPr>
            </w:pPr>
            <w:r w:rsidRPr="00BC4B16">
              <w:rPr>
                <w:rFonts w:ascii="Arial" w:hAnsi="Arial" w:cs="Arial"/>
                <w:sz w:val="22"/>
                <w:lang w:val="mn-MN"/>
              </w:rPr>
              <w:t>Ингэж ажилласнаар төрийн байгууллагын үйл ажиллагаанд чан</w:t>
            </w:r>
            <w:r>
              <w:rPr>
                <w:rFonts w:ascii="Arial" w:hAnsi="Arial" w:cs="Arial"/>
                <w:sz w:val="22"/>
                <w:lang w:val="mn-MN"/>
              </w:rPr>
              <w:t>а</w:t>
            </w:r>
            <w:r w:rsidRPr="00BC4B16">
              <w:rPr>
                <w:rFonts w:ascii="Arial" w:hAnsi="Arial" w:cs="Arial"/>
                <w:sz w:val="22"/>
                <w:lang w:val="mn-MN"/>
              </w:rPr>
              <w:t xml:space="preserve">рын ахиц дэвшил гарч ажилтануудын </w:t>
            </w:r>
            <w:r w:rsidRPr="00BC4B16">
              <w:rPr>
                <w:rFonts w:ascii="Arial" w:hAnsi="Arial" w:cs="Arial"/>
                <w:sz w:val="22"/>
                <w:lang w:val="mn-MN"/>
              </w:rPr>
              <w:lastRenderedPageBreak/>
              <w:t>ажил үүрэгтээ гаргах хандлага, сахилга, хариуцлага сайжирна</w:t>
            </w:r>
          </w:p>
          <w:p w:rsidR="007F4253" w:rsidRPr="00BC4B16" w:rsidRDefault="007F4253" w:rsidP="001E5BA9">
            <w:pPr>
              <w:jc w:val="both"/>
              <w:rPr>
                <w:rFonts w:ascii="Arial" w:hAnsi="Arial" w:cs="Arial"/>
                <w:lang w:val="mn-MN"/>
              </w:rPr>
            </w:pPr>
            <w:r w:rsidRPr="00BC4B16">
              <w:rPr>
                <w:rFonts w:ascii="Arial" w:hAnsi="Arial" w:cs="Arial"/>
                <w:sz w:val="22"/>
                <w:lang w:val="mn-MN"/>
              </w:rPr>
              <w:t>Жилдээ</w:t>
            </w:r>
          </w:p>
          <w:p w:rsidR="007F4253" w:rsidRPr="00BC4B16" w:rsidRDefault="007F4253" w:rsidP="001E5BA9">
            <w:pPr>
              <w:jc w:val="both"/>
              <w:rPr>
                <w:rFonts w:ascii="Arial" w:hAnsi="Arial" w:cs="Arial"/>
              </w:rPr>
            </w:pPr>
          </w:p>
        </w:tc>
        <w:tc>
          <w:tcPr>
            <w:tcW w:w="3715" w:type="dxa"/>
          </w:tcPr>
          <w:p w:rsidR="007F4253" w:rsidRPr="000158F2" w:rsidRDefault="007F4253" w:rsidP="009269FC">
            <w:pPr>
              <w:jc w:val="both"/>
              <w:rPr>
                <w:rFonts w:ascii="Arial" w:hAnsi="Arial" w:cs="Arial"/>
                <w:lang w:val="mn-MN"/>
              </w:rPr>
            </w:pPr>
            <w:r w:rsidRPr="000158F2">
              <w:rPr>
                <w:rFonts w:ascii="Arial" w:hAnsi="Arial" w:cs="Arial"/>
                <w:sz w:val="22"/>
                <w:lang w:val="mn-MN"/>
              </w:rPr>
              <w:lastRenderedPageBreak/>
              <w:t>Төрийн а</w:t>
            </w:r>
            <w:r>
              <w:rPr>
                <w:rFonts w:ascii="Arial" w:hAnsi="Arial" w:cs="Arial"/>
                <w:sz w:val="22"/>
                <w:lang w:val="mn-MN"/>
              </w:rPr>
              <w:t>лбаны хууль тогтоомж, стандартын</w:t>
            </w:r>
            <w:r w:rsidRPr="000158F2">
              <w:rPr>
                <w:rFonts w:ascii="Arial" w:hAnsi="Arial" w:cs="Arial"/>
                <w:sz w:val="22"/>
                <w:lang w:val="mn-MN"/>
              </w:rPr>
              <w:t xml:space="preserve"> тууштай мөрдөлтийг хагас болон бүтэн жилийн үйл ажиллагаанд Салбарын дээд байгууллага болон орон нутгийн удирдлагууд жилд 2 удаа мониторинг хийж, үйл ажиллагаанд үнэлэлт дүгнэлт өгч </w:t>
            </w:r>
            <w:r w:rsidRPr="000158F2">
              <w:rPr>
                <w:rFonts w:ascii="Arial" w:hAnsi="Arial" w:cs="Arial"/>
                <w:sz w:val="22"/>
                <w:lang w:val="mn-MN"/>
              </w:rPr>
              <w:lastRenderedPageBreak/>
              <w:t>байгаа. Үйл ажиллагаагаа төрийн албаны шударга байдал, төрийн албаны стандартыг хэрхэн хэрэгжүүлж байгаа нэг үнэлгээ юм.</w:t>
            </w:r>
            <w:r>
              <w:rPr>
                <w:rFonts w:ascii="Arial" w:hAnsi="Arial" w:cs="Arial"/>
                <w:sz w:val="22"/>
                <w:lang w:val="mn-MN"/>
              </w:rPr>
              <w:t xml:space="preserve"> Дотоод хяналт шалгалтын үйл ажиллагааг тогтмолжуулж, </w:t>
            </w:r>
            <w:r w:rsidR="009269FC">
              <w:rPr>
                <w:rFonts w:ascii="Arial" w:hAnsi="Arial" w:cs="Arial"/>
                <w:sz w:val="22"/>
                <w:lang w:val="mn-MN"/>
              </w:rPr>
              <w:t xml:space="preserve">дотоод хяналтын үйл ажиллагааг батлагдсан графикийн дагуу 4 удаа зохион байгуулж, </w:t>
            </w:r>
            <w:r>
              <w:rPr>
                <w:rFonts w:ascii="Arial" w:hAnsi="Arial" w:cs="Arial"/>
                <w:sz w:val="22"/>
                <w:lang w:val="mn-MN"/>
              </w:rPr>
              <w:t>ажилтнуудын өдөр тутмын албан хэрэ</w:t>
            </w:r>
            <w:r w:rsidR="009269FC">
              <w:rPr>
                <w:rFonts w:ascii="Arial" w:hAnsi="Arial" w:cs="Arial"/>
                <w:sz w:val="22"/>
                <w:lang w:val="mn-MN"/>
              </w:rPr>
              <w:t>г хөтлөлт, санал өргөдөл, гомдо</w:t>
            </w:r>
            <w:r>
              <w:rPr>
                <w:rFonts w:ascii="Arial" w:hAnsi="Arial" w:cs="Arial"/>
                <w:sz w:val="22"/>
                <w:lang w:val="mn-MN"/>
              </w:rPr>
              <w:t>л, хууль тогтоомж</w:t>
            </w:r>
            <w:r w:rsidR="009269FC">
              <w:rPr>
                <w:rFonts w:ascii="Arial" w:hAnsi="Arial" w:cs="Arial"/>
                <w:sz w:val="22"/>
                <w:lang w:val="mn-MN"/>
              </w:rPr>
              <w:t xml:space="preserve">, улирлын төлөвлөгөөт ажил, </w:t>
            </w:r>
            <w:r>
              <w:rPr>
                <w:rFonts w:ascii="Arial" w:hAnsi="Arial" w:cs="Arial"/>
                <w:sz w:val="22"/>
                <w:lang w:val="mn-MN"/>
              </w:rPr>
              <w:t xml:space="preserve"> стандартын хэрэгжилтийг сайжруулахад анхааран ажиллаж,</w:t>
            </w:r>
            <w:r w:rsidR="009269FC">
              <w:rPr>
                <w:rFonts w:ascii="Arial" w:hAnsi="Arial" w:cs="Arial"/>
                <w:sz w:val="22"/>
                <w:lang w:val="mn-MN"/>
              </w:rPr>
              <w:t xml:space="preserve"> үнэлэлт дүгнэлт өгч, ажил сайжруулах арга хэлбэр болгон ажиллаж байна. </w:t>
            </w:r>
            <w:r>
              <w:rPr>
                <w:rFonts w:ascii="Arial" w:hAnsi="Arial" w:cs="Arial"/>
                <w:sz w:val="22"/>
                <w:lang w:val="mn-MN"/>
              </w:rPr>
              <w:t xml:space="preserve"> </w:t>
            </w:r>
          </w:p>
        </w:tc>
      </w:tr>
      <w:tr w:rsidR="007F4253" w:rsidRPr="00BC4B16" w:rsidTr="004929C8">
        <w:trPr>
          <w:trHeight w:val="233"/>
        </w:trPr>
        <w:tc>
          <w:tcPr>
            <w:tcW w:w="645" w:type="dxa"/>
          </w:tcPr>
          <w:p w:rsidR="007F4253" w:rsidRPr="00BC4B16" w:rsidRDefault="007F4253" w:rsidP="001E5BA9">
            <w:pPr>
              <w:jc w:val="both"/>
              <w:rPr>
                <w:rFonts w:ascii="Arial" w:hAnsi="Arial" w:cs="Arial"/>
                <w:lang w:val="mn-MN"/>
              </w:rPr>
            </w:pPr>
            <w:r>
              <w:rPr>
                <w:rFonts w:ascii="Arial" w:hAnsi="Arial" w:cs="Arial"/>
                <w:sz w:val="22"/>
                <w:lang w:val="mn-MN"/>
              </w:rPr>
              <w:lastRenderedPageBreak/>
              <w:t>4.7</w:t>
            </w:r>
          </w:p>
        </w:tc>
        <w:tc>
          <w:tcPr>
            <w:tcW w:w="3523" w:type="dxa"/>
          </w:tcPr>
          <w:p w:rsidR="007F4253" w:rsidRPr="00BC4B16" w:rsidRDefault="007F4253" w:rsidP="001E5BA9">
            <w:pPr>
              <w:jc w:val="both"/>
              <w:rPr>
                <w:rFonts w:ascii="Arial" w:hAnsi="Arial" w:cs="Arial"/>
                <w:lang w:val="mn-MN"/>
              </w:rPr>
            </w:pPr>
            <w:r w:rsidRPr="000A7ADD">
              <w:rPr>
                <w:rFonts w:ascii="Arial" w:hAnsi="Arial" w:cs="Arial"/>
                <w:sz w:val="22"/>
                <w:lang w:val="mn-MN"/>
              </w:rPr>
              <w:t xml:space="preserve">Ажилтнуудын ажлыг </w:t>
            </w:r>
            <w:r>
              <w:rPr>
                <w:rFonts w:ascii="Arial" w:hAnsi="Arial" w:cs="Arial"/>
                <w:sz w:val="22"/>
                <w:lang w:val="mn-MN"/>
              </w:rPr>
              <w:t xml:space="preserve">үнэлж, дүгнэх дотоод аудитыг жилд 1-2 удаа зохион байгуулах. </w:t>
            </w:r>
          </w:p>
        </w:tc>
        <w:tc>
          <w:tcPr>
            <w:tcW w:w="4155" w:type="dxa"/>
            <w:vAlign w:val="center"/>
          </w:tcPr>
          <w:p w:rsidR="007F4253" w:rsidRPr="00EA7059" w:rsidRDefault="007F4253" w:rsidP="001E5BA9">
            <w:pPr>
              <w:jc w:val="both"/>
              <w:rPr>
                <w:rFonts w:ascii="Arial" w:hAnsi="Arial" w:cs="Arial"/>
                <w:lang w:val="mn-MN"/>
              </w:rPr>
            </w:pPr>
            <w:r w:rsidRPr="00EA7059">
              <w:rPr>
                <w:rFonts w:ascii="Arial" w:hAnsi="Arial" w:cs="Arial"/>
                <w:sz w:val="22"/>
                <w:lang w:val="mn-MN"/>
              </w:rPr>
              <w:t xml:space="preserve">Холбогдох хууль тогтоомжид заасны дагуу ажилтнуудын хагас жилийн ажлын гүйцэтгэлд үнэлэлт дүгнэлт өгч, </w:t>
            </w:r>
            <w:r>
              <w:rPr>
                <w:rFonts w:ascii="Arial" w:hAnsi="Arial" w:cs="Arial"/>
                <w:sz w:val="22"/>
                <w:lang w:val="mn-MN"/>
              </w:rPr>
              <w:t xml:space="preserve">ажлын сайн туршлага арга барилыг дэлгэрүүлэх анхаарах асуудал дээр цаашид холбогдох арга хэмжээ авах. </w:t>
            </w:r>
          </w:p>
        </w:tc>
        <w:tc>
          <w:tcPr>
            <w:tcW w:w="2126" w:type="dxa"/>
          </w:tcPr>
          <w:p w:rsidR="007F4253" w:rsidRPr="005E66FF" w:rsidRDefault="007F4253" w:rsidP="001E5BA9">
            <w:pPr>
              <w:jc w:val="both"/>
              <w:rPr>
                <w:rFonts w:ascii="Arial" w:hAnsi="Arial" w:cs="Arial"/>
                <w:lang w:val="mn-MN"/>
              </w:rPr>
            </w:pPr>
            <w:r w:rsidRPr="00EA7059">
              <w:rPr>
                <w:rFonts w:ascii="Arial" w:hAnsi="Arial" w:cs="Arial"/>
                <w:sz w:val="22"/>
                <w:lang w:val="mn-MN"/>
              </w:rPr>
              <w:t xml:space="preserve">Ажилтнуудын ажлын хариуцлага сахилга, ажлын байрны тодорхойлолтод заасан чиг үүргээ бүрэн хэрэгжүүлэх, төрийн албаны стандартыг </w:t>
            </w:r>
            <w:r w:rsidRPr="00EA7059">
              <w:rPr>
                <w:rFonts w:ascii="Arial" w:hAnsi="Arial" w:cs="Arial"/>
                <w:sz w:val="22"/>
                <w:lang w:val="mn-MN"/>
              </w:rPr>
              <w:lastRenderedPageBreak/>
              <w:t xml:space="preserve">мөрдөлт сайжирна. </w:t>
            </w:r>
            <w:r>
              <w:rPr>
                <w:rFonts w:ascii="Arial" w:hAnsi="Arial" w:cs="Arial"/>
                <w:sz w:val="22"/>
              </w:rPr>
              <w:t>VII</w:t>
            </w:r>
            <w:r>
              <w:rPr>
                <w:rFonts w:ascii="Arial" w:hAnsi="Arial" w:cs="Arial"/>
                <w:sz w:val="22"/>
                <w:lang w:val="mn-MN"/>
              </w:rPr>
              <w:t xml:space="preserve">, </w:t>
            </w:r>
            <w:r>
              <w:rPr>
                <w:rFonts w:ascii="Arial" w:hAnsi="Arial" w:cs="Arial"/>
                <w:sz w:val="22"/>
              </w:rPr>
              <w:t xml:space="preserve">XII </w:t>
            </w:r>
            <w:r>
              <w:rPr>
                <w:rFonts w:ascii="Arial" w:hAnsi="Arial" w:cs="Arial"/>
                <w:sz w:val="22"/>
                <w:lang w:val="mn-MN"/>
              </w:rPr>
              <w:t xml:space="preserve">сар </w:t>
            </w:r>
          </w:p>
        </w:tc>
        <w:tc>
          <w:tcPr>
            <w:tcW w:w="3715" w:type="dxa"/>
          </w:tcPr>
          <w:p w:rsidR="007F4253" w:rsidRPr="00D4793E" w:rsidRDefault="007F4253" w:rsidP="001E5BA9">
            <w:pPr>
              <w:jc w:val="both"/>
              <w:rPr>
                <w:rFonts w:ascii="Arial" w:hAnsi="Arial" w:cs="Arial"/>
                <w:lang w:val="mn-MN"/>
              </w:rPr>
            </w:pPr>
            <w:r w:rsidRPr="00D4793E">
              <w:rPr>
                <w:rFonts w:ascii="Arial" w:hAnsi="Arial" w:cs="Arial"/>
                <w:sz w:val="22"/>
                <w:lang w:val="mn-MN"/>
              </w:rPr>
              <w:lastRenderedPageBreak/>
              <w:t xml:space="preserve">Төлөвлөгөөнд тусгагдсаны дагуу байгууллагын ажилтнуудын үйл ажиллагаанд дотоод аудитыг дотоод ажил хариуцсан ажилтан Б.Жавхлан хариуцан гүйцэтгэлээ. Аудитын зорилго нь ажилтнууд ажлын байрны тодорхойлолтод заасан чиг үүргээ хэрхэн хэрэгжүүлж байгаа, үр дүнгийн гэрээгээр болон хөдөлмөрийн </w:t>
            </w:r>
            <w:r w:rsidRPr="00D4793E">
              <w:rPr>
                <w:rFonts w:ascii="Arial" w:hAnsi="Arial" w:cs="Arial"/>
                <w:sz w:val="22"/>
                <w:lang w:val="mn-MN"/>
              </w:rPr>
              <w:lastRenderedPageBreak/>
              <w:t xml:space="preserve">гэрээгээр хүлээсэн үүргээ  биелүүлж байгаа байдал, хагас жилийн болон улирал, сарын ажлын гүйцэтгэл, байгууллагын хагас жилийн ажлын гүйцэтгэлийн хувь, аудитын дүгнэлт, аудитын мөрөөр цаашид авах арга хэмжээний талаар тодорхой тусгасан. </w:t>
            </w:r>
          </w:p>
          <w:p w:rsidR="007F4253" w:rsidRPr="005348D3" w:rsidRDefault="007F4253" w:rsidP="001E5BA9">
            <w:pPr>
              <w:jc w:val="both"/>
              <w:rPr>
                <w:rFonts w:ascii="Arial" w:hAnsi="Arial" w:cs="Arial"/>
                <w:lang w:val="mn-MN"/>
              </w:rPr>
            </w:pPr>
            <w:r w:rsidRPr="00D4793E">
              <w:rPr>
                <w:rFonts w:ascii="Arial" w:hAnsi="Arial" w:cs="Arial"/>
                <w:sz w:val="22"/>
                <w:lang w:val="mn-MN"/>
              </w:rPr>
              <w:t>Дотоод аудитаар илэрсэн зөрчил дутагдлыг ажилтнуудаар г</w:t>
            </w:r>
            <w:r>
              <w:rPr>
                <w:rFonts w:ascii="Arial" w:hAnsi="Arial" w:cs="Arial"/>
                <w:sz w:val="22"/>
                <w:lang w:val="mn-MN"/>
              </w:rPr>
              <w:t>арын үсэг зуран баталгаажуулан тод</w:t>
            </w:r>
            <w:r w:rsidRPr="00D4793E">
              <w:rPr>
                <w:rFonts w:ascii="Arial" w:hAnsi="Arial" w:cs="Arial"/>
                <w:sz w:val="22"/>
                <w:lang w:val="mn-MN"/>
              </w:rPr>
              <w:t xml:space="preserve">орхой хугацаатай үүрэг өгч, зөрчил дутагдлыг арилгах, төлөвлөгөөт зорилтуудыг биелүүлэхэд хугацаатай үүрэг өгч, биелэлтийг эргэн тооцож байна. Мөн үнэт цаасны бүртгэл тооцоог сар, улирал бүр хийж дээд байгууллагад хүргүүлж байна. </w:t>
            </w:r>
          </w:p>
        </w:tc>
      </w:tr>
      <w:tr w:rsidR="007F4253" w:rsidRPr="00BC4B16" w:rsidTr="004929C8">
        <w:trPr>
          <w:trHeight w:val="233"/>
        </w:trPr>
        <w:tc>
          <w:tcPr>
            <w:tcW w:w="645" w:type="dxa"/>
          </w:tcPr>
          <w:p w:rsidR="007F4253" w:rsidRDefault="007F4253" w:rsidP="001E5BA9">
            <w:pPr>
              <w:jc w:val="both"/>
              <w:rPr>
                <w:rFonts w:ascii="Arial" w:hAnsi="Arial" w:cs="Arial"/>
                <w:lang w:val="mn-MN"/>
              </w:rPr>
            </w:pPr>
            <w:r>
              <w:rPr>
                <w:rFonts w:ascii="Arial" w:hAnsi="Arial" w:cs="Arial"/>
                <w:sz w:val="22"/>
                <w:lang w:val="mn-MN"/>
              </w:rPr>
              <w:lastRenderedPageBreak/>
              <w:t>4.8</w:t>
            </w:r>
          </w:p>
        </w:tc>
        <w:tc>
          <w:tcPr>
            <w:tcW w:w="3523" w:type="dxa"/>
          </w:tcPr>
          <w:p w:rsidR="007F4253" w:rsidRPr="00BC4B16" w:rsidRDefault="007F4253" w:rsidP="001E5BA9">
            <w:pPr>
              <w:jc w:val="both"/>
              <w:rPr>
                <w:rFonts w:ascii="Arial" w:hAnsi="Arial" w:cs="Arial"/>
                <w:lang w:val="mn-MN"/>
              </w:rPr>
            </w:pPr>
            <w:r w:rsidRPr="00BC4B16">
              <w:rPr>
                <w:rFonts w:ascii="Arial" w:hAnsi="Arial" w:cs="Arial"/>
                <w:sz w:val="22"/>
                <w:lang w:val="mn-MN"/>
              </w:rPr>
              <w:t xml:space="preserve">Төсвийн хөрөнгийг зориулалтын дагуу үр ашигтай, хэмнэлттэй, захиран зарцуулна. </w:t>
            </w:r>
          </w:p>
          <w:p w:rsidR="007F4253" w:rsidRPr="000A7ADD" w:rsidRDefault="007F4253" w:rsidP="001E5BA9">
            <w:pPr>
              <w:jc w:val="both"/>
              <w:rPr>
                <w:rFonts w:ascii="Arial" w:hAnsi="Arial" w:cs="Arial"/>
                <w:lang w:val="mn-MN"/>
              </w:rPr>
            </w:pPr>
          </w:p>
        </w:tc>
        <w:tc>
          <w:tcPr>
            <w:tcW w:w="4155" w:type="dxa"/>
            <w:vAlign w:val="center"/>
          </w:tcPr>
          <w:p w:rsidR="007F4253" w:rsidRPr="00B33E6C" w:rsidRDefault="007F4253" w:rsidP="001E5BA9">
            <w:pPr>
              <w:tabs>
                <w:tab w:val="left" w:pos="342"/>
              </w:tabs>
              <w:jc w:val="both"/>
              <w:rPr>
                <w:rFonts w:ascii="Arial" w:hAnsi="Arial" w:cs="Arial"/>
                <w:lang w:val="mn-MN"/>
              </w:rPr>
            </w:pPr>
            <w:r w:rsidRPr="00B33E6C">
              <w:rPr>
                <w:rFonts w:ascii="Arial" w:hAnsi="Arial" w:cs="Arial"/>
                <w:sz w:val="22"/>
                <w:lang w:val="mn-MN"/>
              </w:rPr>
              <w:t xml:space="preserve">Төсвийн хөрөнгийг сарчилсан хуваарийн дагуу зарцуулж сар бүр мэдээг тайлагнах  </w:t>
            </w:r>
          </w:p>
        </w:tc>
        <w:tc>
          <w:tcPr>
            <w:tcW w:w="2126" w:type="dxa"/>
          </w:tcPr>
          <w:p w:rsidR="007F4253" w:rsidRPr="00BC4B16" w:rsidRDefault="007F4253" w:rsidP="001E5BA9">
            <w:pPr>
              <w:jc w:val="both"/>
              <w:rPr>
                <w:rFonts w:ascii="Arial" w:hAnsi="Arial" w:cs="Arial"/>
                <w:lang w:val="mn-MN"/>
              </w:rPr>
            </w:pPr>
            <w:r w:rsidRPr="00BC4B16">
              <w:rPr>
                <w:rFonts w:ascii="Arial" w:hAnsi="Arial" w:cs="Arial"/>
                <w:sz w:val="22"/>
                <w:lang w:val="mn-MN"/>
              </w:rPr>
              <w:t>Санхүүгийн хувьд зөрчилгүй, өр авлагагүй, ажиллах бололцоо бүрдэнэ.</w:t>
            </w:r>
          </w:p>
          <w:p w:rsidR="007F4253" w:rsidRPr="00BC4B16" w:rsidRDefault="007F4253" w:rsidP="001E5BA9">
            <w:pPr>
              <w:jc w:val="both"/>
              <w:rPr>
                <w:rFonts w:ascii="Arial" w:hAnsi="Arial" w:cs="Arial"/>
                <w:lang w:val="mn-MN"/>
              </w:rPr>
            </w:pPr>
            <w:r w:rsidRPr="00BC4B16">
              <w:rPr>
                <w:rFonts w:ascii="Arial" w:hAnsi="Arial" w:cs="Arial"/>
                <w:sz w:val="22"/>
                <w:lang w:val="mn-MN"/>
              </w:rPr>
              <w:lastRenderedPageBreak/>
              <w:t xml:space="preserve"> Жилдээ</w:t>
            </w:r>
          </w:p>
          <w:p w:rsidR="007F4253" w:rsidRPr="00B52683" w:rsidRDefault="007F4253" w:rsidP="001E5BA9">
            <w:pPr>
              <w:jc w:val="both"/>
              <w:rPr>
                <w:rFonts w:cs="Arial"/>
              </w:rPr>
            </w:pPr>
          </w:p>
        </w:tc>
        <w:tc>
          <w:tcPr>
            <w:tcW w:w="3715" w:type="dxa"/>
          </w:tcPr>
          <w:p w:rsidR="007F4253" w:rsidRPr="00BC4B16" w:rsidRDefault="007F4253" w:rsidP="001E5BA9">
            <w:pPr>
              <w:jc w:val="both"/>
              <w:rPr>
                <w:rFonts w:ascii="Arial" w:hAnsi="Arial" w:cs="Arial"/>
                <w:lang w:val="mn-MN"/>
              </w:rPr>
            </w:pPr>
            <w:r w:rsidRPr="00BC4B16">
              <w:rPr>
                <w:rFonts w:ascii="Arial" w:hAnsi="Arial" w:cs="Arial"/>
                <w:sz w:val="22"/>
                <w:lang w:val="mn-MN"/>
              </w:rPr>
              <w:lastRenderedPageBreak/>
              <w:t xml:space="preserve"> </w:t>
            </w:r>
            <w:r>
              <w:rPr>
                <w:rFonts w:ascii="Arial" w:hAnsi="Arial" w:cs="Arial"/>
                <w:sz w:val="22"/>
                <w:lang w:val="mn-MN"/>
              </w:rPr>
              <w:t xml:space="preserve">Байгууллагын төсөвт зардлыг зориулалтын дагуу үр ашигтай захиран зарцуулж, байгууллагын сар бүрийн санхүүгийн мэдээ, шилэн дансны мэдээлэл дээр тодорхой тусган ажиллаж байна. </w:t>
            </w:r>
            <w:r w:rsidR="00266EFE">
              <w:rPr>
                <w:rFonts w:ascii="Arial" w:hAnsi="Arial" w:cs="Arial"/>
                <w:sz w:val="22"/>
                <w:lang w:val="mn-MN"/>
              </w:rPr>
              <w:t>Бичиг ц</w:t>
            </w:r>
            <w:r w:rsidR="00BC01CB">
              <w:rPr>
                <w:rFonts w:ascii="Arial" w:hAnsi="Arial" w:cs="Arial"/>
                <w:sz w:val="22"/>
                <w:lang w:val="mn-MN"/>
              </w:rPr>
              <w:t>а</w:t>
            </w:r>
            <w:r w:rsidR="00266EFE">
              <w:rPr>
                <w:rFonts w:ascii="Arial" w:hAnsi="Arial" w:cs="Arial"/>
                <w:sz w:val="22"/>
                <w:lang w:val="mn-MN"/>
              </w:rPr>
              <w:t xml:space="preserve">асны зардлыг хэмнэх </w:t>
            </w:r>
            <w:r w:rsidR="00266EFE">
              <w:rPr>
                <w:rFonts w:ascii="Arial" w:hAnsi="Arial" w:cs="Arial"/>
                <w:sz w:val="22"/>
                <w:lang w:val="mn-MN"/>
              </w:rPr>
              <w:lastRenderedPageBreak/>
              <w:t xml:space="preserve">үүднээс мэдээ мэдээллийг онлайн хэлбэрээр хүргэхэд анхаарч, томилолтоор явах хоног хугацааг богиносгож, </w:t>
            </w:r>
            <w:r w:rsidR="00DA60EE">
              <w:rPr>
                <w:rFonts w:ascii="Arial" w:hAnsi="Arial" w:cs="Arial"/>
                <w:sz w:val="22"/>
                <w:lang w:val="mn-MN"/>
              </w:rPr>
              <w:t xml:space="preserve">7-8 хоногоор хорогдуулан </w:t>
            </w:r>
            <w:r w:rsidR="00AA4A61">
              <w:rPr>
                <w:rFonts w:ascii="Arial" w:hAnsi="Arial" w:cs="Arial"/>
                <w:sz w:val="22"/>
                <w:lang w:val="mn-MN"/>
              </w:rPr>
              <w:t xml:space="preserve">ажилласан. </w:t>
            </w:r>
          </w:p>
          <w:p w:rsidR="007F4253" w:rsidRPr="00BC4B16" w:rsidRDefault="007F4253" w:rsidP="001E5BA9">
            <w:pPr>
              <w:jc w:val="both"/>
              <w:rPr>
                <w:rFonts w:ascii="Arial" w:hAnsi="Arial" w:cs="Arial"/>
                <w:lang w:val="mn-MN"/>
              </w:rPr>
            </w:pPr>
          </w:p>
        </w:tc>
      </w:tr>
      <w:tr w:rsidR="007F4253" w:rsidRPr="00BC4B16" w:rsidTr="004929C8">
        <w:trPr>
          <w:trHeight w:val="233"/>
        </w:trPr>
        <w:tc>
          <w:tcPr>
            <w:tcW w:w="645" w:type="dxa"/>
          </w:tcPr>
          <w:p w:rsidR="007F4253" w:rsidRDefault="007F4253" w:rsidP="001E5BA9">
            <w:pPr>
              <w:jc w:val="both"/>
              <w:rPr>
                <w:rFonts w:ascii="Arial" w:hAnsi="Arial" w:cs="Arial"/>
                <w:lang w:val="mn-MN"/>
              </w:rPr>
            </w:pPr>
            <w:r>
              <w:rPr>
                <w:rFonts w:ascii="Arial" w:hAnsi="Arial" w:cs="Arial"/>
                <w:sz w:val="22"/>
                <w:lang w:val="mn-MN"/>
              </w:rPr>
              <w:lastRenderedPageBreak/>
              <w:t>4.9</w:t>
            </w:r>
          </w:p>
        </w:tc>
        <w:tc>
          <w:tcPr>
            <w:tcW w:w="3523" w:type="dxa"/>
          </w:tcPr>
          <w:p w:rsidR="007F4253" w:rsidRPr="00BC4B16" w:rsidRDefault="007F4253" w:rsidP="001E5BA9">
            <w:pPr>
              <w:jc w:val="both"/>
              <w:rPr>
                <w:rFonts w:ascii="Arial" w:hAnsi="Arial" w:cs="Arial"/>
                <w:lang w:val="mn-MN"/>
              </w:rPr>
            </w:pPr>
            <w:r w:rsidRPr="00274F24">
              <w:rPr>
                <w:rFonts w:cs="Arial"/>
                <w:bCs/>
                <w:iCs/>
                <w:sz w:val="22"/>
                <w:lang w:val="mn-MN"/>
              </w:rPr>
              <w:t>Байгууллагын эргэн тойрны өнгө үзэмж, тохижилтыг сайжруулна</w:t>
            </w:r>
            <w:r>
              <w:rPr>
                <w:rFonts w:ascii="Arial" w:hAnsi="Arial" w:cs="Arial"/>
                <w:bCs/>
                <w:iCs/>
                <w:sz w:val="22"/>
                <w:lang w:val="mn-MN"/>
              </w:rPr>
              <w:t>.</w:t>
            </w:r>
          </w:p>
        </w:tc>
        <w:tc>
          <w:tcPr>
            <w:tcW w:w="4155" w:type="dxa"/>
            <w:vAlign w:val="center"/>
          </w:tcPr>
          <w:p w:rsidR="007F4253" w:rsidRPr="009266E2" w:rsidRDefault="007F4253" w:rsidP="001E5BA9">
            <w:pPr>
              <w:jc w:val="both"/>
              <w:rPr>
                <w:rFonts w:ascii="Arial" w:hAnsi="Arial" w:cs="Arial"/>
                <w:lang w:val="mn-MN"/>
              </w:rPr>
            </w:pPr>
            <w:r w:rsidRPr="009266E2">
              <w:rPr>
                <w:rFonts w:ascii="Arial" w:hAnsi="Arial" w:cs="Arial"/>
                <w:sz w:val="22"/>
                <w:lang w:val="mn-MN"/>
              </w:rPr>
              <w:t>Байгууллагын авто машины гражийг засварлаж, янзлах</w:t>
            </w:r>
          </w:p>
          <w:p w:rsidR="007F4253" w:rsidRPr="009266E2" w:rsidRDefault="007F4253" w:rsidP="001E5BA9">
            <w:pPr>
              <w:jc w:val="both"/>
              <w:rPr>
                <w:rFonts w:ascii="Arial" w:hAnsi="Arial" w:cs="Arial"/>
                <w:lang w:val="mn-MN"/>
              </w:rPr>
            </w:pPr>
            <w:r w:rsidRPr="009266E2">
              <w:rPr>
                <w:rFonts w:ascii="Arial" w:hAnsi="Arial" w:cs="Arial"/>
                <w:sz w:val="22"/>
                <w:lang w:val="mn-MN"/>
              </w:rPr>
              <w:t>Байгууллагын хашаанд цэцэг, мод, бут тарина.</w:t>
            </w:r>
          </w:p>
          <w:p w:rsidR="007F4253" w:rsidRPr="009266E2" w:rsidRDefault="007F4253" w:rsidP="001E5BA9">
            <w:pPr>
              <w:jc w:val="both"/>
              <w:rPr>
                <w:rFonts w:ascii="Arial" w:hAnsi="Arial" w:cs="Arial"/>
                <w:lang w:val="mn-MN"/>
              </w:rPr>
            </w:pPr>
            <w:r w:rsidRPr="009266E2">
              <w:rPr>
                <w:rFonts w:ascii="Arial" w:hAnsi="Arial" w:cs="Arial"/>
                <w:sz w:val="22"/>
                <w:lang w:val="mn-MN"/>
              </w:rPr>
              <w:t>Байгууллагын хашааг будна.</w:t>
            </w:r>
          </w:p>
          <w:p w:rsidR="007F4253" w:rsidRPr="009266E2" w:rsidRDefault="007F4253" w:rsidP="001E5BA9">
            <w:pPr>
              <w:pStyle w:val="ListParagraph"/>
              <w:tabs>
                <w:tab w:val="left" w:pos="342"/>
              </w:tabs>
              <w:ind w:left="342"/>
              <w:jc w:val="both"/>
              <w:rPr>
                <w:rFonts w:ascii="Arial" w:hAnsi="Arial" w:cs="Arial"/>
                <w:lang w:val="mn-MN"/>
              </w:rPr>
            </w:pPr>
          </w:p>
        </w:tc>
        <w:tc>
          <w:tcPr>
            <w:tcW w:w="2126" w:type="dxa"/>
          </w:tcPr>
          <w:p w:rsidR="007F4253" w:rsidRPr="005E66FF" w:rsidRDefault="007F4253" w:rsidP="001E5BA9">
            <w:pPr>
              <w:jc w:val="both"/>
              <w:rPr>
                <w:rFonts w:ascii="Arial" w:hAnsi="Arial" w:cs="Arial"/>
                <w:lang w:val="mn-MN"/>
              </w:rPr>
            </w:pPr>
            <w:r w:rsidRPr="00274F24">
              <w:rPr>
                <w:rFonts w:cs="Arial"/>
                <w:sz w:val="22"/>
                <w:lang w:val="mn-MN"/>
              </w:rPr>
              <w:t>Төрийн өмч хөрөнгийн ашиглалт, хадгалалт, хамгаалалтыг сайжруулна.</w:t>
            </w:r>
            <w:r>
              <w:rPr>
                <w:rFonts w:cs="Arial"/>
                <w:sz w:val="22"/>
                <w:lang w:val="mn-MN"/>
              </w:rPr>
              <w:t xml:space="preserve"> </w:t>
            </w:r>
            <w:r>
              <w:rPr>
                <w:rFonts w:cs="Arial"/>
                <w:sz w:val="22"/>
              </w:rPr>
              <w:t xml:space="preserve">V </w:t>
            </w:r>
            <w:r>
              <w:rPr>
                <w:rFonts w:cs="Arial"/>
                <w:sz w:val="22"/>
                <w:lang w:val="mn-MN"/>
              </w:rPr>
              <w:t xml:space="preserve">сар </w:t>
            </w:r>
          </w:p>
        </w:tc>
        <w:tc>
          <w:tcPr>
            <w:tcW w:w="3715" w:type="dxa"/>
          </w:tcPr>
          <w:p w:rsidR="007F4253" w:rsidRPr="00BC4B16" w:rsidRDefault="007F4253" w:rsidP="001E5BA9">
            <w:pPr>
              <w:jc w:val="both"/>
              <w:rPr>
                <w:rFonts w:ascii="Arial" w:hAnsi="Arial" w:cs="Arial"/>
                <w:lang w:val="mn-MN"/>
              </w:rPr>
            </w:pPr>
            <w:r>
              <w:rPr>
                <w:rFonts w:ascii="Arial" w:hAnsi="Arial" w:cs="Arial"/>
                <w:sz w:val="22"/>
                <w:lang w:val="mn-MN"/>
              </w:rPr>
              <w:t xml:space="preserve">Байгууллага орчиндоо 60 м2 талбайд цэцэг тарьсан. Мандал-2 цэцэрлэгт байгууллагын ажилтнууд 50 ш мод суулгасан. Байгууллагын хашаа, граж, сүүдрэвчийг будсан. </w:t>
            </w:r>
          </w:p>
        </w:tc>
      </w:tr>
      <w:tr w:rsidR="007F4253" w:rsidRPr="00BC4B16" w:rsidTr="004929C8">
        <w:trPr>
          <w:trHeight w:val="282"/>
        </w:trPr>
        <w:tc>
          <w:tcPr>
            <w:tcW w:w="645" w:type="dxa"/>
          </w:tcPr>
          <w:p w:rsidR="007F4253" w:rsidRDefault="007F4253" w:rsidP="001E5BA9">
            <w:pPr>
              <w:jc w:val="both"/>
              <w:rPr>
                <w:rFonts w:ascii="Arial" w:hAnsi="Arial" w:cs="Arial"/>
                <w:lang w:val="mn-MN"/>
              </w:rPr>
            </w:pPr>
            <w:r>
              <w:rPr>
                <w:rFonts w:ascii="Arial" w:hAnsi="Arial" w:cs="Arial"/>
                <w:sz w:val="22"/>
                <w:lang w:val="mn-MN"/>
              </w:rPr>
              <w:t>4.10</w:t>
            </w:r>
          </w:p>
        </w:tc>
        <w:tc>
          <w:tcPr>
            <w:tcW w:w="3523" w:type="dxa"/>
          </w:tcPr>
          <w:p w:rsidR="007F4253" w:rsidRPr="00274F24" w:rsidRDefault="007F4253" w:rsidP="001E5BA9">
            <w:pPr>
              <w:jc w:val="both"/>
              <w:rPr>
                <w:rFonts w:cs="Arial"/>
                <w:bCs/>
                <w:iCs/>
                <w:lang w:val="mn-MN"/>
              </w:rPr>
            </w:pPr>
            <w:r>
              <w:rPr>
                <w:rFonts w:ascii="Arial" w:hAnsi="Arial" w:cs="Arial"/>
                <w:sz w:val="22"/>
                <w:lang w:val="mn-MN"/>
              </w:rPr>
              <w:t>Шилэн дансны хуулийн хэрэгжилтийг ханган ажиллана.</w:t>
            </w:r>
          </w:p>
        </w:tc>
        <w:tc>
          <w:tcPr>
            <w:tcW w:w="4155" w:type="dxa"/>
            <w:vAlign w:val="center"/>
          </w:tcPr>
          <w:p w:rsidR="007F4253" w:rsidRPr="009266E2" w:rsidRDefault="007F4253" w:rsidP="001E5BA9">
            <w:pPr>
              <w:jc w:val="both"/>
              <w:rPr>
                <w:rFonts w:ascii="Arial" w:hAnsi="Arial" w:cs="Arial"/>
                <w:lang w:val="mn-MN"/>
              </w:rPr>
            </w:pPr>
            <w:r w:rsidRPr="009266E2">
              <w:rPr>
                <w:rFonts w:ascii="Arial" w:hAnsi="Arial" w:cs="Arial"/>
                <w:sz w:val="22"/>
                <w:lang w:val="mn-MN"/>
              </w:rPr>
              <w:t>Тогтсон хугацаанд шилэн дансны мэдээллийг үнэн зөв бодитой гаргах, ил тод нээлттэй мэдээлэх, ажилтнууд хамт олныг мэдээ мэдээллээ бүрэн оролцуулах бололцоо олгох</w:t>
            </w:r>
          </w:p>
        </w:tc>
        <w:tc>
          <w:tcPr>
            <w:tcW w:w="2126" w:type="dxa"/>
          </w:tcPr>
          <w:p w:rsidR="007F4253" w:rsidRDefault="007F4253" w:rsidP="001E5BA9">
            <w:pPr>
              <w:jc w:val="both"/>
              <w:rPr>
                <w:rFonts w:ascii="Arial" w:hAnsi="Arial" w:cs="Arial"/>
                <w:lang w:val="mn-MN"/>
              </w:rPr>
            </w:pPr>
            <w:r>
              <w:rPr>
                <w:rFonts w:ascii="Arial" w:hAnsi="Arial" w:cs="Arial"/>
                <w:sz w:val="22"/>
                <w:lang w:val="mn-MN"/>
              </w:rPr>
              <w:t xml:space="preserve">Төсвийн хөрөнгийн зарцуулалтыг иргэд олон түмэнд нээлттэй болгоно. Санхүүгийн зөрчилгүй ажиллах бололцоотой болно. </w:t>
            </w:r>
          </w:p>
          <w:p w:rsidR="007F4253" w:rsidRPr="00AB3AED" w:rsidRDefault="007F4253" w:rsidP="001E5BA9">
            <w:pPr>
              <w:jc w:val="both"/>
              <w:rPr>
                <w:rFonts w:ascii="Arial" w:hAnsi="Arial" w:cs="Arial"/>
                <w:lang w:val="mn-MN"/>
              </w:rPr>
            </w:pPr>
            <w:r>
              <w:rPr>
                <w:rFonts w:ascii="Arial" w:hAnsi="Arial" w:cs="Arial"/>
                <w:sz w:val="22"/>
                <w:lang w:val="mn-MN"/>
              </w:rPr>
              <w:t xml:space="preserve">-төсвийн зарцуулалтад </w:t>
            </w:r>
            <w:r>
              <w:rPr>
                <w:rFonts w:ascii="Arial" w:hAnsi="Arial" w:cs="Arial"/>
                <w:sz w:val="22"/>
                <w:lang w:val="mn-MN"/>
              </w:rPr>
              <w:lastRenderedPageBreak/>
              <w:t xml:space="preserve">тавих иргэд олон түмний хяналт сайжирна. Сар бүр </w:t>
            </w:r>
          </w:p>
        </w:tc>
        <w:tc>
          <w:tcPr>
            <w:tcW w:w="3715" w:type="dxa"/>
          </w:tcPr>
          <w:p w:rsidR="007F4253" w:rsidRPr="00AD387D" w:rsidRDefault="007F4253" w:rsidP="001E5BA9">
            <w:pPr>
              <w:jc w:val="both"/>
              <w:rPr>
                <w:rFonts w:ascii="Arial" w:hAnsi="Arial" w:cs="Arial"/>
                <w:lang w:val="mn-MN"/>
              </w:rPr>
            </w:pPr>
            <w:r w:rsidRPr="00AD387D">
              <w:rPr>
                <w:rFonts w:ascii="Arial" w:hAnsi="Arial" w:cs="Arial"/>
                <w:color w:val="595959"/>
                <w:sz w:val="22"/>
                <w:shd w:val="clear" w:color="auto" w:fill="F9F9F9"/>
              </w:rPr>
              <w:lastRenderedPageBreak/>
              <w:t>Нийтийн албанд нийтийн болон хувийн</w:t>
            </w:r>
            <w:r w:rsidRPr="00AD387D">
              <w:rPr>
                <w:rFonts w:ascii="Arial" w:hAnsi="Arial" w:cs="Arial"/>
                <w:color w:val="595959"/>
                <w:sz w:val="22"/>
                <w:shd w:val="clear" w:color="auto" w:fill="F9F9F9"/>
                <w:lang w:val="mn-MN"/>
              </w:rPr>
              <w:t xml:space="preserve"> </w:t>
            </w:r>
            <w:r w:rsidRPr="00AD387D">
              <w:rPr>
                <w:rFonts w:ascii="Arial" w:hAnsi="Arial" w:cs="Arial"/>
                <w:color w:val="595959"/>
                <w:sz w:val="22"/>
                <w:shd w:val="clear" w:color="auto" w:fill="F9F9F9"/>
              </w:rPr>
              <w:t>ашиг сонирхлыг зохицуулах, ашиг сонирхлын зөрчлөөс урьдчилан сэргийлэх тухай хуулийн 8, 9 дүгээр зүйлд заасан мэдэгдэл</w:t>
            </w:r>
            <w:r w:rsidRPr="00AD387D">
              <w:rPr>
                <w:rFonts w:ascii="Arial" w:hAnsi="Arial" w:cs="Arial"/>
                <w:color w:val="595959"/>
                <w:sz w:val="22"/>
                <w:shd w:val="clear" w:color="auto" w:fill="F9F9F9"/>
                <w:lang w:val="mn-MN"/>
              </w:rPr>
              <w:t xml:space="preserve"> г</w:t>
            </w:r>
            <w:r w:rsidR="008C0D94">
              <w:rPr>
                <w:rFonts w:ascii="Arial" w:hAnsi="Arial" w:cs="Arial"/>
                <w:color w:val="595959"/>
                <w:sz w:val="22"/>
                <w:shd w:val="clear" w:color="auto" w:fill="F9F9F9"/>
                <w:lang w:val="mn-MN"/>
              </w:rPr>
              <w:t>аргаагүй бөгөөд энэ хүснэгтийг 12</w:t>
            </w:r>
            <w:r w:rsidRPr="00AD387D">
              <w:rPr>
                <w:rFonts w:ascii="Arial" w:hAnsi="Arial" w:cs="Arial"/>
                <w:color w:val="595959"/>
                <w:sz w:val="22"/>
                <w:shd w:val="clear" w:color="auto" w:fill="F9F9F9"/>
                <w:lang w:val="mn-MN"/>
              </w:rPr>
              <w:t xml:space="preserve"> удаа,</w:t>
            </w:r>
            <w:r w:rsidRPr="00AD387D">
              <w:rPr>
                <w:rFonts w:ascii="Arial" w:hAnsi="Arial" w:cs="Arial"/>
                <w:color w:val="595959"/>
                <w:sz w:val="22"/>
                <w:shd w:val="clear" w:color="auto" w:fill="F9F9F9"/>
              </w:rPr>
              <w:t xml:space="preserve"> Тухайн байгууллагын хууль тогтоомжийн дагуу төвлөрүүлэх төлбөр, хураамж, зохицуулалтын үйлчилгээний хөлсний хэмжээнд орсон өөрчлөлт</w:t>
            </w:r>
            <w:r w:rsidR="008C0D94">
              <w:rPr>
                <w:rFonts w:ascii="Arial" w:hAnsi="Arial" w:cs="Arial"/>
                <w:color w:val="595959"/>
                <w:sz w:val="22"/>
                <w:shd w:val="clear" w:color="auto" w:fill="F9F9F9"/>
                <w:lang w:val="mn-MN"/>
              </w:rPr>
              <w:t xml:space="preserve"> ороогүй талаар тайлбарыг 12</w:t>
            </w:r>
            <w:r w:rsidRPr="00AD387D">
              <w:rPr>
                <w:rFonts w:ascii="Arial" w:hAnsi="Arial" w:cs="Arial"/>
                <w:color w:val="595959"/>
                <w:sz w:val="22"/>
                <w:shd w:val="clear" w:color="auto" w:fill="F9F9F9"/>
                <w:lang w:val="mn-MN"/>
              </w:rPr>
              <w:t xml:space="preserve"> удаа, </w:t>
            </w:r>
            <w:r w:rsidRPr="00AD387D">
              <w:rPr>
                <w:rFonts w:ascii="Arial" w:hAnsi="Arial" w:cs="Arial"/>
                <w:color w:val="595959"/>
                <w:sz w:val="22"/>
                <w:shd w:val="clear" w:color="auto" w:fill="F9F9F9"/>
              </w:rPr>
              <w:t xml:space="preserve">Худалдан </w:t>
            </w:r>
            <w:r w:rsidRPr="00AD387D">
              <w:rPr>
                <w:rFonts w:ascii="Arial" w:hAnsi="Arial" w:cs="Arial"/>
                <w:color w:val="595959"/>
                <w:sz w:val="22"/>
                <w:shd w:val="clear" w:color="auto" w:fill="F9F9F9"/>
              </w:rPr>
              <w:lastRenderedPageBreak/>
              <w:t>авах ажиллагаанд хийсэн аудитын тайлан, дүгнэлт болон бусад хяналт шалгалт</w:t>
            </w:r>
            <w:r w:rsidR="008C0D94">
              <w:rPr>
                <w:rFonts w:ascii="Arial" w:hAnsi="Arial" w:cs="Arial"/>
                <w:color w:val="595959"/>
                <w:sz w:val="22"/>
                <w:shd w:val="clear" w:color="auto" w:fill="F9F9F9"/>
                <w:lang w:val="mn-MN"/>
              </w:rPr>
              <w:t xml:space="preserve"> хийгдээгүй тайлбарыг 12</w:t>
            </w:r>
            <w:r w:rsidRPr="00AD387D">
              <w:rPr>
                <w:rFonts w:ascii="Arial" w:hAnsi="Arial" w:cs="Arial"/>
                <w:color w:val="595959"/>
                <w:sz w:val="22"/>
                <w:shd w:val="clear" w:color="auto" w:fill="F9F9F9"/>
                <w:lang w:val="mn-MN"/>
              </w:rPr>
              <w:t xml:space="preserve"> удаа,</w:t>
            </w:r>
            <w:r w:rsidRPr="00AD387D">
              <w:rPr>
                <w:rFonts w:ascii="Arial" w:hAnsi="Arial" w:cs="Arial"/>
                <w:color w:val="595959"/>
                <w:sz w:val="22"/>
              </w:rPr>
              <w:t xml:space="preserve"> Тухайн жилийн төсөвт орсон нэмэлт, өөрчлөлт</w:t>
            </w:r>
            <w:r w:rsidRPr="00AD387D">
              <w:rPr>
                <w:rFonts w:ascii="Arial" w:hAnsi="Arial" w:cs="Arial"/>
                <w:color w:val="595959"/>
                <w:sz w:val="22"/>
                <w:lang w:val="mn-MN"/>
              </w:rPr>
              <w:t xml:space="preserve"> одоогийн бай</w:t>
            </w:r>
            <w:r w:rsidR="008C0D94">
              <w:rPr>
                <w:rFonts w:ascii="Arial" w:hAnsi="Arial" w:cs="Arial"/>
                <w:color w:val="595959"/>
                <w:sz w:val="22"/>
                <w:lang w:val="mn-MN"/>
              </w:rPr>
              <w:t>длаар ороогүй байгаа тайлбарыг 12</w:t>
            </w:r>
            <w:r w:rsidRPr="00AD387D">
              <w:rPr>
                <w:rFonts w:ascii="Arial" w:hAnsi="Arial" w:cs="Arial"/>
                <w:color w:val="595959"/>
                <w:sz w:val="22"/>
                <w:lang w:val="mn-MN"/>
              </w:rPr>
              <w:t xml:space="preserve"> удаа</w:t>
            </w:r>
            <w:r w:rsidRPr="00AD387D">
              <w:rPr>
                <w:rFonts w:ascii="Arial" w:hAnsi="Arial" w:cs="Arial"/>
                <w:color w:val="595959"/>
                <w:sz w:val="22"/>
                <w:shd w:val="clear" w:color="auto" w:fill="F9F9F9"/>
                <w:lang w:val="mn-MN"/>
              </w:rPr>
              <w:t xml:space="preserve">, </w:t>
            </w:r>
            <w:r w:rsidRPr="00AD387D">
              <w:rPr>
                <w:rFonts w:ascii="Arial" w:hAnsi="Arial" w:cs="Arial"/>
                <w:color w:val="595959"/>
                <w:sz w:val="22"/>
                <w:shd w:val="clear" w:color="auto" w:fill="F9F9F9"/>
              </w:rPr>
              <w:t>Хөрөнгийн болон урсгал зардалд тусгагдсан арга хэмжээний тендер</w:t>
            </w:r>
            <w:r w:rsidR="008C0D94">
              <w:rPr>
                <w:rFonts w:ascii="Arial" w:hAnsi="Arial" w:cs="Arial"/>
                <w:color w:val="595959"/>
                <w:sz w:val="22"/>
                <w:shd w:val="clear" w:color="auto" w:fill="F9F9F9"/>
                <w:lang w:val="mn-MN"/>
              </w:rPr>
              <w:t xml:space="preserve"> зарлагдаагүй тайлбар 12</w:t>
            </w:r>
            <w:r w:rsidRPr="00AD387D">
              <w:rPr>
                <w:rFonts w:ascii="Arial" w:hAnsi="Arial" w:cs="Arial"/>
                <w:color w:val="595959"/>
                <w:sz w:val="22"/>
                <w:shd w:val="clear" w:color="auto" w:fill="F9F9F9"/>
                <w:lang w:val="mn-MN"/>
              </w:rPr>
              <w:t xml:space="preserve"> удаа</w:t>
            </w:r>
          </w:p>
          <w:p w:rsidR="007F4253" w:rsidRPr="00AD387D" w:rsidRDefault="007F4253" w:rsidP="001E5BA9">
            <w:pPr>
              <w:jc w:val="both"/>
              <w:rPr>
                <w:rFonts w:ascii="Arial" w:hAnsi="Arial" w:cs="Arial"/>
                <w:lang w:val="mn-MN"/>
              </w:rPr>
            </w:pPr>
            <w:r w:rsidRPr="00AD387D">
              <w:rPr>
                <w:rFonts w:ascii="Arial" w:hAnsi="Arial" w:cs="Arial"/>
                <w:color w:val="595959"/>
                <w:sz w:val="22"/>
                <w:shd w:val="clear" w:color="auto" w:fill="F9F9F9"/>
              </w:rPr>
              <w:t xml:space="preserve">Бонд, зээл, өрийн бичиг, баталгаа, түүнтэй адилтгах санхүүгийн бусад хэрэгсэл, төр хувийн хэвшлийн түншлэлийн гэрээ, концесс, төсөв, өмч, хөрөнгө, мөнгө зарцуулах, өр, авлага </w:t>
            </w:r>
            <w:r w:rsidRPr="00AD387D">
              <w:rPr>
                <w:rFonts w:ascii="Arial" w:hAnsi="Arial" w:cs="Arial"/>
                <w:color w:val="595959"/>
                <w:sz w:val="22"/>
                <w:shd w:val="clear" w:color="auto" w:fill="F9F9F9"/>
                <w:lang w:val="mn-MN"/>
              </w:rPr>
              <w:t>үүсээгүй</w:t>
            </w:r>
            <w:r>
              <w:rPr>
                <w:rFonts w:ascii="Arial" w:hAnsi="Arial" w:cs="Arial"/>
                <w:color w:val="595959"/>
                <w:sz w:val="22"/>
                <w:shd w:val="clear" w:color="auto" w:fill="F9F9F9"/>
                <w:lang w:val="mn-MN"/>
              </w:rPr>
              <w:t xml:space="preserve"> тайлбар 6</w:t>
            </w:r>
            <w:r w:rsidRPr="00AD387D">
              <w:rPr>
                <w:rFonts w:ascii="Arial" w:hAnsi="Arial" w:cs="Arial"/>
                <w:color w:val="595959"/>
                <w:sz w:val="22"/>
                <w:shd w:val="clear" w:color="auto" w:fill="F9F9F9"/>
                <w:lang w:val="mn-MN"/>
              </w:rPr>
              <w:t xml:space="preserve"> удаа</w:t>
            </w:r>
          </w:p>
          <w:p w:rsidR="007F4253" w:rsidRPr="00AD387D" w:rsidRDefault="007F4253" w:rsidP="001E5BA9">
            <w:pPr>
              <w:jc w:val="both"/>
              <w:rPr>
                <w:rFonts w:ascii="Arial" w:hAnsi="Arial" w:cs="Arial"/>
                <w:lang w:val="mn-MN"/>
              </w:rPr>
            </w:pPr>
            <w:r w:rsidRPr="00AD387D">
              <w:rPr>
                <w:rFonts w:ascii="Arial" w:hAnsi="Arial" w:cs="Arial"/>
                <w:color w:val="595959"/>
                <w:sz w:val="22"/>
                <w:shd w:val="clear" w:color="auto" w:fill="F9F9F9"/>
              </w:rPr>
              <w:t>Цалингийн зардлаас бусад таван сая төгрөгөөс дээш үнийн дүн бүхий орлого, зарлагын мөнгөн гүйлгээ</w:t>
            </w:r>
            <w:r w:rsidRPr="00AD387D">
              <w:rPr>
                <w:rFonts w:ascii="Arial" w:hAnsi="Arial" w:cs="Arial"/>
                <w:color w:val="595959"/>
                <w:sz w:val="22"/>
                <w:shd w:val="clear" w:color="auto" w:fill="F9F9F9"/>
                <w:lang w:val="mn-MN"/>
              </w:rPr>
              <w:t>ний төрөлд</w:t>
            </w:r>
            <w:r w:rsidR="008C0D94">
              <w:rPr>
                <w:rFonts w:ascii="Arial" w:hAnsi="Arial" w:cs="Arial"/>
                <w:color w:val="595959"/>
                <w:sz w:val="22"/>
                <w:shd w:val="clear" w:color="auto" w:fill="F9F9F9"/>
                <w:lang w:val="mn-MN"/>
              </w:rPr>
              <w:t xml:space="preserve"> урсгал үйл ажиллагааны эхний 12</w:t>
            </w:r>
            <w:r w:rsidRPr="00AD387D">
              <w:rPr>
                <w:rFonts w:ascii="Arial" w:hAnsi="Arial" w:cs="Arial"/>
                <w:color w:val="595959"/>
                <w:sz w:val="22"/>
                <w:shd w:val="clear" w:color="auto" w:fill="F9F9F9"/>
                <w:lang w:val="mn-MN"/>
              </w:rPr>
              <w:t xml:space="preserve"> сарын санхүүжилтийг </w:t>
            </w:r>
            <w:r w:rsidRPr="00AD387D">
              <w:rPr>
                <w:rFonts w:ascii="Arial" w:hAnsi="Arial" w:cs="Arial"/>
                <w:color w:val="595959"/>
                <w:sz w:val="22"/>
                <w:shd w:val="clear" w:color="auto" w:fill="F9F9F9"/>
              </w:rPr>
              <w:t>e-</w:t>
            </w:r>
            <w:r w:rsidR="008C0D94">
              <w:rPr>
                <w:rFonts w:ascii="Arial" w:hAnsi="Arial" w:cs="Arial"/>
                <w:color w:val="595959"/>
                <w:sz w:val="22"/>
                <w:shd w:val="clear" w:color="auto" w:fill="F9F9F9"/>
                <w:lang w:val="mn-MN"/>
              </w:rPr>
              <w:t>хуулга системээс 12</w:t>
            </w:r>
            <w:r w:rsidRPr="00AD387D">
              <w:rPr>
                <w:rFonts w:ascii="Arial" w:hAnsi="Arial" w:cs="Arial"/>
                <w:color w:val="595959"/>
                <w:sz w:val="22"/>
                <w:shd w:val="clear" w:color="auto" w:fill="F9F9F9"/>
                <w:lang w:val="mn-MN"/>
              </w:rPr>
              <w:t xml:space="preserve"> удаа татан оруулсан</w:t>
            </w:r>
          </w:p>
          <w:p w:rsidR="007F4253" w:rsidRPr="00AD387D" w:rsidRDefault="007F4253" w:rsidP="001E5BA9">
            <w:pPr>
              <w:jc w:val="both"/>
              <w:rPr>
                <w:rFonts w:ascii="Arial" w:hAnsi="Arial" w:cs="Arial"/>
                <w:lang w:val="mn-MN"/>
              </w:rPr>
            </w:pPr>
            <w:r w:rsidRPr="00AD387D">
              <w:rPr>
                <w:rFonts w:ascii="Arial" w:hAnsi="Arial" w:cs="Arial"/>
                <w:color w:val="595959"/>
                <w:sz w:val="22"/>
                <w:shd w:val="clear" w:color="auto" w:fill="F9F9F9"/>
              </w:rPr>
              <w:t xml:space="preserve">Таван сая төгрөгөөс дээш үнийн дүн бүхий худалдан авсан бараа, </w:t>
            </w:r>
            <w:r w:rsidRPr="00AD387D">
              <w:rPr>
                <w:rFonts w:ascii="Arial" w:hAnsi="Arial" w:cs="Arial"/>
                <w:color w:val="595959"/>
                <w:sz w:val="22"/>
                <w:shd w:val="clear" w:color="auto" w:fill="F9F9F9"/>
              </w:rPr>
              <w:lastRenderedPageBreak/>
              <w:t>ажил үйлчилгээний нэр, санхүүжилт</w:t>
            </w:r>
            <w:r w:rsidRPr="00AD387D">
              <w:rPr>
                <w:rFonts w:ascii="Arial" w:hAnsi="Arial" w:cs="Arial"/>
                <w:color w:val="595959"/>
                <w:sz w:val="22"/>
                <w:shd w:val="clear" w:color="auto" w:fill="F9F9F9"/>
                <w:lang w:val="mn-MN"/>
              </w:rPr>
              <w:t xml:space="preserve"> хийгдээгүй т</w:t>
            </w:r>
            <w:r>
              <w:rPr>
                <w:rFonts w:ascii="Arial" w:hAnsi="Arial" w:cs="Arial"/>
                <w:color w:val="595959"/>
                <w:sz w:val="22"/>
                <w:shd w:val="clear" w:color="auto" w:fill="F9F9F9"/>
                <w:lang w:val="mn-MN"/>
              </w:rPr>
              <w:t>айлбар 6</w:t>
            </w:r>
            <w:r w:rsidRPr="00AD387D">
              <w:rPr>
                <w:rFonts w:ascii="Arial" w:hAnsi="Arial" w:cs="Arial"/>
                <w:color w:val="595959"/>
                <w:sz w:val="22"/>
                <w:shd w:val="clear" w:color="auto" w:fill="F9F9F9"/>
                <w:lang w:val="mn-MN"/>
              </w:rPr>
              <w:t xml:space="preserve"> удаа </w:t>
            </w:r>
          </w:p>
          <w:p w:rsidR="007F4253" w:rsidRPr="00AD387D" w:rsidRDefault="007F4253" w:rsidP="001E5BA9">
            <w:pPr>
              <w:jc w:val="both"/>
              <w:rPr>
                <w:rFonts w:ascii="Arial" w:hAnsi="Arial" w:cs="Arial"/>
                <w:b/>
                <w:lang w:val="mn-MN"/>
              </w:rPr>
            </w:pPr>
            <w:r w:rsidRPr="00AD387D">
              <w:rPr>
                <w:rFonts w:ascii="Arial" w:hAnsi="Arial" w:cs="Arial"/>
                <w:b/>
                <w:sz w:val="22"/>
                <w:lang w:val="mn-MN"/>
              </w:rPr>
              <w:t>Сар бүр оруулах мэдээлэл</w:t>
            </w:r>
          </w:p>
          <w:p w:rsidR="007F4253" w:rsidRPr="00AD387D" w:rsidRDefault="007F4253" w:rsidP="001E5BA9">
            <w:pPr>
              <w:jc w:val="both"/>
              <w:rPr>
                <w:rFonts w:ascii="Arial" w:hAnsi="Arial" w:cs="Arial"/>
                <w:b/>
                <w:lang w:val="mn-MN"/>
              </w:rPr>
            </w:pPr>
            <w:r w:rsidRPr="00AD387D">
              <w:rPr>
                <w:rFonts w:ascii="Arial" w:hAnsi="Arial" w:cs="Arial"/>
                <w:color w:val="595959"/>
                <w:sz w:val="22"/>
                <w:shd w:val="clear" w:color="auto" w:fill="F9F9F9"/>
              </w:rPr>
              <w:t>Төсвийн байгууллагын батлагдсан төсөв, гүйцэтгэл, хэтрэлт хэмнэлтийн шалтгаан тайлбарын хамт</w:t>
            </w:r>
            <w:r w:rsidR="008C0D94">
              <w:rPr>
                <w:rFonts w:ascii="Arial" w:hAnsi="Arial" w:cs="Arial"/>
                <w:color w:val="595959"/>
                <w:sz w:val="22"/>
                <w:shd w:val="clear" w:color="auto" w:fill="F9F9F9"/>
                <w:lang w:val="mn-MN"/>
              </w:rPr>
              <w:t xml:space="preserve"> 12</w:t>
            </w:r>
            <w:r w:rsidRPr="00AD387D">
              <w:rPr>
                <w:rFonts w:ascii="Arial" w:hAnsi="Arial" w:cs="Arial"/>
                <w:color w:val="595959"/>
                <w:sz w:val="22"/>
                <w:shd w:val="clear" w:color="auto" w:fill="F9F9F9"/>
                <w:lang w:val="mn-MN"/>
              </w:rPr>
              <w:t xml:space="preserve"> удаа</w:t>
            </w:r>
          </w:p>
          <w:p w:rsidR="007F4253" w:rsidRPr="00AD387D" w:rsidRDefault="007F4253" w:rsidP="001E5BA9">
            <w:pPr>
              <w:jc w:val="both"/>
              <w:rPr>
                <w:rFonts w:ascii="Arial" w:hAnsi="Arial" w:cs="Arial"/>
                <w:b/>
                <w:lang w:val="mn-MN"/>
              </w:rPr>
            </w:pPr>
            <w:r w:rsidRPr="00AD387D">
              <w:rPr>
                <w:rFonts w:ascii="Arial" w:hAnsi="Arial" w:cs="Arial"/>
                <w:color w:val="595959"/>
                <w:sz w:val="22"/>
                <w:shd w:val="clear" w:color="auto" w:fill="F9F9F9"/>
              </w:rPr>
              <w:t>Хөрөнгийн зардал, хөрөнгө оруулалтын төсөл, арга хэмжээний төлөвлөгөө, гүйцэтгэл, концессын зүйлийн жагсаалт, гүйцэтгэл</w:t>
            </w:r>
            <w:r>
              <w:rPr>
                <w:rFonts w:ascii="Arial" w:hAnsi="Arial" w:cs="Arial"/>
                <w:color w:val="595959"/>
                <w:sz w:val="22"/>
                <w:shd w:val="clear" w:color="auto" w:fill="F9F9F9"/>
                <w:lang w:val="mn-MN"/>
              </w:rPr>
              <w:t xml:space="preserve"> гараагүй тайлбар 6</w:t>
            </w:r>
            <w:r w:rsidRPr="00AD387D">
              <w:rPr>
                <w:rFonts w:ascii="Arial" w:hAnsi="Arial" w:cs="Arial"/>
                <w:color w:val="595959"/>
                <w:sz w:val="22"/>
                <w:shd w:val="clear" w:color="auto" w:fill="F9F9F9"/>
                <w:lang w:val="mn-MN"/>
              </w:rPr>
              <w:t xml:space="preserve"> удаа</w:t>
            </w:r>
          </w:p>
          <w:p w:rsidR="007F4253" w:rsidRPr="00AD387D" w:rsidRDefault="007F4253" w:rsidP="001E5BA9">
            <w:pPr>
              <w:jc w:val="both"/>
              <w:rPr>
                <w:rFonts w:ascii="Arial" w:hAnsi="Arial" w:cs="Arial"/>
                <w:b/>
                <w:lang w:val="mn-MN"/>
              </w:rPr>
            </w:pPr>
            <w:r w:rsidRPr="00AD387D">
              <w:rPr>
                <w:rFonts w:ascii="Arial" w:hAnsi="Arial" w:cs="Arial"/>
                <w:color w:val="595959"/>
                <w:sz w:val="22"/>
                <w:shd w:val="clear" w:color="auto" w:fill="F9F9F9"/>
              </w:rPr>
              <w:t>Байгууллагын батлагдсан орон тоонд орсон өөрчлөлт</w:t>
            </w:r>
            <w:r w:rsidR="008C0D94">
              <w:rPr>
                <w:rFonts w:ascii="Arial" w:hAnsi="Arial" w:cs="Arial"/>
                <w:color w:val="595959"/>
                <w:sz w:val="22"/>
                <w:shd w:val="clear" w:color="auto" w:fill="F9F9F9"/>
                <w:lang w:val="mn-MN"/>
              </w:rPr>
              <w:t xml:space="preserve"> талаар мэдээлэл 12 </w:t>
            </w:r>
            <w:r w:rsidRPr="00AD387D">
              <w:rPr>
                <w:rFonts w:ascii="Arial" w:hAnsi="Arial" w:cs="Arial"/>
                <w:color w:val="595959"/>
                <w:sz w:val="22"/>
                <w:shd w:val="clear" w:color="auto" w:fill="F9F9F9"/>
                <w:lang w:val="mn-MN"/>
              </w:rPr>
              <w:t>удаа</w:t>
            </w:r>
          </w:p>
          <w:p w:rsidR="007F4253" w:rsidRPr="00AD387D" w:rsidRDefault="007F4253" w:rsidP="001E5BA9">
            <w:pPr>
              <w:jc w:val="both"/>
              <w:rPr>
                <w:rFonts w:ascii="Arial" w:hAnsi="Arial" w:cs="Arial"/>
                <w:b/>
                <w:lang w:val="mn-MN"/>
              </w:rPr>
            </w:pPr>
            <w:r w:rsidRPr="00AD387D">
              <w:rPr>
                <w:rFonts w:ascii="Arial" w:hAnsi="Arial" w:cs="Arial"/>
                <w:b/>
                <w:color w:val="595959"/>
                <w:sz w:val="22"/>
                <w:shd w:val="clear" w:color="auto" w:fill="F9F9F9"/>
                <w:lang w:val="mn-MN"/>
              </w:rPr>
              <w:t>Улирал бүр оруулах мэдээлэл</w:t>
            </w:r>
          </w:p>
          <w:p w:rsidR="007F4253" w:rsidRPr="00AD387D" w:rsidRDefault="007F4253" w:rsidP="001E5BA9">
            <w:pPr>
              <w:jc w:val="both"/>
              <w:rPr>
                <w:rFonts w:ascii="Arial" w:hAnsi="Arial" w:cs="Arial"/>
                <w:color w:val="595959"/>
                <w:shd w:val="clear" w:color="auto" w:fill="F9F9F9"/>
                <w:lang w:val="mn-MN"/>
              </w:rPr>
            </w:pPr>
            <w:r w:rsidRPr="00AD387D">
              <w:rPr>
                <w:rFonts w:ascii="Arial" w:hAnsi="Arial" w:cs="Arial"/>
                <w:color w:val="595959"/>
                <w:sz w:val="22"/>
                <w:shd w:val="clear" w:color="auto" w:fill="F9F9F9"/>
              </w:rPr>
              <w:t>Төсвийн байгууллагын батлагдсан төсөв, гүйцэтгэл, хэтрэлт хэмнэлтийн шалтгаан тайлбарын хамт</w:t>
            </w:r>
            <w:r w:rsidRPr="00AD387D">
              <w:rPr>
                <w:rFonts w:ascii="Arial" w:hAnsi="Arial" w:cs="Arial"/>
                <w:color w:val="595959"/>
                <w:sz w:val="22"/>
                <w:shd w:val="clear" w:color="auto" w:fill="F9F9F9"/>
                <w:lang w:val="mn-MN"/>
              </w:rPr>
              <w:t xml:space="preserve"> 1 удаа тус тус мэдээлсэн</w:t>
            </w:r>
            <w:r>
              <w:rPr>
                <w:rFonts w:ascii="Arial" w:hAnsi="Arial" w:cs="Arial"/>
                <w:color w:val="595959"/>
                <w:sz w:val="22"/>
                <w:shd w:val="clear" w:color="auto" w:fill="F9F9F9"/>
                <w:lang w:val="mn-MN"/>
              </w:rPr>
              <w:t>.</w:t>
            </w:r>
          </w:p>
          <w:p w:rsidR="007F4253" w:rsidRPr="00AD387D" w:rsidRDefault="007F4253" w:rsidP="001E5BA9">
            <w:pPr>
              <w:jc w:val="both"/>
              <w:rPr>
                <w:rFonts w:ascii="Arial" w:hAnsi="Arial" w:cs="Arial"/>
                <w:lang w:val="mn-MN"/>
              </w:rPr>
            </w:pPr>
          </w:p>
          <w:p w:rsidR="007F4253" w:rsidRPr="00AD387D" w:rsidRDefault="007F4253" w:rsidP="001E5BA9">
            <w:pPr>
              <w:jc w:val="both"/>
              <w:rPr>
                <w:rFonts w:ascii="Arial" w:hAnsi="Arial" w:cs="Arial"/>
                <w:lang w:val="mn-MN"/>
              </w:rPr>
            </w:pPr>
          </w:p>
          <w:p w:rsidR="007F4253" w:rsidRPr="00BC4B16" w:rsidRDefault="007F4253" w:rsidP="001E5BA9">
            <w:pPr>
              <w:jc w:val="both"/>
              <w:rPr>
                <w:rFonts w:ascii="Arial" w:hAnsi="Arial" w:cs="Arial"/>
                <w:lang w:val="mn-MN"/>
              </w:rPr>
            </w:pPr>
          </w:p>
        </w:tc>
      </w:tr>
      <w:tr w:rsidR="007F4253" w:rsidRPr="00BC4B16" w:rsidTr="004929C8">
        <w:trPr>
          <w:trHeight w:val="233"/>
        </w:trPr>
        <w:tc>
          <w:tcPr>
            <w:tcW w:w="645" w:type="dxa"/>
          </w:tcPr>
          <w:p w:rsidR="007F4253" w:rsidRDefault="007F4253" w:rsidP="001E5BA9">
            <w:pPr>
              <w:jc w:val="both"/>
              <w:rPr>
                <w:rFonts w:ascii="Arial" w:hAnsi="Arial" w:cs="Arial"/>
                <w:lang w:val="mn-MN"/>
              </w:rPr>
            </w:pPr>
            <w:r>
              <w:rPr>
                <w:rFonts w:ascii="Arial" w:hAnsi="Arial" w:cs="Arial"/>
                <w:sz w:val="22"/>
                <w:lang w:val="mn-MN"/>
              </w:rPr>
              <w:lastRenderedPageBreak/>
              <w:t>4.11</w:t>
            </w:r>
          </w:p>
        </w:tc>
        <w:tc>
          <w:tcPr>
            <w:tcW w:w="3523" w:type="dxa"/>
          </w:tcPr>
          <w:p w:rsidR="007F4253" w:rsidRDefault="007F4253" w:rsidP="001E5BA9">
            <w:pPr>
              <w:jc w:val="both"/>
              <w:rPr>
                <w:rFonts w:ascii="Arial" w:hAnsi="Arial" w:cs="Arial"/>
                <w:lang w:val="mn-MN"/>
              </w:rPr>
            </w:pPr>
            <w:r w:rsidRPr="00BC4B16">
              <w:rPr>
                <w:rFonts w:ascii="Arial" w:hAnsi="Arial" w:cs="Arial"/>
                <w:sz w:val="22"/>
                <w:lang w:val="mn-MN"/>
              </w:rPr>
              <w:t>Байгууллагын хамт олныг эрүүл мэндийн үзлэг шинжилгээнд хамруулж эрүүл мэндийн түвшинг тогтооно.</w:t>
            </w:r>
          </w:p>
        </w:tc>
        <w:tc>
          <w:tcPr>
            <w:tcW w:w="4155" w:type="dxa"/>
            <w:vAlign w:val="center"/>
          </w:tcPr>
          <w:p w:rsidR="007F4253" w:rsidRPr="00E37817" w:rsidRDefault="007F4253" w:rsidP="001E5BA9">
            <w:pPr>
              <w:pStyle w:val="ListParagraph"/>
              <w:numPr>
                <w:ilvl w:val="0"/>
                <w:numId w:val="9"/>
              </w:numPr>
              <w:jc w:val="both"/>
              <w:rPr>
                <w:rFonts w:ascii="Arial" w:hAnsi="Arial" w:cs="Arial"/>
                <w:lang w:val="mn-MN"/>
              </w:rPr>
            </w:pPr>
            <w:r w:rsidRPr="00E37817">
              <w:rPr>
                <w:rFonts w:ascii="Arial" w:hAnsi="Arial" w:cs="Arial"/>
                <w:lang w:val="mn-MN"/>
              </w:rPr>
              <w:t>Нарийн мэргэжлийн эмчид жилд 1-2 удаа үзлэгэд хамруулсан байх</w:t>
            </w:r>
          </w:p>
          <w:p w:rsidR="007F4253" w:rsidRDefault="007F4253" w:rsidP="001E5BA9">
            <w:pPr>
              <w:pStyle w:val="ListParagraph"/>
              <w:numPr>
                <w:ilvl w:val="0"/>
                <w:numId w:val="9"/>
              </w:numPr>
              <w:jc w:val="both"/>
              <w:rPr>
                <w:rFonts w:ascii="Arial" w:hAnsi="Arial" w:cs="Arial"/>
                <w:lang w:val="mn-MN"/>
              </w:rPr>
            </w:pPr>
            <w:r w:rsidRPr="00BC4B16">
              <w:rPr>
                <w:rFonts w:ascii="Arial" w:hAnsi="Arial" w:cs="Arial"/>
                <w:lang w:val="mn-MN"/>
              </w:rPr>
              <w:t>Эрүүл мэндээ сахин хамгаалах бололцоо нөхцлөөр хангасан байх</w:t>
            </w:r>
          </w:p>
        </w:tc>
        <w:tc>
          <w:tcPr>
            <w:tcW w:w="2126" w:type="dxa"/>
          </w:tcPr>
          <w:p w:rsidR="007F4253" w:rsidRPr="00BC4B16" w:rsidRDefault="007F4253" w:rsidP="001E5BA9">
            <w:pPr>
              <w:jc w:val="both"/>
              <w:rPr>
                <w:rFonts w:ascii="Arial" w:hAnsi="Arial" w:cs="Arial"/>
                <w:lang w:val="mn-MN"/>
              </w:rPr>
            </w:pPr>
            <w:r>
              <w:rPr>
                <w:rFonts w:ascii="Arial" w:hAnsi="Arial" w:cs="Arial"/>
                <w:sz w:val="22"/>
                <w:lang w:val="mn-MN"/>
              </w:rPr>
              <w:t>Аж</w:t>
            </w:r>
            <w:r w:rsidRPr="00BC4B16">
              <w:rPr>
                <w:rFonts w:ascii="Arial" w:hAnsi="Arial" w:cs="Arial"/>
                <w:sz w:val="22"/>
                <w:lang w:val="mn-MN"/>
              </w:rPr>
              <w:t>лаа тасралтгүй үр дүнтэй чанартай гүйцэтгэнэ.</w:t>
            </w:r>
          </w:p>
          <w:p w:rsidR="007F4253" w:rsidRDefault="007F4253" w:rsidP="001E5BA9">
            <w:pPr>
              <w:jc w:val="both"/>
              <w:rPr>
                <w:rFonts w:ascii="Arial" w:hAnsi="Arial" w:cs="Arial"/>
                <w:lang w:val="mn-MN"/>
              </w:rPr>
            </w:pPr>
            <w:r w:rsidRPr="00BC4B16">
              <w:rPr>
                <w:rFonts w:ascii="Arial" w:hAnsi="Arial" w:cs="Arial"/>
                <w:sz w:val="22"/>
              </w:rPr>
              <w:t>III</w:t>
            </w:r>
            <w:r w:rsidRPr="00BC4B16">
              <w:rPr>
                <w:rFonts w:ascii="Arial" w:hAnsi="Arial" w:cs="Arial"/>
                <w:sz w:val="22"/>
                <w:lang w:val="mn-MN"/>
              </w:rPr>
              <w:t xml:space="preserve"> сар</w:t>
            </w:r>
          </w:p>
        </w:tc>
        <w:tc>
          <w:tcPr>
            <w:tcW w:w="3715" w:type="dxa"/>
          </w:tcPr>
          <w:p w:rsidR="007F4253" w:rsidRPr="00DA51AF" w:rsidRDefault="007F4253" w:rsidP="001E5BA9">
            <w:pPr>
              <w:jc w:val="both"/>
              <w:rPr>
                <w:rFonts w:ascii="Arial" w:hAnsi="Arial" w:cs="Arial"/>
                <w:lang w:val="mn-MN"/>
              </w:rPr>
            </w:pPr>
            <w:r>
              <w:rPr>
                <w:rFonts w:ascii="Arial" w:hAnsi="Arial" w:cs="Arial"/>
                <w:sz w:val="22"/>
                <w:lang w:val="mn-MN"/>
              </w:rPr>
              <w:t xml:space="preserve">Байгууллагын нийт ажилтнуудыг эмч нарын нарийн мэргэжлийн үзлэгт хамруулсан. Мөн Сайнцагаан сумын Эрүүл мэндийн төвд </w:t>
            </w:r>
            <w:r>
              <w:rPr>
                <w:rFonts w:ascii="Arial" w:hAnsi="Arial" w:cs="Arial"/>
                <w:sz w:val="22"/>
              </w:rPr>
              <w:t>BC</w:t>
            </w:r>
            <w:r>
              <w:rPr>
                <w:rFonts w:ascii="Arial" w:hAnsi="Arial" w:cs="Arial"/>
                <w:sz w:val="22"/>
                <w:lang w:val="mn-MN"/>
              </w:rPr>
              <w:t xml:space="preserve"> вирусын шинжилгээ өгч, халдварт болон халдварт бус өвчлөлийн талаар болон хэрхэн сэргийлэх талаар сургалтанд хамрагдлаа. </w:t>
            </w:r>
          </w:p>
          <w:p w:rsidR="007F4253" w:rsidRPr="00BC4B16" w:rsidRDefault="007F4253" w:rsidP="001E5BA9">
            <w:pPr>
              <w:jc w:val="both"/>
              <w:rPr>
                <w:rFonts w:ascii="Arial" w:hAnsi="Arial" w:cs="Arial"/>
                <w:lang w:val="mn-MN"/>
              </w:rPr>
            </w:pPr>
            <w:r w:rsidRPr="00BC4B16">
              <w:rPr>
                <w:rFonts w:ascii="Arial" w:hAnsi="Arial" w:cs="Arial"/>
                <w:sz w:val="22"/>
                <w:lang w:val="mn-MN"/>
              </w:rPr>
              <w:t xml:space="preserve"> </w:t>
            </w:r>
          </w:p>
          <w:p w:rsidR="007F4253" w:rsidRPr="00BC4B16" w:rsidRDefault="007F4253" w:rsidP="001E5BA9">
            <w:pPr>
              <w:jc w:val="both"/>
              <w:rPr>
                <w:rFonts w:ascii="Arial" w:hAnsi="Arial" w:cs="Arial"/>
                <w:lang w:val="mn-MN"/>
              </w:rPr>
            </w:pPr>
          </w:p>
        </w:tc>
      </w:tr>
      <w:tr w:rsidR="007F4253" w:rsidRPr="00BC4B16" w:rsidTr="004929C8">
        <w:trPr>
          <w:trHeight w:val="233"/>
        </w:trPr>
        <w:tc>
          <w:tcPr>
            <w:tcW w:w="645" w:type="dxa"/>
          </w:tcPr>
          <w:p w:rsidR="007F4253" w:rsidRDefault="007F4253" w:rsidP="001E5BA9">
            <w:pPr>
              <w:jc w:val="both"/>
              <w:rPr>
                <w:rFonts w:ascii="Arial" w:hAnsi="Arial" w:cs="Arial"/>
                <w:lang w:val="mn-MN"/>
              </w:rPr>
            </w:pPr>
            <w:r>
              <w:rPr>
                <w:rFonts w:ascii="Arial" w:hAnsi="Arial" w:cs="Arial"/>
                <w:sz w:val="22"/>
                <w:lang w:val="mn-MN"/>
              </w:rPr>
              <w:t>4.12</w:t>
            </w:r>
          </w:p>
        </w:tc>
        <w:tc>
          <w:tcPr>
            <w:tcW w:w="3523" w:type="dxa"/>
          </w:tcPr>
          <w:p w:rsidR="007F4253" w:rsidRPr="00BC4B16" w:rsidRDefault="007F4253" w:rsidP="001E5BA9">
            <w:pPr>
              <w:jc w:val="both"/>
              <w:rPr>
                <w:rFonts w:ascii="Arial" w:hAnsi="Arial" w:cs="Arial"/>
                <w:lang w:val="mn-MN"/>
              </w:rPr>
            </w:pPr>
            <w:r w:rsidRPr="00BC4B16">
              <w:rPr>
                <w:rFonts w:ascii="Arial" w:hAnsi="Arial" w:cs="Arial"/>
                <w:sz w:val="22"/>
                <w:lang w:val="mn-MN"/>
              </w:rPr>
              <w:t>Ажиллагсдыг өөрийн ажлын байрандаа мэдлэг боловсролоо дээшлүүлэх нөхцөл бололцоог бүрдүүлэх</w:t>
            </w:r>
          </w:p>
        </w:tc>
        <w:tc>
          <w:tcPr>
            <w:tcW w:w="4155" w:type="dxa"/>
            <w:vAlign w:val="center"/>
          </w:tcPr>
          <w:p w:rsidR="007F4253" w:rsidRPr="00BC4B16" w:rsidRDefault="007F4253" w:rsidP="001E5BA9">
            <w:pPr>
              <w:pStyle w:val="ListParagraph"/>
              <w:jc w:val="both"/>
              <w:rPr>
                <w:rFonts w:ascii="Arial" w:hAnsi="Arial" w:cs="Arial"/>
                <w:lang w:val="mn-MN"/>
              </w:rPr>
            </w:pPr>
            <w:r w:rsidRPr="00BC4B16">
              <w:rPr>
                <w:rFonts w:ascii="Arial" w:hAnsi="Arial" w:cs="Arial"/>
                <w:lang w:val="mn-MN"/>
              </w:rPr>
              <w:t>Шаардлагатай мэргэжлийн ном сурах бичиг, стандартаар хангах, интернет ашиглаж мэдлэг боловсролоо дээшлүүлэх нөхцлийг бий болгох</w:t>
            </w:r>
          </w:p>
        </w:tc>
        <w:tc>
          <w:tcPr>
            <w:tcW w:w="2126" w:type="dxa"/>
          </w:tcPr>
          <w:p w:rsidR="007F4253" w:rsidRPr="00BC4B16" w:rsidRDefault="007F4253" w:rsidP="001E5BA9">
            <w:pPr>
              <w:jc w:val="both"/>
              <w:rPr>
                <w:rFonts w:ascii="Arial" w:hAnsi="Arial" w:cs="Arial"/>
                <w:lang w:val="mn-MN"/>
              </w:rPr>
            </w:pPr>
            <w:r w:rsidRPr="00BC4B16">
              <w:rPr>
                <w:rFonts w:ascii="Arial" w:hAnsi="Arial" w:cs="Arial"/>
                <w:sz w:val="22"/>
                <w:lang w:val="mn-MN"/>
              </w:rPr>
              <w:t>Цаг хугацаа хөрөнгө мөнгө хэмнэнэ</w:t>
            </w:r>
            <w:r w:rsidRPr="00BC4B16">
              <w:rPr>
                <w:rFonts w:ascii="Arial" w:hAnsi="Arial" w:cs="Arial"/>
                <w:sz w:val="22"/>
              </w:rPr>
              <w:t>.</w:t>
            </w:r>
          </w:p>
          <w:p w:rsidR="007F4253" w:rsidRPr="00BC4B16" w:rsidRDefault="007F4253" w:rsidP="001E5BA9">
            <w:pPr>
              <w:jc w:val="both"/>
              <w:rPr>
                <w:rFonts w:ascii="Arial" w:hAnsi="Arial" w:cs="Arial"/>
                <w:lang w:val="mn-MN"/>
              </w:rPr>
            </w:pPr>
            <w:r w:rsidRPr="00BC4B16">
              <w:rPr>
                <w:rFonts w:ascii="Arial" w:hAnsi="Arial" w:cs="Arial"/>
                <w:sz w:val="22"/>
                <w:lang w:val="mn-MN"/>
              </w:rPr>
              <w:t>Жилдээ</w:t>
            </w:r>
          </w:p>
          <w:p w:rsidR="007F4253" w:rsidRPr="00BC4B16" w:rsidRDefault="007F4253" w:rsidP="001E5BA9">
            <w:pPr>
              <w:jc w:val="both"/>
              <w:rPr>
                <w:rFonts w:ascii="Arial" w:hAnsi="Arial" w:cs="Arial"/>
                <w:lang w:val="mn-MN"/>
              </w:rPr>
            </w:pPr>
          </w:p>
        </w:tc>
        <w:tc>
          <w:tcPr>
            <w:tcW w:w="3715" w:type="dxa"/>
          </w:tcPr>
          <w:p w:rsidR="007F4253" w:rsidRDefault="007F4253" w:rsidP="001E5BA9">
            <w:pPr>
              <w:jc w:val="both"/>
              <w:rPr>
                <w:rFonts w:ascii="Arial" w:hAnsi="Arial" w:cs="Arial"/>
                <w:lang w:val="mn-MN"/>
              </w:rPr>
            </w:pPr>
            <w:r>
              <w:rPr>
                <w:rFonts w:ascii="Arial" w:hAnsi="Arial" w:cs="Arial"/>
                <w:sz w:val="22"/>
                <w:lang w:val="mn-MN"/>
              </w:rPr>
              <w:t xml:space="preserve">Өөрийн байгууллагын ажилтнуудад Шүүх, </w:t>
            </w:r>
            <w:r>
              <w:rPr>
                <w:rFonts w:ascii="Arial" w:hAnsi="Arial" w:cs="Arial"/>
                <w:sz w:val="22"/>
              </w:rPr>
              <w:t>Mercy cors</w:t>
            </w:r>
            <w:r>
              <w:rPr>
                <w:rFonts w:ascii="Arial" w:hAnsi="Arial" w:cs="Arial"/>
                <w:sz w:val="22"/>
                <w:lang w:val="mn-MN"/>
              </w:rPr>
              <w:t>, Цагдаагийн газар, Аймгийн ЗДТГ, Сайнцагаан</w:t>
            </w:r>
            <w:r w:rsidR="00146FB2">
              <w:rPr>
                <w:rFonts w:ascii="Arial" w:hAnsi="Arial" w:cs="Arial"/>
                <w:sz w:val="22"/>
                <w:lang w:val="mn-MN"/>
              </w:rPr>
              <w:t xml:space="preserve"> Эрүүл мэндийн төв, ХААН банк, 13</w:t>
            </w:r>
            <w:r>
              <w:rPr>
                <w:rFonts w:ascii="Arial" w:hAnsi="Arial" w:cs="Arial"/>
                <w:sz w:val="22"/>
                <w:lang w:val="mn-MN"/>
              </w:rPr>
              <w:t xml:space="preserve"> байгууллагын ажилтнууд тус байгууллагын ажилтнуудад салбарын хууль тогтоомж, дүрэм журам, ажлын байрны тодорхойлолт, тайлан төлөвлөгөө хэрхэн бичих, замын хөдөлгөөний аюулгүй байдал,  халдварт болон халдварт бус </w:t>
            </w:r>
            <w:r>
              <w:rPr>
                <w:rFonts w:ascii="Arial" w:hAnsi="Arial" w:cs="Arial"/>
                <w:sz w:val="22"/>
                <w:lang w:val="mn-MN"/>
              </w:rPr>
              <w:lastRenderedPageBreak/>
              <w:t xml:space="preserve">өвчнөөс хэрхэн сэргийлэх талаар сургалт зохион байгуулж, тодорхой мэдээллүүдийг өгсөн. </w:t>
            </w:r>
          </w:p>
          <w:p w:rsidR="007F4253" w:rsidRPr="00BC4B16" w:rsidRDefault="007F4253" w:rsidP="001E5BA9">
            <w:pPr>
              <w:jc w:val="both"/>
              <w:rPr>
                <w:rFonts w:ascii="Arial" w:hAnsi="Arial" w:cs="Arial"/>
                <w:lang w:val="mn-MN"/>
              </w:rPr>
            </w:pPr>
          </w:p>
        </w:tc>
      </w:tr>
      <w:tr w:rsidR="007F4253" w:rsidRPr="00BC4B16" w:rsidTr="004929C8">
        <w:trPr>
          <w:trHeight w:val="2403"/>
        </w:trPr>
        <w:tc>
          <w:tcPr>
            <w:tcW w:w="645" w:type="dxa"/>
          </w:tcPr>
          <w:p w:rsidR="007F4253" w:rsidRDefault="007F4253" w:rsidP="001E5BA9">
            <w:pPr>
              <w:jc w:val="both"/>
              <w:rPr>
                <w:rFonts w:ascii="Arial" w:hAnsi="Arial" w:cs="Arial"/>
                <w:lang w:val="mn-MN"/>
              </w:rPr>
            </w:pPr>
            <w:r>
              <w:rPr>
                <w:rFonts w:ascii="Arial" w:hAnsi="Arial" w:cs="Arial"/>
                <w:sz w:val="22"/>
                <w:lang w:val="mn-MN"/>
              </w:rPr>
              <w:lastRenderedPageBreak/>
              <w:t>4.13</w:t>
            </w:r>
          </w:p>
        </w:tc>
        <w:tc>
          <w:tcPr>
            <w:tcW w:w="3523" w:type="dxa"/>
          </w:tcPr>
          <w:p w:rsidR="007F4253" w:rsidRPr="00BC4B16" w:rsidRDefault="007F4253" w:rsidP="001E5BA9">
            <w:pPr>
              <w:jc w:val="both"/>
              <w:rPr>
                <w:rFonts w:ascii="Arial" w:hAnsi="Arial" w:cs="Arial"/>
                <w:lang w:val="mn-MN"/>
              </w:rPr>
            </w:pPr>
            <w:r w:rsidRPr="00BC4B16">
              <w:rPr>
                <w:rFonts w:ascii="Arial" w:hAnsi="Arial" w:cs="Arial"/>
                <w:sz w:val="22"/>
                <w:lang w:val="mn-MN"/>
              </w:rPr>
              <w:t>Улсын шалгагч, Шинжээч, Стандартын салбар сангийн ажилтануудыг мэргэжлийн чиглэлээр сургалтанд хамруулах ажлыг зохион байгуулах</w:t>
            </w:r>
          </w:p>
        </w:tc>
        <w:tc>
          <w:tcPr>
            <w:tcW w:w="4155" w:type="dxa"/>
            <w:vAlign w:val="center"/>
          </w:tcPr>
          <w:p w:rsidR="007F4253" w:rsidRPr="00752646" w:rsidRDefault="007F4253" w:rsidP="001E5BA9">
            <w:pPr>
              <w:jc w:val="both"/>
              <w:rPr>
                <w:rFonts w:ascii="Arial" w:hAnsi="Arial" w:cs="Arial"/>
                <w:lang w:val="mn-MN"/>
              </w:rPr>
            </w:pPr>
            <w:r>
              <w:rPr>
                <w:rFonts w:ascii="Arial" w:hAnsi="Arial" w:cs="Arial"/>
                <w:sz w:val="22"/>
                <w:lang w:val="mn-MN"/>
              </w:rPr>
              <w:t>Ажил мэргэжлийн чиглэлээр ажилт</w:t>
            </w:r>
            <w:r w:rsidRPr="00752646">
              <w:rPr>
                <w:rFonts w:ascii="Arial" w:hAnsi="Arial" w:cs="Arial"/>
                <w:sz w:val="22"/>
                <w:lang w:val="mn-MN"/>
              </w:rPr>
              <w:t>нуудын боловсрол мэдлэг дээшилсэн байна.</w:t>
            </w:r>
          </w:p>
        </w:tc>
        <w:tc>
          <w:tcPr>
            <w:tcW w:w="2126" w:type="dxa"/>
          </w:tcPr>
          <w:p w:rsidR="007F4253" w:rsidRPr="00BC4B16" w:rsidRDefault="007F4253" w:rsidP="001E5BA9">
            <w:pPr>
              <w:jc w:val="both"/>
              <w:rPr>
                <w:rFonts w:ascii="Arial" w:hAnsi="Arial" w:cs="Arial"/>
                <w:lang w:val="mn-MN"/>
              </w:rPr>
            </w:pPr>
            <w:r w:rsidRPr="00BC4B16">
              <w:rPr>
                <w:rFonts w:ascii="Arial" w:hAnsi="Arial" w:cs="Arial"/>
                <w:sz w:val="22"/>
                <w:lang w:val="mn-MN"/>
              </w:rPr>
              <w:t xml:space="preserve">Ажил мэргэжлийн түвшин дээшилснээр үйл ажиллагаанд эргэлт гарна. </w:t>
            </w:r>
          </w:p>
          <w:p w:rsidR="007F4253" w:rsidRPr="00BC4B16" w:rsidRDefault="007F4253" w:rsidP="001E5BA9">
            <w:pPr>
              <w:jc w:val="both"/>
              <w:rPr>
                <w:rFonts w:ascii="Arial" w:hAnsi="Arial" w:cs="Arial"/>
                <w:lang w:val="mn-MN"/>
              </w:rPr>
            </w:pPr>
            <w:r w:rsidRPr="00BC4B16">
              <w:rPr>
                <w:rFonts w:ascii="Arial" w:hAnsi="Arial" w:cs="Arial"/>
                <w:sz w:val="22"/>
                <w:lang w:val="mn-MN"/>
              </w:rPr>
              <w:t>Жилдээ</w:t>
            </w:r>
          </w:p>
        </w:tc>
        <w:tc>
          <w:tcPr>
            <w:tcW w:w="3715" w:type="dxa"/>
          </w:tcPr>
          <w:p w:rsidR="007F4253" w:rsidRDefault="007F4253" w:rsidP="001E5BA9">
            <w:pPr>
              <w:jc w:val="both"/>
              <w:rPr>
                <w:rFonts w:ascii="Arial" w:hAnsi="Arial" w:cs="Arial"/>
                <w:szCs w:val="24"/>
                <w:lang w:val="mn-MN"/>
              </w:rPr>
            </w:pPr>
            <w:r w:rsidRPr="00EF6047">
              <w:rPr>
                <w:rFonts w:ascii="Arial" w:hAnsi="Arial" w:cs="Arial"/>
                <w:sz w:val="22"/>
                <w:szCs w:val="24"/>
                <w:lang w:val="mn-MN"/>
              </w:rPr>
              <w:t>Тус байгууллагын эзлэхүүн зарцуулалтын улсын шалгагчаар томилогдсон Б.Батцоожийг Эзлэхүүн зарцууллатын хэмжлийн улсын шалгагчийн эрх олгох 2 сарын дамжаанд, чанарын баталгаажуулалтын шинжээч Д.Дэнсмааг БНХАУ-ын Засгийн газрын тэтгэлгээр зохион байгуулагдсан Стандартчиллын чиглэлийн 20 хоногийн дамжаа</w:t>
            </w:r>
            <w:r>
              <w:rPr>
                <w:rFonts w:ascii="Arial" w:hAnsi="Arial" w:cs="Arial"/>
                <w:sz w:val="22"/>
                <w:szCs w:val="24"/>
                <w:lang w:val="mn-MN"/>
              </w:rPr>
              <w:t xml:space="preserve">нд тус тус хамруулан сургалаа. </w:t>
            </w:r>
          </w:p>
          <w:p w:rsidR="007F4253" w:rsidRDefault="007F4253" w:rsidP="001E5BA9">
            <w:pPr>
              <w:jc w:val="both"/>
              <w:rPr>
                <w:rFonts w:ascii="Arial" w:hAnsi="Arial" w:cs="Arial"/>
                <w:sz w:val="22"/>
                <w:szCs w:val="24"/>
                <w:lang w:val="mn-MN"/>
              </w:rPr>
            </w:pPr>
            <w:r>
              <w:rPr>
                <w:rFonts w:ascii="Arial" w:hAnsi="Arial" w:cs="Arial"/>
                <w:sz w:val="22"/>
                <w:szCs w:val="24"/>
                <w:lang w:val="mn-MN"/>
              </w:rPr>
              <w:t xml:space="preserve">Нягтлан бодогч Т.Одгэрэл Улаанбаатар хотод зохион байгуулагдсан орон нутгийн нягтлан бодогч нарын 3 хоногийн сургалтанд хамрагдсан. </w:t>
            </w:r>
          </w:p>
          <w:p w:rsidR="00CB18BF" w:rsidRPr="007D5EA1" w:rsidRDefault="00CB18BF" w:rsidP="001E5BA9">
            <w:pPr>
              <w:jc w:val="both"/>
              <w:rPr>
                <w:rFonts w:ascii="Arial" w:hAnsi="Arial" w:cs="Arial"/>
                <w:szCs w:val="24"/>
                <w:lang w:val="mn-MN"/>
              </w:rPr>
            </w:pPr>
            <w:r>
              <w:rPr>
                <w:rFonts w:ascii="Arial" w:hAnsi="Arial" w:cs="Arial"/>
                <w:sz w:val="22"/>
                <w:szCs w:val="24"/>
                <w:lang w:val="mn-MN"/>
              </w:rPr>
              <w:t xml:space="preserve">Стандартын салбар сангийн ажилтан Б.Бямба-Оюун, шинжээч Д.Дэнсмаа нар СХЗГ-аас зохион байгуулсан 2-3 хоногийн </w:t>
            </w:r>
            <w:r>
              <w:rPr>
                <w:rFonts w:ascii="Arial" w:hAnsi="Arial" w:cs="Arial"/>
                <w:sz w:val="22"/>
                <w:szCs w:val="24"/>
                <w:lang w:val="mn-MN"/>
              </w:rPr>
              <w:lastRenderedPageBreak/>
              <w:t xml:space="preserve">стандартчиллын сургалтанд хамрагдсан. </w:t>
            </w:r>
          </w:p>
        </w:tc>
      </w:tr>
      <w:tr w:rsidR="007F4253" w:rsidRPr="00BC4B16" w:rsidTr="004929C8">
        <w:trPr>
          <w:trHeight w:val="2403"/>
        </w:trPr>
        <w:tc>
          <w:tcPr>
            <w:tcW w:w="645" w:type="dxa"/>
          </w:tcPr>
          <w:p w:rsidR="007F4253" w:rsidRDefault="007F4253" w:rsidP="001E5BA9">
            <w:pPr>
              <w:jc w:val="both"/>
              <w:rPr>
                <w:rFonts w:ascii="Arial" w:hAnsi="Arial" w:cs="Arial"/>
                <w:lang w:val="mn-MN"/>
              </w:rPr>
            </w:pPr>
            <w:r>
              <w:rPr>
                <w:rFonts w:ascii="Arial" w:hAnsi="Arial" w:cs="Arial"/>
                <w:sz w:val="22"/>
                <w:lang w:val="mn-MN"/>
              </w:rPr>
              <w:lastRenderedPageBreak/>
              <w:t>4.14</w:t>
            </w:r>
          </w:p>
        </w:tc>
        <w:tc>
          <w:tcPr>
            <w:tcW w:w="3523" w:type="dxa"/>
          </w:tcPr>
          <w:p w:rsidR="007F4253" w:rsidRPr="00BC4B16" w:rsidRDefault="007F4253" w:rsidP="001E5BA9">
            <w:pPr>
              <w:jc w:val="both"/>
              <w:rPr>
                <w:rFonts w:ascii="Arial" w:hAnsi="Arial" w:cs="Arial"/>
                <w:lang w:val="mn-MN"/>
              </w:rPr>
            </w:pPr>
            <w:r>
              <w:rPr>
                <w:rFonts w:ascii="Arial" w:hAnsi="Arial" w:cs="Arial"/>
                <w:sz w:val="22"/>
                <w:lang w:val="mn-MN"/>
              </w:rPr>
              <w:t xml:space="preserve">Орон нутаг болон удирдах дээд байгууллагад өгдөг мэдээ, тайлан, хугацаатай бичиг, баримт мэдээллийг хугацаанд нь үнэн зөв гаргаж хэвшүүлнэ. </w:t>
            </w:r>
          </w:p>
        </w:tc>
        <w:tc>
          <w:tcPr>
            <w:tcW w:w="4155" w:type="dxa"/>
            <w:vAlign w:val="center"/>
          </w:tcPr>
          <w:p w:rsidR="007F4253" w:rsidRPr="00752646" w:rsidRDefault="007F4253" w:rsidP="001E5BA9">
            <w:pPr>
              <w:jc w:val="both"/>
              <w:rPr>
                <w:rFonts w:ascii="Arial" w:hAnsi="Arial" w:cs="Arial"/>
                <w:lang w:val="mn-MN"/>
              </w:rPr>
            </w:pPr>
            <w:r>
              <w:rPr>
                <w:rFonts w:ascii="Arial" w:hAnsi="Arial" w:cs="Arial"/>
                <w:sz w:val="22"/>
                <w:lang w:val="mn-MN"/>
              </w:rPr>
              <w:t>Ажилтнуудын мэдлэг, мэргэшил хариуцлага дээшилж, төрийн албаны стандартыг ханган ажиллана. Ажлын үр дүнг бодитойгоор тооцон хууль тогтоомжид нийцүүлэн ажиллана.</w:t>
            </w:r>
          </w:p>
        </w:tc>
        <w:tc>
          <w:tcPr>
            <w:tcW w:w="2126" w:type="dxa"/>
          </w:tcPr>
          <w:p w:rsidR="007F4253" w:rsidRPr="00BC4B16" w:rsidRDefault="007F4253" w:rsidP="001E5BA9">
            <w:pPr>
              <w:jc w:val="both"/>
              <w:rPr>
                <w:rFonts w:ascii="Arial" w:hAnsi="Arial" w:cs="Arial"/>
                <w:lang w:val="mn-MN"/>
              </w:rPr>
            </w:pPr>
            <w:r>
              <w:rPr>
                <w:rFonts w:ascii="Arial" w:hAnsi="Arial" w:cs="Arial"/>
                <w:sz w:val="22"/>
                <w:lang w:val="mn-MN"/>
              </w:rPr>
              <w:t xml:space="preserve">Ажилтнуудын мэдлэг хариуцлага, сахилга сайжирна. Хууль тогтоомжийн хэрэгжилт дээшилнэ. Засгийн газрын болон Засаг даргын үйл ажиллагааны хөтөлбөрийн холбогдох заалтын хэрэгжилтийг хангана. </w:t>
            </w:r>
          </w:p>
        </w:tc>
        <w:tc>
          <w:tcPr>
            <w:tcW w:w="3715" w:type="dxa"/>
          </w:tcPr>
          <w:p w:rsidR="007F4253" w:rsidRPr="00EF6047" w:rsidRDefault="007F4253" w:rsidP="001E5BA9">
            <w:pPr>
              <w:jc w:val="both"/>
              <w:rPr>
                <w:rFonts w:ascii="Arial" w:hAnsi="Arial" w:cs="Arial"/>
                <w:szCs w:val="24"/>
                <w:lang w:val="mn-MN"/>
              </w:rPr>
            </w:pPr>
            <w:r>
              <w:rPr>
                <w:rFonts w:ascii="Arial" w:hAnsi="Arial" w:cs="Arial"/>
                <w:sz w:val="22"/>
                <w:szCs w:val="24"/>
                <w:lang w:val="mn-MN"/>
              </w:rPr>
              <w:t>Байгууллагын санхүүги</w:t>
            </w:r>
            <w:r w:rsidR="000D3854">
              <w:rPr>
                <w:rFonts w:ascii="Arial" w:hAnsi="Arial" w:cs="Arial"/>
                <w:sz w:val="22"/>
                <w:szCs w:val="24"/>
                <w:lang w:val="mn-MN"/>
              </w:rPr>
              <w:t>йн сарын мэдээг 12 удаа, шилэн дансны мэдээг 12</w:t>
            </w:r>
            <w:r>
              <w:rPr>
                <w:rFonts w:ascii="Arial" w:hAnsi="Arial" w:cs="Arial"/>
                <w:sz w:val="22"/>
                <w:szCs w:val="24"/>
                <w:lang w:val="mn-MN"/>
              </w:rPr>
              <w:t xml:space="preserve"> удаа, байгууллагын санхүүгийн аудитлагдсан тайланг 1 удаа, байгууллагын 1</w:t>
            </w:r>
            <w:r w:rsidR="000D3854">
              <w:rPr>
                <w:rFonts w:ascii="Arial" w:hAnsi="Arial" w:cs="Arial"/>
                <w:sz w:val="22"/>
                <w:szCs w:val="24"/>
                <w:lang w:val="mn-MN"/>
              </w:rPr>
              <w:t>,2,3 дугаар улирлын тайлан</w:t>
            </w:r>
            <w:r>
              <w:rPr>
                <w:rFonts w:ascii="Arial" w:hAnsi="Arial" w:cs="Arial"/>
                <w:sz w:val="22"/>
                <w:szCs w:val="24"/>
                <w:lang w:val="mn-MN"/>
              </w:rPr>
              <w:t>, ул</w:t>
            </w:r>
            <w:r w:rsidR="000D3854">
              <w:rPr>
                <w:rFonts w:ascii="Arial" w:hAnsi="Arial" w:cs="Arial"/>
                <w:sz w:val="22"/>
                <w:szCs w:val="24"/>
                <w:lang w:val="mn-MN"/>
              </w:rPr>
              <w:t>сын шалгагч нарын ажлын тайлан 12, статистик мэдээлэл 12, хариутай бичгийн хариуг 49</w:t>
            </w:r>
            <w:r>
              <w:rPr>
                <w:rFonts w:ascii="Arial" w:hAnsi="Arial" w:cs="Arial"/>
                <w:sz w:val="22"/>
                <w:szCs w:val="24"/>
                <w:lang w:val="mn-MN"/>
              </w:rPr>
              <w:t xml:space="preserve"> удаа хугацаанд нь гарган хүргүүлсэн.</w:t>
            </w:r>
            <w:r w:rsidR="00735A95">
              <w:rPr>
                <w:rFonts w:ascii="Arial" w:hAnsi="Arial" w:cs="Arial"/>
                <w:sz w:val="22"/>
                <w:szCs w:val="24"/>
                <w:lang w:val="mn-MN"/>
              </w:rPr>
              <w:t xml:space="preserve"> </w:t>
            </w:r>
            <w:r>
              <w:rPr>
                <w:rFonts w:ascii="Arial" w:hAnsi="Arial" w:cs="Arial"/>
                <w:sz w:val="22"/>
                <w:szCs w:val="24"/>
                <w:lang w:val="mn-MN"/>
              </w:rPr>
              <w:t xml:space="preserve"> </w:t>
            </w:r>
          </w:p>
        </w:tc>
      </w:tr>
      <w:tr w:rsidR="007F4253" w:rsidRPr="00BC4B16" w:rsidTr="004929C8">
        <w:trPr>
          <w:trHeight w:val="2403"/>
        </w:trPr>
        <w:tc>
          <w:tcPr>
            <w:tcW w:w="645" w:type="dxa"/>
          </w:tcPr>
          <w:p w:rsidR="007F4253" w:rsidRDefault="007F4253" w:rsidP="001E5BA9">
            <w:pPr>
              <w:jc w:val="both"/>
              <w:rPr>
                <w:rFonts w:ascii="Arial" w:hAnsi="Arial" w:cs="Arial"/>
                <w:lang w:val="mn-MN"/>
              </w:rPr>
            </w:pPr>
            <w:r>
              <w:rPr>
                <w:rFonts w:ascii="Arial" w:hAnsi="Arial" w:cs="Arial"/>
                <w:sz w:val="22"/>
                <w:lang w:val="mn-MN"/>
              </w:rPr>
              <w:lastRenderedPageBreak/>
              <w:t>4.15</w:t>
            </w:r>
          </w:p>
        </w:tc>
        <w:tc>
          <w:tcPr>
            <w:tcW w:w="3523" w:type="dxa"/>
          </w:tcPr>
          <w:p w:rsidR="007F4253" w:rsidRDefault="007F4253" w:rsidP="001E5BA9">
            <w:pPr>
              <w:jc w:val="both"/>
              <w:rPr>
                <w:rFonts w:ascii="Arial" w:hAnsi="Arial" w:cs="Arial"/>
                <w:lang w:val="mn-MN"/>
              </w:rPr>
            </w:pPr>
            <w:r>
              <w:rPr>
                <w:rFonts w:ascii="Arial" w:hAnsi="Arial" w:cs="Arial"/>
                <w:sz w:val="22"/>
                <w:lang w:val="mn-MN"/>
              </w:rPr>
              <w:t>Байгууллагын албан бичиг хэрэг хөтлөлт, мэдлэг мэргэжлийг дээшлүүлэх, архив бичиг хэргийн үйл ажиллагааны ажлын чанарыг дээшлүүлж, бичиг хэргийн програмыг архив, бичиг хэргийн үйл ажиллагаанд нэвтрүүлнэ.</w:t>
            </w:r>
          </w:p>
        </w:tc>
        <w:tc>
          <w:tcPr>
            <w:tcW w:w="4155" w:type="dxa"/>
            <w:vAlign w:val="center"/>
          </w:tcPr>
          <w:p w:rsidR="007F4253" w:rsidRDefault="007F4253" w:rsidP="001E5BA9">
            <w:pPr>
              <w:jc w:val="both"/>
              <w:rPr>
                <w:rFonts w:ascii="Arial" w:hAnsi="Arial" w:cs="Arial"/>
                <w:lang w:val="mn-MN"/>
              </w:rPr>
            </w:pPr>
            <w:r>
              <w:rPr>
                <w:rFonts w:ascii="Arial" w:hAnsi="Arial" w:cs="Arial"/>
                <w:sz w:val="22"/>
                <w:lang w:val="mn-MN"/>
              </w:rPr>
              <w:t xml:space="preserve">Холбогдох сургалтанд архив, албан хэрэг хөтлөлтийн ажилтнуудыг хамруулах, архивын материалыг хагас, бүтэн жилээр архивын нэгж бүрдүүлэлтийг албан бичиг хэрэг хөтлөлийн шаардлагад нийжүүлэн архивлах, бүртгэл хөтлөлтийг сайжруулах. </w:t>
            </w:r>
          </w:p>
        </w:tc>
        <w:tc>
          <w:tcPr>
            <w:tcW w:w="2126" w:type="dxa"/>
          </w:tcPr>
          <w:p w:rsidR="007F4253" w:rsidRDefault="007F4253" w:rsidP="001E5BA9">
            <w:pPr>
              <w:jc w:val="both"/>
              <w:rPr>
                <w:rFonts w:ascii="Arial" w:hAnsi="Arial" w:cs="Arial"/>
                <w:lang w:val="mn-MN"/>
              </w:rPr>
            </w:pPr>
            <w:r>
              <w:rPr>
                <w:rFonts w:ascii="Arial" w:hAnsi="Arial" w:cs="Arial"/>
                <w:sz w:val="22"/>
                <w:lang w:val="mn-MN"/>
              </w:rPr>
              <w:t xml:space="preserve">Архив бичиг хэргийн ажилтнуудын мэдлэг, мэргэшил дээшилнэ. Архив, албан хэрэг хөтлөлтийн талаар гарсан төрийн хууль тогтоомжийн хэрэгжилт сайжирна. </w:t>
            </w:r>
          </w:p>
        </w:tc>
        <w:tc>
          <w:tcPr>
            <w:tcW w:w="3715" w:type="dxa"/>
          </w:tcPr>
          <w:p w:rsidR="007F4253" w:rsidRDefault="007F4253" w:rsidP="00735A95">
            <w:pPr>
              <w:jc w:val="both"/>
              <w:rPr>
                <w:rFonts w:ascii="Arial" w:hAnsi="Arial" w:cs="Arial"/>
                <w:szCs w:val="24"/>
                <w:lang w:val="mn-MN"/>
              </w:rPr>
            </w:pPr>
            <w:r>
              <w:rPr>
                <w:rFonts w:ascii="Arial" w:hAnsi="Arial" w:cs="Arial"/>
                <w:sz w:val="22"/>
                <w:szCs w:val="24"/>
                <w:lang w:val="mn-MN"/>
              </w:rPr>
              <w:t xml:space="preserve">Байгууллагын архивын материалыг 7 нэгж болгон хадгалсан. </w:t>
            </w:r>
            <w:r w:rsidR="00735A95">
              <w:rPr>
                <w:rFonts w:ascii="Arial" w:hAnsi="Arial" w:cs="Arial"/>
                <w:sz w:val="22"/>
                <w:szCs w:val="24"/>
                <w:lang w:val="mn-MN"/>
              </w:rPr>
              <w:t>Си энд Ти Эс  ХХК-тай гэрээний үндсэн дээр а</w:t>
            </w:r>
            <w:r>
              <w:rPr>
                <w:rFonts w:ascii="Arial" w:hAnsi="Arial" w:cs="Arial"/>
                <w:sz w:val="22"/>
                <w:szCs w:val="24"/>
                <w:lang w:val="mn-MN"/>
              </w:rPr>
              <w:t>л</w:t>
            </w:r>
            <w:r w:rsidR="00735A95">
              <w:rPr>
                <w:rFonts w:ascii="Arial" w:hAnsi="Arial" w:cs="Arial"/>
                <w:sz w:val="22"/>
                <w:szCs w:val="24"/>
                <w:lang w:val="mn-MN"/>
              </w:rPr>
              <w:t xml:space="preserve">бан хэрэг хөтлөлтийн програм худалдан авсан. </w:t>
            </w:r>
          </w:p>
        </w:tc>
      </w:tr>
      <w:tr w:rsidR="007F4253" w:rsidRPr="00BC4B16" w:rsidTr="004929C8">
        <w:trPr>
          <w:trHeight w:val="233"/>
        </w:trPr>
        <w:tc>
          <w:tcPr>
            <w:tcW w:w="645" w:type="dxa"/>
          </w:tcPr>
          <w:p w:rsidR="007F4253" w:rsidRDefault="007F4253" w:rsidP="001E5BA9">
            <w:pPr>
              <w:jc w:val="both"/>
              <w:rPr>
                <w:rFonts w:ascii="Arial" w:hAnsi="Arial" w:cs="Arial"/>
                <w:lang w:val="mn-MN"/>
              </w:rPr>
            </w:pPr>
            <w:r>
              <w:rPr>
                <w:rFonts w:ascii="Arial" w:hAnsi="Arial" w:cs="Arial"/>
                <w:sz w:val="22"/>
                <w:lang w:val="mn-MN"/>
              </w:rPr>
              <w:t>4.16</w:t>
            </w:r>
          </w:p>
        </w:tc>
        <w:tc>
          <w:tcPr>
            <w:tcW w:w="3523" w:type="dxa"/>
          </w:tcPr>
          <w:p w:rsidR="007F4253" w:rsidRPr="00BC4B16" w:rsidRDefault="007F4253" w:rsidP="001E5BA9">
            <w:pPr>
              <w:jc w:val="both"/>
              <w:rPr>
                <w:rFonts w:ascii="Arial" w:hAnsi="Arial" w:cs="Arial"/>
                <w:lang w:val="mn-MN"/>
              </w:rPr>
            </w:pPr>
            <w:r>
              <w:rPr>
                <w:rFonts w:ascii="Arial" w:hAnsi="Arial" w:cs="Arial"/>
                <w:sz w:val="22"/>
                <w:lang w:val="mn-MN"/>
              </w:rPr>
              <w:t xml:space="preserve">Байгууллагын албан хаагчид орчин тойрондоо болон нийтийн эзэмшлийн талбайд тус бүр 1-ээс доошгүй мод тарих, 10 мк талбайд зүлэг, цэцгийн мандал, 2 ш хогийн сав хийж, БОАЖГ-т хүлээлгэн өгөх. </w:t>
            </w:r>
          </w:p>
        </w:tc>
        <w:tc>
          <w:tcPr>
            <w:tcW w:w="4155" w:type="dxa"/>
            <w:vAlign w:val="center"/>
          </w:tcPr>
          <w:p w:rsidR="007F4253" w:rsidRPr="0004100B" w:rsidRDefault="007F4253" w:rsidP="001E5BA9">
            <w:pPr>
              <w:jc w:val="both"/>
              <w:rPr>
                <w:rFonts w:ascii="Arial" w:hAnsi="Arial" w:cs="Arial"/>
                <w:lang w:val="mn-MN"/>
              </w:rPr>
            </w:pPr>
            <w:r w:rsidRPr="0004100B">
              <w:rPr>
                <w:rFonts w:ascii="Arial" w:hAnsi="Arial" w:cs="Arial"/>
                <w:sz w:val="22"/>
                <w:lang w:val="mn-MN"/>
              </w:rPr>
              <w:t>БОАЖГ-т гарын үсэг зурж баталгаажуулан хүлээлгэн өгөх. Ургалт 85</w:t>
            </w:r>
            <w:r w:rsidRPr="0004100B">
              <w:rPr>
                <w:rFonts w:ascii="Arial" w:hAnsi="Arial" w:cs="Arial"/>
                <w:sz w:val="22"/>
              </w:rPr>
              <w:t>%</w:t>
            </w:r>
            <w:r w:rsidRPr="0004100B">
              <w:rPr>
                <w:rFonts w:ascii="Arial" w:hAnsi="Arial" w:cs="Arial"/>
                <w:sz w:val="22"/>
                <w:lang w:val="mn-MN"/>
              </w:rPr>
              <w:t xml:space="preserve">-аас дээш байх. </w:t>
            </w:r>
          </w:p>
        </w:tc>
        <w:tc>
          <w:tcPr>
            <w:tcW w:w="2126" w:type="dxa"/>
          </w:tcPr>
          <w:p w:rsidR="007F4253" w:rsidRPr="0004100B" w:rsidRDefault="007F4253" w:rsidP="001E5BA9">
            <w:pPr>
              <w:jc w:val="both"/>
              <w:rPr>
                <w:rFonts w:ascii="Arial" w:hAnsi="Arial" w:cs="Arial"/>
                <w:lang w:val="mn-MN"/>
              </w:rPr>
            </w:pPr>
            <w:r>
              <w:rPr>
                <w:rFonts w:ascii="Arial" w:hAnsi="Arial" w:cs="Arial"/>
                <w:sz w:val="22"/>
                <w:lang w:val="mn-MN"/>
              </w:rPr>
              <w:t>Ойн тухай хуулийн 31 дүгээр зүйлийн 31.1, Хог хаягдлын тухай хуулийн 9.2.8, Монгол улсын ерөнхийлөгчийн зарлиг, Аймгийн Засаг даргын 2016-2020 оны үйл ажиллагааны хөтөлбөрийн 5.1.2, 5.1.4</w:t>
            </w:r>
          </w:p>
        </w:tc>
        <w:tc>
          <w:tcPr>
            <w:tcW w:w="3715" w:type="dxa"/>
          </w:tcPr>
          <w:p w:rsidR="007F4253" w:rsidRPr="0004100B" w:rsidRDefault="007F4253" w:rsidP="001E5BA9">
            <w:pPr>
              <w:jc w:val="both"/>
              <w:rPr>
                <w:rFonts w:ascii="Arial" w:hAnsi="Arial" w:cs="Arial"/>
                <w:lang w:val="mn-MN"/>
              </w:rPr>
            </w:pPr>
            <w:r>
              <w:rPr>
                <w:rFonts w:ascii="Arial" w:hAnsi="Arial" w:cs="Arial"/>
                <w:sz w:val="22"/>
                <w:lang w:val="mn-MN"/>
              </w:rPr>
              <w:t xml:space="preserve">Байгууллагын ажилтнууд Мандал-2 цэцэрлэгт 50 ш мод суулгасан. </w:t>
            </w:r>
          </w:p>
        </w:tc>
      </w:tr>
      <w:tr w:rsidR="007F4253" w:rsidRPr="00BC4B16" w:rsidTr="004929C8">
        <w:trPr>
          <w:trHeight w:val="233"/>
        </w:trPr>
        <w:tc>
          <w:tcPr>
            <w:tcW w:w="645" w:type="dxa"/>
          </w:tcPr>
          <w:p w:rsidR="007F4253" w:rsidRDefault="007F4253" w:rsidP="001E5BA9">
            <w:pPr>
              <w:jc w:val="both"/>
              <w:rPr>
                <w:rFonts w:ascii="Arial" w:hAnsi="Arial" w:cs="Arial"/>
                <w:lang w:val="mn-MN"/>
              </w:rPr>
            </w:pPr>
            <w:r>
              <w:rPr>
                <w:rFonts w:ascii="Arial" w:hAnsi="Arial" w:cs="Arial"/>
                <w:sz w:val="22"/>
                <w:lang w:val="mn-MN"/>
              </w:rPr>
              <w:t>4.17</w:t>
            </w:r>
          </w:p>
        </w:tc>
        <w:tc>
          <w:tcPr>
            <w:tcW w:w="3523" w:type="dxa"/>
          </w:tcPr>
          <w:p w:rsidR="007F4253" w:rsidRPr="00BC4B16" w:rsidRDefault="007F4253" w:rsidP="001E5BA9">
            <w:pPr>
              <w:jc w:val="both"/>
              <w:rPr>
                <w:rFonts w:ascii="Arial" w:hAnsi="Arial" w:cs="Arial"/>
                <w:lang w:val="mn-MN"/>
              </w:rPr>
            </w:pPr>
            <w:r>
              <w:rPr>
                <w:rFonts w:ascii="Arial" w:hAnsi="Arial" w:cs="Arial"/>
                <w:sz w:val="22"/>
                <w:lang w:val="mn-MN"/>
              </w:rPr>
              <w:t xml:space="preserve">ХАБ, эрүүл ахуйн тухай хууль тогтоомж болон Хөдөлмөрийн </w:t>
            </w:r>
            <w:r>
              <w:rPr>
                <w:rFonts w:ascii="Arial" w:hAnsi="Arial" w:cs="Arial"/>
                <w:sz w:val="22"/>
                <w:lang w:val="mn-MN"/>
              </w:rPr>
              <w:lastRenderedPageBreak/>
              <w:t xml:space="preserve">сайдын 2015 оны А/114 дүгээр тушаалыг хэрэгжүүлэн ажиллах </w:t>
            </w:r>
          </w:p>
        </w:tc>
        <w:tc>
          <w:tcPr>
            <w:tcW w:w="4155" w:type="dxa"/>
            <w:vAlign w:val="center"/>
          </w:tcPr>
          <w:p w:rsidR="007F4253" w:rsidRPr="00BC4B16" w:rsidRDefault="007F4253" w:rsidP="001E5BA9">
            <w:pPr>
              <w:pStyle w:val="ListParagraph"/>
              <w:jc w:val="both"/>
              <w:rPr>
                <w:rFonts w:ascii="Arial" w:hAnsi="Arial" w:cs="Arial"/>
                <w:lang w:val="mn-MN"/>
              </w:rPr>
            </w:pPr>
            <w:r>
              <w:rPr>
                <w:rFonts w:ascii="Arial" w:hAnsi="Arial" w:cs="Arial"/>
                <w:lang w:val="mn-MN"/>
              </w:rPr>
              <w:lastRenderedPageBreak/>
              <w:t xml:space="preserve">Эрүүл ахуй, аюулгүй ажлын байрыг эрхэмлэгч байгууллага шалгаруулах болзолт </w:t>
            </w:r>
            <w:r>
              <w:rPr>
                <w:rFonts w:ascii="Arial" w:hAnsi="Arial" w:cs="Arial"/>
                <w:lang w:val="mn-MN"/>
              </w:rPr>
              <w:lastRenderedPageBreak/>
              <w:t xml:space="preserve">уралдаанд оролцсон байх, Хөдөлмөрийн тухай хуулийн 50 дугаар зүйлийг ханган ажилласан байна. </w:t>
            </w:r>
          </w:p>
        </w:tc>
        <w:tc>
          <w:tcPr>
            <w:tcW w:w="2126" w:type="dxa"/>
          </w:tcPr>
          <w:p w:rsidR="007F4253" w:rsidRPr="00BC4B16" w:rsidRDefault="007F4253" w:rsidP="001E5BA9">
            <w:pPr>
              <w:jc w:val="both"/>
              <w:rPr>
                <w:rFonts w:ascii="Arial" w:hAnsi="Arial" w:cs="Arial"/>
                <w:lang w:val="mn-MN"/>
              </w:rPr>
            </w:pPr>
            <w:r>
              <w:rPr>
                <w:rFonts w:ascii="Arial" w:hAnsi="Arial" w:cs="Arial"/>
                <w:sz w:val="22"/>
                <w:lang w:val="mn-MN"/>
              </w:rPr>
              <w:lastRenderedPageBreak/>
              <w:t xml:space="preserve">МУ-ын ЗГ-ын бодлогын баримт </w:t>
            </w:r>
            <w:r>
              <w:rPr>
                <w:rFonts w:ascii="Arial" w:hAnsi="Arial" w:cs="Arial"/>
                <w:sz w:val="22"/>
                <w:lang w:val="mn-MN"/>
              </w:rPr>
              <w:lastRenderedPageBreak/>
              <w:t xml:space="preserve">бичгийн хэрэгжилт сайжирна. </w:t>
            </w:r>
          </w:p>
        </w:tc>
        <w:tc>
          <w:tcPr>
            <w:tcW w:w="3715" w:type="dxa"/>
          </w:tcPr>
          <w:p w:rsidR="007F4253" w:rsidRDefault="007F4253" w:rsidP="001E5BA9">
            <w:pPr>
              <w:jc w:val="both"/>
              <w:rPr>
                <w:rFonts w:ascii="Arial" w:hAnsi="Arial" w:cs="Arial"/>
                <w:lang w:val="mn-MN"/>
              </w:rPr>
            </w:pPr>
            <w:r>
              <w:rPr>
                <w:rFonts w:ascii="Arial" w:hAnsi="Arial" w:cs="Arial"/>
                <w:sz w:val="22"/>
                <w:lang w:val="mn-MN"/>
              </w:rPr>
              <w:lastRenderedPageBreak/>
              <w:t xml:space="preserve">Тус байгууллагын ХАБ хариуцсан ажилтнаар улсын шалгагч </w:t>
            </w:r>
            <w:r>
              <w:rPr>
                <w:rFonts w:ascii="Arial" w:hAnsi="Arial" w:cs="Arial"/>
                <w:sz w:val="22"/>
                <w:lang w:val="mn-MN"/>
              </w:rPr>
              <w:lastRenderedPageBreak/>
              <w:t xml:space="preserve">М.Эрдэнэбаатарыг томилон ажиллуулж байна. </w:t>
            </w:r>
          </w:p>
        </w:tc>
      </w:tr>
    </w:tbl>
    <w:p w:rsidR="007F4253" w:rsidRDefault="007F4253" w:rsidP="007F4253">
      <w:pPr>
        <w:tabs>
          <w:tab w:val="left" w:pos="1563"/>
        </w:tabs>
        <w:jc w:val="both"/>
        <w:rPr>
          <w:rFonts w:ascii="Arial" w:hAnsi="Arial" w:cs="Arial"/>
          <w:sz w:val="22"/>
          <w:lang w:val="mn-MN"/>
        </w:rPr>
      </w:pPr>
      <w:r>
        <w:rPr>
          <w:rFonts w:ascii="Arial" w:hAnsi="Arial" w:cs="Arial"/>
          <w:sz w:val="22"/>
          <w:lang w:val="mn-MN"/>
        </w:rPr>
        <w:lastRenderedPageBreak/>
        <w:t xml:space="preserve">                                                    </w:t>
      </w:r>
    </w:p>
    <w:p w:rsidR="007F4253" w:rsidRPr="00CD7AE9" w:rsidRDefault="007F4253" w:rsidP="007F4253">
      <w:pPr>
        <w:jc w:val="both"/>
        <w:rPr>
          <w:rFonts w:cs="Arial"/>
          <w:b/>
          <w:sz w:val="22"/>
          <w:lang w:val="mn-MN"/>
        </w:rPr>
      </w:pPr>
      <w:r w:rsidRPr="00CD7AE9">
        <w:rPr>
          <w:rFonts w:cs="Arial"/>
          <w:b/>
          <w:sz w:val="22"/>
          <w:lang w:val="mn-MN"/>
        </w:rPr>
        <w:t>ХОЁР.ТУСГАЙ АРГА ХЭМЖЭЭ</w:t>
      </w:r>
    </w:p>
    <w:tbl>
      <w:tblPr>
        <w:tblW w:w="1420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119"/>
        <w:gridCol w:w="3685"/>
        <w:gridCol w:w="3715"/>
      </w:tblGrid>
      <w:tr w:rsidR="007F4253" w:rsidRPr="006D0C40" w:rsidTr="004929C8">
        <w:trPr>
          <w:trHeight w:val="330"/>
        </w:trPr>
        <w:tc>
          <w:tcPr>
            <w:tcW w:w="3686" w:type="dxa"/>
            <w:vMerge w:val="restart"/>
            <w:tcBorders>
              <w:top w:val="single" w:sz="4" w:space="0" w:color="000000"/>
              <w:left w:val="single" w:sz="4" w:space="0" w:color="000000"/>
              <w:right w:val="single" w:sz="4" w:space="0" w:color="000000"/>
            </w:tcBorders>
            <w:hideMark/>
          </w:tcPr>
          <w:p w:rsidR="007F4253" w:rsidRPr="006D0C40" w:rsidRDefault="007F4253" w:rsidP="001E5BA9">
            <w:pPr>
              <w:ind w:right="34"/>
              <w:jc w:val="both"/>
              <w:rPr>
                <w:rFonts w:ascii="Arial" w:hAnsi="Arial" w:cs="Arial"/>
                <w:b/>
                <w:i/>
              </w:rPr>
            </w:pPr>
            <w:r w:rsidRPr="006D0C40">
              <w:rPr>
                <w:rFonts w:ascii="Arial" w:hAnsi="Arial" w:cs="Arial"/>
                <w:b/>
                <w:i/>
                <w:sz w:val="22"/>
                <w:lang w:val="mn-MN"/>
              </w:rPr>
              <w:t>Гэ</w:t>
            </w:r>
            <w:r w:rsidRPr="006D0C40">
              <w:rPr>
                <w:rFonts w:ascii="Arial" w:hAnsi="Arial" w:cs="Arial"/>
                <w:b/>
                <w:i/>
                <w:sz w:val="22"/>
              </w:rPr>
              <w:t xml:space="preserve">рээнд тусгагдсан </w:t>
            </w:r>
            <w:r w:rsidRPr="006D0C40">
              <w:rPr>
                <w:rFonts w:ascii="Arial" w:hAnsi="Arial" w:cs="Arial"/>
                <w:b/>
                <w:i/>
                <w:sz w:val="22"/>
                <w:lang w:val="mn-MN"/>
              </w:rPr>
              <w:t xml:space="preserve">тусгай </w:t>
            </w:r>
          </w:p>
          <w:p w:rsidR="007F4253" w:rsidRPr="006D0C40" w:rsidRDefault="007F4253" w:rsidP="001E5BA9">
            <w:pPr>
              <w:ind w:right="34"/>
              <w:jc w:val="both"/>
              <w:rPr>
                <w:rFonts w:ascii="Arial" w:hAnsi="Arial" w:cs="Arial"/>
                <w:b/>
                <w:i/>
              </w:rPr>
            </w:pPr>
            <w:r w:rsidRPr="006D0C40">
              <w:rPr>
                <w:rFonts w:ascii="Arial" w:hAnsi="Arial" w:cs="Arial"/>
                <w:b/>
                <w:i/>
                <w:sz w:val="22"/>
              </w:rPr>
              <w:t>а</w:t>
            </w:r>
            <w:r w:rsidRPr="006D0C40">
              <w:rPr>
                <w:rFonts w:ascii="Arial" w:hAnsi="Arial" w:cs="Arial"/>
                <w:b/>
                <w:i/>
                <w:sz w:val="22"/>
                <w:lang w:val="mn-MN"/>
              </w:rPr>
              <w:t>рга хэмжээ</w:t>
            </w:r>
            <w:r w:rsidRPr="006D0C40">
              <w:rPr>
                <w:rFonts w:ascii="Arial" w:hAnsi="Arial" w:cs="Arial"/>
                <w:b/>
                <w:i/>
                <w:sz w:val="22"/>
              </w:rPr>
              <w:t xml:space="preserve">, тэдгээрийн шалгуур </w:t>
            </w:r>
          </w:p>
          <w:p w:rsidR="007F4253" w:rsidRPr="006D0C40" w:rsidRDefault="007F4253" w:rsidP="001E5BA9">
            <w:pPr>
              <w:ind w:right="34"/>
              <w:jc w:val="both"/>
              <w:rPr>
                <w:rFonts w:ascii="Arial" w:hAnsi="Arial" w:cs="Arial"/>
                <w:i/>
              </w:rPr>
            </w:pPr>
            <w:r w:rsidRPr="006D0C40">
              <w:rPr>
                <w:rFonts w:ascii="Arial" w:hAnsi="Arial" w:cs="Arial"/>
                <w:b/>
                <w:i/>
                <w:sz w:val="22"/>
              </w:rPr>
              <w:t xml:space="preserve">үзүүлэлт </w:t>
            </w:r>
            <w:r w:rsidRPr="006D0C40">
              <w:rPr>
                <w:rFonts w:ascii="Arial" w:hAnsi="Arial" w:cs="Arial"/>
                <w:i/>
                <w:sz w:val="22"/>
              </w:rPr>
              <w:t xml:space="preserve">(тоо, чанар, </w:t>
            </w:r>
            <w:r w:rsidRPr="006D0C40">
              <w:rPr>
                <w:rFonts w:ascii="Arial" w:hAnsi="Arial" w:cs="Arial"/>
                <w:i/>
                <w:sz w:val="22"/>
                <w:lang w:val="mn-MN"/>
              </w:rPr>
              <w:t>х</w:t>
            </w:r>
            <w:r w:rsidRPr="006D0C40">
              <w:rPr>
                <w:rFonts w:ascii="Arial" w:hAnsi="Arial" w:cs="Arial"/>
                <w:i/>
                <w:sz w:val="22"/>
              </w:rPr>
              <w:t>угацаа</w:t>
            </w:r>
            <w:r w:rsidRPr="006D0C40">
              <w:rPr>
                <w:rFonts w:ascii="Arial" w:hAnsi="Arial" w:cs="Arial"/>
                <w:i/>
                <w:sz w:val="22"/>
                <w:lang w:val="mn-MN"/>
              </w:rPr>
              <w:t xml:space="preserve">, </w:t>
            </w:r>
          </w:p>
          <w:p w:rsidR="007F4253" w:rsidRPr="006D0C40" w:rsidRDefault="007F4253" w:rsidP="001E5BA9">
            <w:pPr>
              <w:ind w:right="34"/>
              <w:jc w:val="both"/>
              <w:rPr>
                <w:rFonts w:ascii="Arial" w:hAnsi="Arial" w:cs="Arial"/>
                <w:u w:val="single"/>
                <w:lang w:val="mn-MN"/>
              </w:rPr>
            </w:pPr>
            <w:r w:rsidRPr="006D0C40">
              <w:rPr>
                <w:rFonts w:ascii="Arial" w:hAnsi="Arial" w:cs="Arial"/>
                <w:i/>
                <w:sz w:val="22"/>
                <w:lang w:val="mn-MN"/>
              </w:rPr>
              <w:t>хүрэх үр дүн</w:t>
            </w:r>
            <w:r w:rsidRPr="006D0C40">
              <w:rPr>
                <w:rFonts w:ascii="Arial" w:hAnsi="Arial" w:cs="Arial"/>
                <w:i/>
                <w:sz w:val="22"/>
              </w:rPr>
              <w:t xml:space="preserve">) </w:t>
            </w:r>
            <w:r w:rsidRPr="006D0C40">
              <w:rPr>
                <w:rFonts w:ascii="Arial" w:hAnsi="Arial" w:cs="Arial"/>
                <w:b/>
                <w:i/>
                <w:sz w:val="22"/>
                <w:lang w:val="mn-MN"/>
              </w:rPr>
              <w:t xml:space="preserve">бүрээр </w:t>
            </w:r>
            <w:r w:rsidRPr="006D0C40">
              <w:rPr>
                <w:rFonts w:ascii="Arial" w:hAnsi="Arial" w:cs="Arial"/>
                <w:b/>
                <w:i/>
                <w:sz w:val="22"/>
              </w:rPr>
              <w:t>хүрэх т</w:t>
            </w:r>
            <w:r w:rsidRPr="006D0C40">
              <w:rPr>
                <w:rFonts w:ascii="Arial" w:hAnsi="Arial" w:cs="Arial"/>
                <w:b/>
                <w:i/>
                <w:sz w:val="22"/>
                <w:lang w:val="mn-MN"/>
              </w:rPr>
              <w:t>ү</w:t>
            </w:r>
            <w:r w:rsidRPr="006D0C40">
              <w:rPr>
                <w:rFonts w:ascii="Arial" w:hAnsi="Arial" w:cs="Arial"/>
                <w:b/>
                <w:i/>
                <w:sz w:val="22"/>
              </w:rPr>
              <w:t>вшин</w:t>
            </w:r>
          </w:p>
        </w:tc>
        <w:tc>
          <w:tcPr>
            <w:tcW w:w="6804" w:type="dxa"/>
            <w:gridSpan w:val="2"/>
            <w:tcBorders>
              <w:top w:val="single" w:sz="4" w:space="0" w:color="000000"/>
              <w:left w:val="single" w:sz="4" w:space="0" w:color="000000"/>
              <w:bottom w:val="single" w:sz="4" w:space="0" w:color="auto"/>
              <w:right w:val="single" w:sz="4" w:space="0" w:color="auto"/>
            </w:tcBorders>
            <w:hideMark/>
          </w:tcPr>
          <w:p w:rsidR="007F4253" w:rsidRPr="006D0C40" w:rsidRDefault="007F4253" w:rsidP="001E5BA9">
            <w:pPr>
              <w:jc w:val="both"/>
              <w:rPr>
                <w:rFonts w:ascii="Arial" w:hAnsi="Arial" w:cs="Arial"/>
                <w:u w:val="single"/>
                <w:lang w:val="mn-MN"/>
              </w:rPr>
            </w:pPr>
            <w:r w:rsidRPr="006D0C40">
              <w:rPr>
                <w:rFonts w:ascii="Arial" w:hAnsi="Arial" w:cs="Arial"/>
                <w:b/>
                <w:sz w:val="22"/>
                <w:lang w:val="mn-MN"/>
              </w:rPr>
              <w:t>Гүйцэтгэлийн шалгуур үзүүлэлт</w:t>
            </w:r>
          </w:p>
        </w:tc>
        <w:tc>
          <w:tcPr>
            <w:tcW w:w="3715" w:type="dxa"/>
            <w:vMerge w:val="restart"/>
            <w:tcBorders>
              <w:top w:val="single" w:sz="4" w:space="0" w:color="000000"/>
              <w:left w:val="single" w:sz="4" w:space="0" w:color="auto"/>
              <w:right w:val="single" w:sz="4" w:space="0" w:color="000000"/>
            </w:tcBorders>
          </w:tcPr>
          <w:p w:rsidR="007F4253" w:rsidRPr="006D0C40" w:rsidRDefault="007F4253" w:rsidP="001E5BA9">
            <w:pPr>
              <w:jc w:val="both"/>
              <w:rPr>
                <w:rFonts w:ascii="Arial" w:hAnsi="Arial" w:cs="Arial"/>
                <w:b/>
                <w:lang w:val="mn-MN"/>
              </w:rPr>
            </w:pPr>
          </w:p>
          <w:p w:rsidR="007F4253" w:rsidRPr="006D0C40" w:rsidRDefault="007F4253" w:rsidP="001E5BA9">
            <w:pPr>
              <w:jc w:val="both"/>
              <w:rPr>
                <w:rFonts w:ascii="Arial" w:hAnsi="Arial" w:cs="Arial"/>
                <w:b/>
                <w:lang w:val="mn-MN"/>
              </w:rPr>
            </w:pPr>
          </w:p>
          <w:p w:rsidR="007F4253" w:rsidRPr="006D0C40" w:rsidRDefault="007F4253" w:rsidP="001E5BA9">
            <w:pPr>
              <w:ind w:right="72"/>
              <w:jc w:val="both"/>
              <w:rPr>
                <w:rFonts w:ascii="Arial" w:hAnsi="Arial" w:cs="Arial"/>
                <w:u w:val="single"/>
                <w:lang w:val="mn-MN"/>
              </w:rPr>
            </w:pPr>
            <w:r w:rsidRPr="006D0C40">
              <w:rPr>
                <w:rFonts w:ascii="Arial" w:hAnsi="Arial" w:cs="Arial"/>
                <w:b/>
                <w:sz w:val="22"/>
                <w:lang w:val="mn-MN"/>
              </w:rPr>
              <w:t xml:space="preserve">                      Гүйцэтгэл </w:t>
            </w:r>
          </w:p>
        </w:tc>
      </w:tr>
      <w:tr w:rsidR="007F4253" w:rsidRPr="006D0C40" w:rsidTr="004929C8">
        <w:trPr>
          <w:trHeight w:val="1890"/>
        </w:trPr>
        <w:tc>
          <w:tcPr>
            <w:tcW w:w="3686" w:type="dxa"/>
            <w:vMerge/>
            <w:tcBorders>
              <w:left w:val="single" w:sz="4" w:space="0" w:color="000000"/>
              <w:bottom w:val="single" w:sz="4" w:space="0" w:color="000000"/>
              <w:right w:val="single" w:sz="4" w:space="0" w:color="000000"/>
            </w:tcBorders>
            <w:hideMark/>
          </w:tcPr>
          <w:p w:rsidR="007F4253" w:rsidRPr="006D0C40" w:rsidRDefault="007F4253" w:rsidP="001E5BA9">
            <w:pPr>
              <w:ind w:right="34"/>
              <w:jc w:val="both"/>
              <w:rPr>
                <w:rFonts w:ascii="Arial" w:hAnsi="Arial" w:cs="Arial"/>
                <w:b/>
                <w:i/>
                <w:lang w:val="mn-MN"/>
              </w:rPr>
            </w:pPr>
          </w:p>
        </w:tc>
        <w:tc>
          <w:tcPr>
            <w:tcW w:w="3119" w:type="dxa"/>
            <w:tcBorders>
              <w:top w:val="single" w:sz="4" w:space="0" w:color="auto"/>
              <w:left w:val="single" w:sz="4" w:space="0" w:color="000000"/>
              <w:bottom w:val="single" w:sz="4" w:space="0" w:color="000000"/>
              <w:right w:val="single" w:sz="4" w:space="0" w:color="auto"/>
            </w:tcBorders>
            <w:hideMark/>
          </w:tcPr>
          <w:p w:rsidR="007F4253" w:rsidRPr="006D0C40" w:rsidRDefault="007F4253" w:rsidP="001E5BA9">
            <w:pPr>
              <w:jc w:val="both"/>
              <w:rPr>
                <w:rFonts w:ascii="Arial" w:hAnsi="Arial" w:cs="Arial"/>
                <w:b/>
                <w:lang w:val="mn-MN"/>
              </w:rPr>
            </w:pPr>
            <w:r w:rsidRPr="006D0C40">
              <w:rPr>
                <w:rFonts w:ascii="Arial" w:hAnsi="Arial" w:cs="Arial"/>
                <w:b/>
                <w:sz w:val="22"/>
                <w:lang w:val="mn-MN"/>
              </w:rPr>
              <w:t xml:space="preserve">Арга хэмжээ </w:t>
            </w:r>
            <w:r w:rsidRPr="006D0C40">
              <w:rPr>
                <w:rFonts w:ascii="Arial" w:hAnsi="Arial" w:cs="Arial"/>
                <w:b/>
                <w:sz w:val="22"/>
              </w:rPr>
              <w:t>(</w:t>
            </w:r>
            <w:r w:rsidRPr="006D0C40">
              <w:rPr>
                <w:rFonts w:ascii="Arial" w:hAnsi="Arial" w:cs="Arial"/>
                <w:b/>
                <w:sz w:val="22"/>
                <w:lang w:val="mn-MN"/>
              </w:rPr>
              <w:t>гарц</w:t>
            </w:r>
            <w:r w:rsidRPr="006D0C40">
              <w:rPr>
                <w:rFonts w:ascii="Arial" w:hAnsi="Arial" w:cs="Arial"/>
                <w:b/>
                <w:sz w:val="22"/>
              </w:rPr>
              <w:t>)</w:t>
            </w:r>
            <w:r w:rsidRPr="006D0C40">
              <w:rPr>
                <w:rFonts w:ascii="Arial" w:hAnsi="Arial" w:cs="Arial"/>
                <w:b/>
                <w:sz w:val="22"/>
                <w:lang w:val="mn-MN"/>
              </w:rPr>
              <w:t xml:space="preserve">-ний шалгуур үзүүлэлт </w:t>
            </w:r>
            <w:r w:rsidRPr="006D0C40">
              <w:rPr>
                <w:rFonts w:ascii="Arial" w:hAnsi="Arial" w:cs="Arial"/>
                <w:i/>
                <w:sz w:val="22"/>
                <w:lang w:val="mn-MN"/>
              </w:rPr>
              <w:t>/тоо, чанар, хугацаа</w:t>
            </w:r>
            <w:r w:rsidRPr="006D0C40">
              <w:rPr>
                <w:rFonts w:ascii="Arial" w:hAnsi="Arial" w:cs="Arial"/>
                <w:sz w:val="22"/>
                <w:lang w:val="mn-MN"/>
              </w:rPr>
              <w:t>/-</w:t>
            </w:r>
            <w:r w:rsidRPr="006D0C40">
              <w:rPr>
                <w:rFonts w:ascii="Arial" w:hAnsi="Arial" w:cs="Arial"/>
                <w:b/>
                <w:sz w:val="22"/>
                <w:lang w:val="mn-MN"/>
              </w:rPr>
              <w:t>ийн хүрэх түвшин</w:t>
            </w:r>
          </w:p>
        </w:tc>
        <w:tc>
          <w:tcPr>
            <w:tcW w:w="3685" w:type="dxa"/>
            <w:tcBorders>
              <w:top w:val="single" w:sz="4" w:space="0" w:color="auto"/>
              <w:left w:val="single" w:sz="4" w:space="0" w:color="auto"/>
              <w:bottom w:val="single" w:sz="4" w:space="0" w:color="000000"/>
              <w:right w:val="single" w:sz="4" w:space="0" w:color="auto"/>
            </w:tcBorders>
          </w:tcPr>
          <w:p w:rsidR="007F4253" w:rsidRPr="006D0C40" w:rsidRDefault="007F4253" w:rsidP="001E5BA9">
            <w:pPr>
              <w:jc w:val="both"/>
              <w:rPr>
                <w:rFonts w:ascii="Arial" w:hAnsi="Arial" w:cs="Arial"/>
                <w:u w:val="single"/>
                <w:lang w:val="mn-MN"/>
              </w:rPr>
            </w:pPr>
            <w:r w:rsidRPr="006D0C40">
              <w:rPr>
                <w:rFonts w:ascii="Arial" w:hAnsi="Arial" w:cs="Arial"/>
                <w:b/>
                <w:sz w:val="22"/>
                <w:lang w:val="mn-MN"/>
              </w:rPr>
              <w:t>Хүрэх үр дүнгийн шалгуур үзүүлэлтийн хүрэх түвшин</w:t>
            </w:r>
          </w:p>
        </w:tc>
        <w:tc>
          <w:tcPr>
            <w:tcW w:w="3715" w:type="dxa"/>
            <w:vMerge/>
            <w:tcBorders>
              <w:left w:val="single" w:sz="4" w:space="0" w:color="auto"/>
              <w:bottom w:val="single" w:sz="4" w:space="0" w:color="000000"/>
              <w:right w:val="single" w:sz="4" w:space="0" w:color="000000"/>
            </w:tcBorders>
          </w:tcPr>
          <w:p w:rsidR="007F4253" w:rsidRPr="006D0C40" w:rsidRDefault="007F4253" w:rsidP="001E5BA9">
            <w:pPr>
              <w:ind w:right="72"/>
              <w:jc w:val="both"/>
              <w:rPr>
                <w:rFonts w:ascii="Arial" w:hAnsi="Arial" w:cs="Arial"/>
                <w:b/>
                <w:bCs/>
                <w:i/>
                <w:iCs/>
                <w:lang w:val="mn-MN"/>
              </w:rPr>
            </w:pPr>
          </w:p>
        </w:tc>
      </w:tr>
      <w:tr w:rsidR="007F4253" w:rsidRPr="006D0C40" w:rsidTr="004929C8">
        <w:trPr>
          <w:trHeight w:val="488"/>
        </w:trPr>
        <w:tc>
          <w:tcPr>
            <w:tcW w:w="3686" w:type="dxa"/>
            <w:tcBorders>
              <w:top w:val="single" w:sz="4" w:space="0" w:color="000000"/>
              <w:left w:val="single" w:sz="4" w:space="0" w:color="000000"/>
              <w:bottom w:val="single" w:sz="4" w:space="0" w:color="000000"/>
              <w:right w:val="single" w:sz="4" w:space="0" w:color="000000"/>
            </w:tcBorders>
            <w:hideMark/>
          </w:tcPr>
          <w:p w:rsidR="007F4253" w:rsidRPr="006D0C40" w:rsidRDefault="007F4253" w:rsidP="001E5BA9">
            <w:pPr>
              <w:ind w:right="34"/>
              <w:jc w:val="both"/>
              <w:rPr>
                <w:rFonts w:ascii="Arial" w:hAnsi="Arial" w:cs="Arial"/>
                <w:lang w:val="mn-MN"/>
              </w:rPr>
            </w:pPr>
            <w:r w:rsidRPr="006D0C40">
              <w:rPr>
                <w:rFonts w:ascii="Arial" w:hAnsi="Arial" w:cs="Arial"/>
                <w:sz w:val="22"/>
                <w:lang w:val="mn-MN"/>
              </w:rPr>
              <w:t>1</w:t>
            </w:r>
          </w:p>
        </w:tc>
        <w:tc>
          <w:tcPr>
            <w:tcW w:w="3119" w:type="dxa"/>
            <w:tcBorders>
              <w:top w:val="single" w:sz="4" w:space="0" w:color="000000"/>
              <w:left w:val="single" w:sz="4" w:space="0" w:color="000000"/>
              <w:bottom w:val="single" w:sz="4" w:space="0" w:color="000000"/>
              <w:right w:val="single" w:sz="4" w:space="0" w:color="auto"/>
            </w:tcBorders>
            <w:hideMark/>
          </w:tcPr>
          <w:p w:rsidR="007F4253" w:rsidRPr="006D0C40" w:rsidRDefault="007F4253" w:rsidP="001E5BA9">
            <w:pPr>
              <w:jc w:val="both"/>
              <w:rPr>
                <w:rFonts w:ascii="Arial" w:hAnsi="Arial" w:cs="Arial"/>
                <w:lang w:val="mn-MN"/>
              </w:rPr>
            </w:pPr>
            <w:r w:rsidRPr="006D0C40">
              <w:rPr>
                <w:rFonts w:ascii="Arial" w:hAnsi="Arial" w:cs="Arial"/>
                <w:sz w:val="22"/>
                <w:lang w:val="mn-MN"/>
              </w:rPr>
              <w:t>2</w:t>
            </w:r>
          </w:p>
        </w:tc>
        <w:tc>
          <w:tcPr>
            <w:tcW w:w="3685" w:type="dxa"/>
            <w:tcBorders>
              <w:top w:val="single" w:sz="4" w:space="0" w:color="000000"/>
              <w:left w:val="single" w:sz="4" w:space="0" w:color="auto"/>
              <w:bottom w:val="single" w:sz="4" w:space="0" w:color="000000"/>
              <w:right w:val="single" w:sz="4" w:space="0" w:color="auto"/>
            </w:tcBorders>
          </w:tcPr>
          <w:p w:rsidR="007F4253" w:rsidRPr="006D0C40" w:rsidRDefault="007F4253" w:rsidP="001E5BA9">
            <w:pPr>
              <w:jc w:val="both"/>
              <w:rPr>
                <w:rFonts w:ascii="Arial" w:hAnsi="Arial" w:cs="Arial"/>
                <w:lang w:val="mn-MN"/>
              </w:rPr>
            </w:pPr>
            <w:r w:rsidRPr="006D0C40">
              <w:rPr>
                <w:rFonts w:ascii="Arial" w:hAnsi="Arial" w:cs="Arial"/>
                <w:sz w:val="22"/>
                <w:lang w:val="mn-MN"/>
              </w:rPr>
              <w:t>3</w:t>
            </w:r>
          </w:p>
        </w:tc>
        <w:tc>
          <w:tcPr>
            <w:tcW w:w="3715" w:type="dxa"/>
            <w:tcBorders>
              <w:top w:val="single" w:sz="4" w:space="0" w:color="000000"/>
              <w:left w:val="single" w:sz="4" w:space="0" w:color="auto"/>
              <w:bottom w:val="single" w:sz="4" w:space="0" w:color="000000"/>
              <w:right w:val="single" w:sz="4" w:space="0" w:color="000000"/>
            </w:tcBorders>
          </w:tcPr>
          <w:p w:rsidR="007F4253" w:rsidRPr="006D0C40" w:rsidRDefault="007F4253" w:rsidP="001E5BA9">
            <w:pPr>
              <w:jc w:val="both"/>
              <w:rPr>
                <w:rFonts w:ascii="Arial" w:hAnsi="Arial" w:cs="Arial"/>
                <w:lang w:val="mn-MN"/>
              </w:rPr>
            </w:pPr>
            <w:r w:rsidRPr="006D0C40">
              <w:rPr>
                <w:rFonts w:ascii="Arial" w:hAnsi="Arial" w:cs="Arial"/>
                <w:sz w:val="22"/>
                <w:lang w:val="mn-MN"/>
              </w:rPr>
              <w:t>4</w:t>
            </w:r>
          </w:p>
          <w:p w:rsidR="007F4253" w:rsidRPr="006D0C40" w:rsidRDefault="007F4253" w:rsidP="001E5BA9">
            <w:pPr>
              <w:jc w:val="both"/>
              <w:rPr>
                <w:rFonts w:ascii="Arial" w:hAnsi="Arial" w:cs="Arial"/>
                <w:lang w:val="mn-MN"/>
              </w:rPr>
            </w:pPr>
          </w:p>
        </w:tc>
      </w:tr>
      <w:tr w:rsidR="007F4253" w:rsidRPr="006D0C40" w:rsidTr="004929C8">
        <w:tc>
          <w:tcPr>
            <w:tcW w:w="3686" w:type="dxa"/>
            <w:tcBorders>
              <w:top w:val="single" w:sz="4" w:space="0" w:color="000000"/>
              <w:left w:val="single" w:sz="4" w:space="0" w:color="000000"/>
              <w:bottom w:val="single" w:sz="4" w:space="0" w:color="000000"/>
              <w:right w:val="single" w:sz="4" w:space="0" w:color="000000"/>
            </w:tcBorders>
            <w:hideMark/>
          </w:tcPr>
          <w:p w:rsidR="007F4253" w:rsidRPr="006D0C40" w:rsidRDefault="007F4253" w:rsidP="001E5BA9">
            <w:pPr>
              <w:pStyle w:val="ListParagraph"/>
              <w:numPr>
                <w:ilvl w:val="0"/>
                <w:numId w:val="8"/>
              </w:numPr>
              <w:ind w:right="34"/>
              <w:jc w:val="both"/>
              <w:rPr>
                <w:rFonts w:ascii="Arial" w:hAnsi="Arial" w:cs="Arial"/>
                <w:lang w:val="mn-MN"/>
              </w:rPr>
            </w:pPr>
            <w:r w:rsidRPr="006D0C40">
              <w:rPr>
                <w:rFonts w:ascii="Arial" w:hAnsi="Arial" w:cs="Arial"/>
                <w:lang w:val="mn-MN"/>
              </w:rPr>
              <w:t xml:space="preserve">Орон нутагт усны тоолуур баталгаажуулах үйл ажиллагааг явуулах </w:t>
            </w:r>
          </w:p>
        </w:tc>
        <w:tc>
          <w:tcPr>
            <w:tcW w:w="3119" w:type="dxa"/>
            <w:tcBorders>
              <w:top w:val="single" w:sz="4" w:space="0" w:color="000000"/>
              <w:left w:val="single" w:sz="4" w:space="0" w:color="000000"/>
              <w:bottom w:val="single" w:sz="4" w:space="0" w:color="000000"/>
              <w:right w:val="single" w:sz="4" w:space="0" w:color="auto"/>
            </w:tcBorders>
            <w:hideMark/>
          </w:tcPr>
          <w:p w:rsidR="007F4253" w:rsidRPr="006D0C40" w:rsidRDefault="007F4253" w:rsidP="001E5BA9">
            <w:pPr>
              <w:jc w:val="both"/>
              <w:rPr>
                <w:rFonts w:ascii="Arial" w:hAnsi="Arial" w:cs="Arial"/>
                <w:lang w:val="mn-MN"/>
              </w:rPr>
            </w:pPr>
            <w:r w:rsidRPr="006D0C40">
              <w:rPr>
                <w:rFonts w:ascii="Arial" w:hAnsi="Arial" w:cs="Arial"/>
                <w:sz w:val="22"/>
                <w:lang w:val="mn-MN"/>
              </w:rPr>
              <w:t>Дундговь-Ус ОНӨҮГазартай хамтран графикийн дагуу Мандалговь хотын хэрэглэгч айл өрх, албан газруудын усны тоолуурыг баталгаажуулах</w:t>
            </w:r>
          </w:p>
        </w:tc>
        <w:tc>
          <w:tcPr>
            <w:tcW w:w="3685" w:type="dxa"/>
            <w:tcBorders>
              <w:top w:val="single" w:sz="4" w:space="0" w:color="000000"/>
              <w:left w:val="single" w:sz="4" w:space="0" w:color="auto"/>
              <w:bottom w:val="single" w:sz="4" w:space="0" w:color="000000"/>
              <w:right w:val="single" w:sz="4" w:space="0" w:color="auto"/>
            </w:tcBorders>
          </w:tcPr>
          <w:p w:rsidR="007F4253" w:rsidRPr="006D0C40" w:rsidRDefault="007F4253" w:rsidP="001E5BA9">
            <w:pPr>
              <w:jc w:val="both"/>
              <w:rPr>
                <w:rFonts w:ascii="Arial" w:hAnsi="Arial" w:cs="Arial"/>
                <w:lang w:val="mn-MN"/>
              </w:rPr>
            </w:pPr>
            <w:r w:rsidRPr="006D0C40">
              <w:rPr>
                <w:rFonts w:ascii="Arial" w:hAnsi="Arial" w:cs="Arial"/>
                <w:sz w:val="22"/>
                <w:lang w:val="mn-MN"/>
              </w:rPr>
              <w:t xml:space="preserve">Хэмжлийн нэгдмэл байдлыг хангах төрийн хууль тогтоомжийн хэрэгжилтийг ханган ажиллана. Хэрэглэгчдийг хэмжлийн сөрөг нөлөөнөөс хамгаална. </w:t>
            </w:r>
            <w:r w:rsidRPr="006D0C40">
              <w:rPr>
                <w:rFonts w:ascii="Arial" w:hAnsi="Arial" w:cs="Arial"/>
                <w:sz w:val="22"/>
              </w:rPr>
              <w:t>IV</w:t>
            </w:r>
            <w:r w:rsidRPr="006D0C40">
              <w:rPr>
                <w:rFonts w:ascii="Arial" w:hAnsi="Arial" w:cs="Arial"/>
                <w:sz w:val="22"/>
                <w:lang w:val="mn-MN"/>
              </w:rPr>
              <w:t xml:space="preserve">, </w:t>
            </w:r>
            <w:r w:rsidRPr="006D0C40">
              <w:rPr>
                <w:rFonts w:ascii="Arial" w:hAnsi="Arial" w:cs="Arial"/>
                <w:sz w:val="22"/>
              </w:rPr>
              <w:t xml:space="preserve">VI </w:t>
            </w:r>
            <w:r w:rsidRPr="006D0C40">
              <w:rPr>
                <w:rFonts w:ascii="Arial" w:hAnsi="Arial" w:cs="Arial"/>
                <w:sz w:val="22"/>
                <w:lang w:val="mn-MN"/>
              </w:rPr>
              <w:t xml:space="preserve">сар </w:t>
            </w:r>
          </w:p>
        </w:tc>
        <w:tc>
          <w:tcPr>
            <w:tcW w:w="3715" w:type="dxa"/>
            <w:tcBorders>
              <w:top w:val="single" w:sz="4" w:space="0" w:color="000000"/>
              <w:left w:val="single" w:sz="4" w:space="0" w:color="auto"/>
              <w:bottom w:val="single" w:sz="4" w:space="0" w:color="000000"/>
              <w:right w:val="single" w:sz="4" w:space="0" w:color="000000"/>
            </w:tcBorders>
          </w:tcPr>
          <w:p w:rsidR="007F4253" w:rsidRPr="006D0C40" w:rsidRDefault="007F4253" w:rsidP="001E5BA9">
            <w:pPr>
              <w:jc w:val="both"/>
              <w:rPr>
                <w:rFonts w:ascii="Arial" w:hAnsi="Arial" w:cs="Arial"/>
                <w:lang w:val="mn-MN"/>
              </w:rPr>
            </w:pPr>
            <w:r w:rsidRPr="006D0C40">
              <w:rPr>
                <w:rFonts w:ascii="Arial" w:hAnsi="Arial" w:cs="Arial"/>
                <w:sz w:val="22"/>
                <w:lang w:val="mn-MN"/>
              </w:rPr>
              <w:t xml:space="preserve">Дундговь-Ус ОНӨҮГазартай хамтран усны тоолуур баталгаажуулах үйл ажиллагааг эхлүүлж, шинээр айл өрх, </w:t>
            </w:r>
            <w:r w:rsidR="00B77517">
              <w:rPr>
                <w:rFonts w:ascii="Arial" w:hAnsi="Arial" w:cs="Arial"/>
                <w:sz w:val="22"/>
                <w:lang w:val="mn-MN"/>
              </w:rPr>
              <w:t xml:space="preserve">албан байгууллагад суурилуулах </w:t>
            </w:r>
            <w:r w:rsidRPr="006D0C40">
              <w:rPr>
                <w:rFonts w:ascii="Arial" w:hAnsi="Arial" w:cs="Arial"/>
                <w:sz w:val="22"/>
                <w:lang w:val="mn-MN"/>
              </w:rPr>
              <w:t xml:space="preserve">56 ш усны тоолуур шалгаж баталгаажууллаа.  </w:t>
            </w:r>
          </w:p>
        </w:tc>
      </w:tr>
      <w:tr w:rsidR="007F4253" w:rsidRPr="006D0C40" w:rsidTr="004929C8">
        <w:tc>
          <w:tcPr>
            <w:tcW w:w="3686" w:type="dxa"/>
            <w:tcBorders>
              <w:top w:val="single" w:sz="4" w:space="0" w:color="000000"/>
              <w:left w:val="single" w:sz="4" w:space="0" w:color="000000"/>
              <w:bottom w:val="single" w:sz="4" w:space="0" w:color="000000"/>
              <w:right w:val="single" w:sz="4" w:space="0" w:color="000000"/>
            </w:tcBorders>
            <w:hideMark/>
          </w:tcPr>
          <w:p w:rsidR="007F4253" w:rsidRPr="006D0C40" w:rsidRDefault="007F4253" w:rsidP="001E5BA9">
            <w:pPr>
              <w:pStyle w:val="ListParagraph"/>
              <w:numPr>
                <w:ilvl w:val="0"/>
                <w:numId w:val="8"/>
              </w:numPr>
              <w:ind w:right="34"/>
              <w:jc w:val="both"/>
              <w:rPr>
                <w:rFonts w:ascii="Arial" w:hAnsi="Arial" w:cs="Arial"/>
                <w:lang w:val="mn-MN"/>
              </w:rPr>
            </w:pPr>
            <w:r w:rsidRPr="006D0C40">
              <w:rPr>
                <w:rFonts w:ascii="Arial" w:hAnsi="Arial" w:cs="Arial"/>
                <w:lang w:val="mn-MN"/>
              </w:rPr>
              <w:lastRenderedPageBreak/>
              <w:t xml:space="preserve">Орон нутагт </w:t>
            </w:r>
            <w:r w:rsidRPr="006D0C40">
              <w:rPr>
                <w:rFonts w:ascii="Arial" w:hAnsi="Arial" w:cs="Arial"/>
              </w:rPr>
              <w:t xml:space="preserve">ISO 9001 </w:t>
            </w:r>
            <w:r w:rsidRPr="006D0C40">
              <w:rPr>
                <w:rFonts w:ascii="Arial" w:hAnsi="Arial" w:cs="Arial"/>
                <w:lang w:val="mn-MN"/>
              </w:rPr>
              <w:t>бүлэг стандартыг нэвтрүүлэх бэлтгэл ажил болгон иргэд байгууллагуудад дээрх стандартуудын талаар сургалт зохион байгуулах.</w:t>
            </w:r>
          </w:p>
        </w:tc>
        <w:tc>
          <w:tcPr>
            <w:tcW w:w="3119" w:type="dxa"/>
            <w:tcBorders>
              <w:top w:val="single" w:sz="4" w:space="0" w:color="000000"/>
              <w:left w:val="single" w:sz="4" w:space="0" w:color="000000"/>
              <w:bottom w:val="single" w:sz="4" w:space="0" w:color="000000"/>
              <w:right w:val="single" w:sz="4" w:space="0" w:color="auto"/>
            </w:tcBorders>
            <w:hideMark/>
          </w:tcPr>
          <w:p w:rsidR="007F4253" w:rsidRPr="006D0C40" w:rsidRDefault="007F4253" w:rsidP="001E5BA9">
            <w:pPr>
              <w:jc w:val="both"/>
              <w:rPr>
                <w:rFonts w:ascii="Arial" w:hAnsi="Arial" w:cs="Arial"/>
                <w:lang w:val="mn-MN"/>
              </w:rPr>
            </w:pPr>
            <w:r w:rsidRPr="006D0C40">
              <w:rPr>
                <w:rFonts w:ascii="Arial" w:hAnsi="Arial" w:cs="Arial"/>
                <w:sz w:val="22"/>
              </w:rPr>
              <w:t xml:space="preserve">ISO </w:t>
            </w:r>
            <w:r w:rsidRPr="006D0C40">
              <w:rPr>
                <w:rFonts w:ascii="Arial" w:hAnsi="Arial" w:cs="Arial"/>
                <w:sz w:val="22"/>
                <w:lang w:val="mn-MN"/>
              </w:rPr>
              <w:t xml:space="preserve">9001 бүлэг стандартын талаар сургагч багштай болж, иргэд байгууллагуудад хөтөлбөрийн дагуу сургалт зохион байгуулна. </w:t>
            </w:r>
          </w:p>
        </w:tc>
        <w:tc>
          <w:tcPr>
            <w:tcW w:w="3685" w:type="dxa"/>
            <w:tcBorders>
              <w:top w:val="single" w:sz="4" w:space="0" w:color="000000"/>
              <w:left w:val="single" w:sz="4" w:space="0" w:color="auto"/>
              <w:bottom w:val="single" w:sz="4" w:space="0" w:color="000000"/>
              <w:right w:val="single" w:sz="4" w:space="0" w:color="auto"/>
            </w:tcBorders>
          </w:tcPr>
          <w:p w:rsidR="007F4253" w:rsidRPr="006D0C40" w:rsidRDefault="007F4253" w:rsidP="001E5BA9">
            <w:pPr>
              <w:jc w:val="both"/>
              <w:rPr>
                <w:rFonts w:ascii="Arial" w:hAnsi="Arial" w:cs="Arial"/>
                <w:lang w:val="mn-MN"/>
              </w:rPr>
            </w:pPr>
            <w:r w:rsidRPr="006D0C40">
              <w:rPr>
                <w:rFonts w:ascii="Arial" w:hAnsi="Arial" w:cs="Arial"/>
                <w:sz w:val="22"/>
              </w:rPr>
              <w:t xml:space="preserve">ISO </w:t>
            </w:r>
            <w:r w:rsidRPr="006D0C40">
              <w:rPr>
                <w:rFonts w:ascii="Arial" w:hAnsi="Arial" w:cs="Arial"/>
                <w:sz w:val="22"/>
                <w:lang w:val="mn-MN"/>
              </w:rPr>
              <w:t xml:space="preserve">бүлэг стандартуудын талаар Аж ахуй нэгж, байгууллага иргэд тодорхой мэдлэгтэй болж, улмаар өөрсдийн үйл ажиллагаандаа чанарын удирдлагын тогтолцоог нэвтрүүлэх урьдчилсан нөхцөл бүрдэнэ. Жилдээ </w:t>
            </w:r>
          </w:p>
        </w:tc>
        <w:tc>
          <w:tcPr>
            <w:tcW w:w="3715" w:type="dxa"/>
            <w:tcBorders>
              <w:top w:val="single" w:sz="4" w:space="0" w:color="000000"/>
              <w:left w:val="single" w:sz="4" w:space="0" w:color="auto"/>
              <w:bottom w:val="single" w:sz="4" w:space="0" w:color="000000"/>
              <w:right w:val="single" w:sz="4" w:space="0" w:color="000000"/>
            </w:tcBorders>
          </w:tcPr>
          <w:p w:rsidR="007F4253" w:rsidRPr="006D0C40" w:rsidRDefault="007F4253" w:rsidP="001E5BA9">
            <w:pPr>
              <w:jc w:val="both"/>
              <w:rPr>
                <w:rFonts w:ascii="Arial" w:hAnsi="Arial" w:cs="Arial"/>
                <w:lang w:val="mn-MN"/>
              </w:rPr>
            </w:pPr>
            <w:r w:rsidRPr="006D0C40">
              <w:rPr>
                <w:rFonts w:ascii="Arial" w:hAnsi="Arial" w:cs="Arial"/>
                <w:sz w:val="22"/>
              </w:rPr>
              <w:t xml:space="preserve">ISO 9001:2016 стандартыг хэрэгжүүлэх үйл ажиллагааны хүрээнд эхний ээлжийн сургалтыг зохион байгууллаа. </w:t>
            </w:r>
            <w:r w:rsidRPr="006D0C40">
              <w:rPr>
                <w:rFonts w:ascii="Arial" w:hAnsi="Arial" w:cs="Arial"/>
                <w:sz w:val="22"/>
                <w:lang w:val="mn-MN"/>
              </w:rPr>
              <w:t xml:space="preserve">Зөвлөх үйлчилгээ, үнэлгээний ажлууд 3,4 дүгээр улиралд үргэлжлэн явагдана. </w:t>
            </w:r>
          </w:p>
        </w:tc>
      </w:tr>
      <w:tr w:rsidR="007F4253" w:rsidRPr="006D0C40" w:rsidTr="004929C8">
        <w:tc>
          <w:tcPr>
            <w:tcW w:w="3686" w:type="dxa"/>
            <w:tcBorders>
              <w:top w:val="single" w:sz="4" w:space="0" w:color="000000"/>
              <w:left w:val="single" w:sz="4" w:space="0" w:color="000000"/>
              <w:bottom w:val="single" w:sz="4" w:space="0" w:color="000000"/>
              <w:right w:val="single" w:sz="4" w:space="0" w:color="000000"/>
            </w:tcBorders>
            <w:hideMark/>
          </w:tcPr>
          <w:p w:rsidR="007F4253" w:rsidRPr="006D0C40" w:rsidRDefault="007F4253" w:rsidP="001E5BA9">
            <w:pPr>
              <w:pStyle w:val="ListParagraph"/>
              <w:numPr>
                <w:ilvl w:val="0"/>
                <w:numId w:val="8"/>
              </w:numPr>
              <w:ind w:right="34"/>
              <w:jc w:val="both"/>
              <w:rPr>
                <w:rFonts w:ascii="Arial" w:hAnsi="Arial" w:cs="Arial"/>
                <w:lang w:val="mn-MN"/>
              </w:rPr>
            </w:pPr>
            <w:r w:rsidRPr="006D0C40">
              <w:rPr>
                <w:rFonts w:ascii="Arial" w:hAnsi="Arial" w:cs="Arial"/>
                <w:lang w:val="mn-MN"/>
              </w:rPr>
              <w:t xml:space="preserve">Орон нутгийн хөгжлийн сангийн хөрөнгөөр 2017 онд бараа үйлчилгээ худалдан авах жагсаалтанд багтсан 9,5 сая төгрөгийн үнэ бүхий манометр шалгах эталон төхөөрөмжийг худалдан авсаны үндсэн дээр аймаг орон нутагт ажиллаж буй уурын зуух болон эмнэлгийн ариутгалын автоклавны манометрийг улсын баталгаажуулалтанд хамруулна. </w:t>
            </w:r>
          </w:p>
        </w:tc>
        <w:tc>
          <w:tcPr>
            <w:tcW w:w="3119" w:type="dxa"/>
            <w:tcBorders>
              <w:top w:val="single" w:sz="4" w:space="0" w:color="000000"/>
              <w:left w:val="single" w:sz="4" w:space="0" w:color="000000"/>
              <w:bottom w:val="single" w:sz="4" w:space="0" w:color="000000"/>
              <w:right w:val="single" w:sz="4" w:space="0" w:color="auto"/>
            </w:tcBorders>
            <w:hideMark/>
          </w:tcPr>
          <w:p w:rsidR="007F4253" w:rsidRPr="006D0C40" w:rsidRDefault="007F4253" w:rsidP="001E5BA9">
            <w:pPr>
              <w:jc w:val="both"/>
              <w:rPr>
                <w:rFonts w:ascii="Arial" w:hAnsi="Arial" w:cs="Arial"/>
                <w:lang w:val="mn-MN"/>
              </w:rPr>
            </w:pPr>
            <w:r w:rsidRPr="006D0C40">
              <w:rPr>
                <w:rFonts w:ascii="Arial" w:hAnsi="Arial" w:cs="Arial"/>
                <w:sz w:val="22"/>
                <w:lang w:val="mn-MN"/>
              </w:rPr>
              <w:t xml:space="preserve">Уурын зуухны манометрүүд болон сумдын эрүүл мэндийн төвүүдэд ашиглагдаж байгаа автоклавны манометрүүдийг гэрээний үндсэн дээр графикийн дагуу баталгаажуулна. </w:t>
            </w:r>
          </w:p>
        </w:tc>
        <w:tc>
          <w:tcPr>
            <w:tcW w:w="3685" w:type="dxa"/>
            <w:tcBorders>
              <w:top w:val="single" w:sz="4" w:space="0" w:color="000000"/>
              <w:left w:val="single" w:sz="4" w:space="0" w:color="auto"/>
              <w:bottom w:val="single" w:sz="4" w:space="0" w:color="000000"/>
              <w:right w:val="single" w:sz="4" w:space="0" w:color="auto"/>
            </w:tcBorders>
          </w:tcPr>
          <w:p w:rsidR="007F4253" w:rsidRPr="006D0C40" w:rsidRDefault="007F4253" w:rsidP="001E5BA9">
            <w:pPr>
              <w:jc w:val="both"/>
              <w:rPr>
                <w:rFonts w:ascii="Arial" w:hAnsi="Arial" w:cs="Arial"/>
                <w:lang w:val="mn-MN"/>
              </w:rPr>
            </w:pPr>
            <w:r w:rsidRPr="006D0C40">
              <w:rPr>
                <w:rFonts w:ascii="Arial" w:hAnsi="Arial" w:cs="Arial"/>
                <w:sz w:val="22"/>
                <w:lang w:val="mn-MN"/>
              </w:rPr>
              <w:t xml:space="preserve">Хэмжлийн нэгдмэл байдлыг хангах талаар гарсан төрийн хууль тогтоомж хэрэгжинэ. Иргэдийн эрүүл мэнд, амь нас, нийтийн ашиг сонирхлыг хамгаалах үйлсэд ахиц дэвшил гарна. </w:t>
            </w:r>
          </w:p>
        </w:tc>
        <w:tc>
          <w:tcPr>
            <w:tcW w:w="3715" w:type="dxa"/>
            <w:tcBorders>
              <w:top w:val="single" w:sz="4" w:space="0" w:color="000000"/>
              <w:left w:val="single" w:sz="4" w:space="0" w:color="auto"/>
              <w:bottom w:val="single" w:sz="4" w:space="0" w:color="000000"/>
              <w:right w:val="single" w:sz="4" w:space="0" w:color="000000"/>
            </w:tcBorders>
          </w:tcPr>
          <w:p w:rsidR="007F4253" w:rsidRPr="006D0C40" w:rsidRDefault="007F4253" w:rsidP="001E5BA9">
            <w:pPr>
              <w:jc w:val="both"/>
              <w:rPr>
                <w:rFonts w:ascii="Arial" w:hAnsi="Arial" w:cs="Arial"/>
                <w:lang w:val="mn-MN"/>
              </w:rPr>
            </w:pPr>
            <w:r w:rsidRPr="006D0C40">
              <w:rPr>
                <w:rFonts w:ascii="Arial" w:hAnsi="Arial" w:cs="Arial"/>
                <w:sz w:val="22"/>
                <w:lang w:val="mn-MN"/>
              </w:rPr>
              <w:t xml:space="preserve">Эталон хэмжүүр ХХК-ны ирүүлсэн үнийн саналын дагуу гэрээ байгуулан </w:t>
            </w:r>
            <w:r w:rsidRPr="006D0C40">
              <w:rPr>
                <w:rFonts w:ascii="Arial" w:hAnsi="Arial" w:cs="Arial"/>
                <w:sz w:val="22"/>
              </w:rPr>
              <w:t xml:space="preserve">YA-60 төхөөрөмжийг 2017 оны 05 дугаар сарын 02-ны өдөр аймгаас томилогдсон комисс хүлээн авч, СХЗХ-т хүлээлгэн өгсөн. Уг </w:t>
            </w:r>
            <w:r w:rsidRPr="006D0C40">
              <w:rPr>
                <w:rFonts w:ascii="Arial" w:hAnsi="Arial" w:cs="Arial"/>
                <w:sz w:val="22"/>
                <w:lang w:val="mn-MN"/>
              </w:rPr>
              <w:t xml:space="preserve">төхөөрөмжийг ашиглаж эхэлснээс хойш уурын зуухны </w:t>
            </w:r>
            <w:r w:rsidR="007A6AFE">
              <w:rPr>
                <w:rFonts w:ascii="Arial" w:hAnsi="Arial" w:cs="Arial"/>
                <w:sz w:val="22"/>
                <w:lang w:val="mn-MN"/>
              </w:rPr>
              <w:t>манометр, автоклавны манометр 122</w:t>
            </w:r>
            <w:r w:rsidRPr="006D0C40">
              <w:rPr>
                <w:rFonts w:ascii="Arial" w:hAnsi="Arial" w:cs="Arial"/>
                <w:sz w:val="22"/>
                <w:lang w:val="mn-MN"/>
              </w:rPr>
              <w:t xml:space="preserve"> ш шалгаж баталгаажууллаа. </w:t>
            </w:r>
          </w:p>
        </w:tc>
      </w:tr>
      <w:tr w:rsidR="007F4253" w:rsidRPr="006D0C40" w:rsidTr="004929C8">
        <w:tc>
          <w:tcPr>
            <w:tcW w:w="3686" w:type="dxa"/>
            <w:tcBorders>
              <w:top w:val="single" w:sz="4" w:space="0" w:color="000000"/>
              <w:left w:val="single" w:sz="4" w:space="0" w:color="000000"/>
              <w:bottom w:val="single" w:sz="4" w:space="0" w:color="000000"/>
              <w:right w:val="single" w:sz="4" w:space="0" w:color="000000"/>
            </w:tcBorders>
            <w:hideMark/>
          </w:tcPr>
          <w:p w:rsidR="007F4253" w:rsidRPr="006D0C40" w:rsidRDefault="007F4253" w:rsidP="001E5BA9">
            <w:pPr>
              <w:pStyle w:val="ListParagraph"/>
              <w:numPr>
                <w:ilvl w:val="0"/>
                <w:numId w:val="8"/>
              </w:numPr>
              <w:ind w:right="34"/>
              <w:jc w:val="both"/>
              <w:rPr>
                <w:rFonts w:ascii="Arial" w:hAnsi="Arial" w:cs="Arial"/>
              </w:rPr>
            </w:pPr>
            <w:r w:rsidRPr="006D0C40">
              <w:rPr>
                <w:rFonts w:ascii="Arial" w:hAnsi="Arial" w:cs="Arial"/>
                <w:lang w:val="mn-MN"/>
              </w:rPr>
              <w:t xml:space="preserve">Уул уурхайн компаниудын үйл ажиллагаанд ашиглаж </w:t>
            </w:r>
            <w:r w:rsidRPr="006D0C40">
              <w:rPr>
                <w:rFonts w:ascii="Arial" w:hAnsi="Arial" w:cs="Arial"/>
                <w:lang w:val="mn-MN"/>
              </w:rPr>
              <w:lastRenderedPageBreak/>
              <w:t xml:space="preserve">байгаа авто пүүг шалгаж баталгаажуулна. </w:t>
            </w:r>
          </w:p>
        </w:tc>
        <w:tc>
          <w:tcPr>
            <w:tcW w:w="3119" w:type="dxa"/>
            <w:tcBorders>
              <w:top w:val="single" w:sz="4" w:space="0" w:color="000000"/>
              <w:left w:val="single" w:sz="4" w:space="0" w:color="000000"/>
              <w:bottom w:val="single" w:sz="4" w:space="0" w:color="000000"/>
              <w:right w:val="single" w:sz="4" w:space="0" w:color="auto"/>
            </w:tcBorders>
            <w:hideMark/>
          </w:tcPr>
          <w:p w:rsidR="007F4253" w:rsidRPr="006D0C40" w:rsidRDefault="007F4253" w:rsidP="001E5BA9">
            <w:pPr>
              <w:tabs>
                <w:tab w:val="left" w:pos="14487"/>
              </w:tabs>
              <w:ind w:right="252"/>
              <w:jc w:val="both"/>
              <w:rPr>
                <w:rFonts w:ascii="Arial" w:hAnsi="Arial" w:cs="Arial"/>
                <w:lang w:val="mn-MN"/>
              </w:rPr>
            </w:pPr>
            <w:r w:rsidRPr="006D0C40">
              <w:rPr>
                <w:rFonts w:ascii="Arial" w:hAnsi="Arial" w:cs="Arial"/>
                <w:sz w:val="22"/>
                <w:lang w:val="mn-MN"/>
              </w:rPr>
              <w:lastRenderedPageBreak/>
              <w:t xml:space="preserve">Хэмжлийн нэгдмэл байдлыг хангах тухай хуулийн 7.2-т заасны </w:t>
            </w:r>
            <w:r w:rsidRPr="006D0C40">
              <w:rPr>
                <w:rFonts w:ascii="Arial" w:hAnsi="Arial" w:cs="Arial"/>
                <w:sz w:val="22"/>
                <w:lang w:val="mn-MN"/>
              </w:rPr>
              <w:lastRenderedPageBreak/>
              <w:t xml:space="preserve">дагуу аво пүү шалгах улсын стандартаар баталгаажуулалтыг явуулна. Эталон болон хуулбар ачаануудыг ашиглана. </w:t>
            </w:r>
          </w:p>
        </w:tc>
        <w:tc>
          <w:tcPr>
            <w:tcW w:w="3685" w:type="dxa"/>
            <w:tcBorders>
              <w:top w:val="single" w:sz="4" w:space="0" w:color="000000"/>
              <w:left w:val="single" w:sz="4" w:space="0" w:color="auto"/>
              <w:bottom w:val="single" w:sz="4" w:space="0" w:color="000000"/>
              <w:right w:val="single" w:sz="4" w:space="0" w:color="auto"/>
            </w:tcBorders>
          </w:tcPr>
          <w:p w:rsidR="007F4253" w:rsidRPr="006D0C40" w:rsidRDefault="007F4253" w:rsidP="001E5BA9">
            <w:pPr>
              <w:jc w:val="both"/>
              <w:rPr>
                <w:rFonts w:ascii="Arial" w:hAnsi="Arial" w:cs="Arial"/>
                <w:lang w:val="mn-MN"/>
              </w:rPr>
            </w:pPr>
            <w:r w:rsidRPr="006D0C40">
              <w:rPr>
                <w:rFonts w:ascii="Arial" w:hAnsi="Arial" w:cs="Arial"/>
                <w:sz w:val="22"/>
                <w:lang w:val="mn-MN"/>
              </w:rPr>
              <w:lastRenderedPageBreak/>
              <w:t xml:space="preserve">Хэмжлийн нэгдмэл байдлыг хангах тухай хууль тогтоомжийг хэрэгжүүлнэ. Уул уурхайн баялагт </w:t>
            </w:r>
            <w:r w:rsidRPr="006D0C40">
              <w:rPr>
                <w:rFonts w:ascii="Arial" w:hAnsi="Arial" w:cs="Arial"/>
                <w:sz w:val="22"/>
                <w:lang w:val="mn-MN"/>
              </w:rPr>
              <w:lastRenderedPageBreak/>
              <w:t xml:space="preserve">тавих хяналтыг сайжруулна. Хэмжлийн сөрөг нөлөөллөөс иргэд, ААН, байгууллагыг хамгаална. </w:t>
            </w:r>
          </w:p>
        </w:tc>
        <w:tc>
          <w:tcPr>
            <w:tcW w:w="3715" w:type="dxa"/>
            <w:tcBorders>
              <w:top w:val="single" w:sz="4" w:space="0" w:color="000000"/>
              <w:left w:val="single" w:sz="4" w:space="0" w:color="auto"/>
              <w:bottom w:val="single" w:sz="4" w:space="0" w:color="000000"/>
              <w:right w:val="single" w:sz="4" w:space="0" w:color="000000"/>
            </w:tcBorders>
          </w:tcPr>
          <w:p w:rsidR="007F4253" w:rsidRPr="006D0C40" w:rsidRDefault="007F4253" w:rsidP="0028424C">
            <w:pPr>
              <w:jc w:val="both"/>
              <w:rPr>
                <w:rFonts w:ascii="Arial" w:hAnsi="Arial" w:cs="Arial"/>
                <w:lang w:val="mn-MN"/>
              </w:rPr>
            </w:pPr>
            <w:r w:rsidRPr="006D0C40">
              <w:rPr>
                <w:rFonts w:ascii="Arial" w:hAnsi="Arial" w:cs="Arial"/>
                <w:sz w:val="22"/>
                <w:lang w:val="mn-MN"/>
              </w:rPr>
              <w:lastRenderedPageBreak/>
              <w:t>Жи Пи Эф</w:t>
            </w:r>
            <w:r w:rsidR="0028424C">
              <w:rPr>
                <w:rFonts w:ascii="Arial" w:hAnsi="Arial" w:cs="Arial"/>
                <w:sz w:val="22"/>
                <w:lang w:val="mn-MN"/>
              </w:rPr>
              <w:t xml:space="preserve">, Аргатай, Дүнь-Ли, Эм Жи Би, МАК, Баялаг аргатай  ХХК-уудад ашиглагдаж байгаа </w:t>
            </w:r>
            <w:r w:rsidR="0028424C">
              <w:rPr>
                <w:rFonts w:ascii="Arial" w:hAnsi="Arial" w:cs="Arial"/>
                <w:sz w:val="22"/>
                <w:lang w:val="mn-MN"/>
              </w:rPr>
              <w:lastRenderedPageBreak/>
              <w:t xml:space="preserve">2,20,100,150-ийн 6 авто пүүг баталгаажуулсан. Мөн Би Би Эф, Эл Ди Жи ХХК-уудын 3 авто пүүг хяналт шалгалтанд хамруулсан. </w:t>
            </w:r>
            <w:r w:rsidRPr="006D0C40">
              <w:rPr>
                <w:rFonts w:ascii="Arial" w:hAnsi="Arial" w:cs="Arial"/>
                <w:sz w:val="22"/>
                <w:lang w:val="mn-MN"/>
              </w:rPr>
              <w:t xml:space="preserve"> </w:t>
            </w:r>
          </w:p>
        </w:tc>
      </w:tr>
    </w:tbl>
    <w:p w:rsidR="007F4253" w:rsidRPr="00CD7AE9" w:rsidRDefault="007F4253" w:rsidP="007F4253">
      <w:pPr>
        <w:jc w:val="both"/>
        <w:rPr>
          <w:rFonts w:cs="Arial"/>
          <w:sz w:val="22"/>
          <w:lang w:val="mn-MN"/>
        </w:rPr>
      </w:pPr>
    </w:p>
    <w:p w:rsidR="007F4253" w:rsidRPr="00CD7AE9" w:rsidRDefault="007F4253" w:rsidP="007F4253">
      <w:pPr>
        <w:jc w:val="both"/>
        <w:rPr>
          <w:rFonts w:cs="Arial"/>
          <w:b/>
          <w:sz w:val="22"/>
          <w:lang w:val="mn-MN"/>
        </w:rPr>
      </w:pPr>
      <w:r w:rsidRPr="00CD7AE9">
        <w:rPr>
          <w:rFonts w:cs="Arial"/>
          <w:b/>
          <w:sz w:val="22"/>
          <w:lang w:val="mn-MN"/>
        </w:rPr>
        <w:t>ГУРАВ. МАНЛАЙЛЛЫН ЗОРИЛТ</w:t>
      </w:r>
    </w:p>
    <w:p w:rsidR="007F4253" w:rsidRPr="00CD7AE9" w:rsidRDefault="007F4253" w:rsidP="007F4253">
      <w:pPr>
        <w:jc w:val="both"/>
        <w:rPr>
          <w:rFonts w:cs="Arial"/>
          <w:b/>
          <w:sz w:val="22"/>
          <w:lang w:val="mn-MN"/>
        </w:rPr>
      </w:pPr>
    </w:p>
    <w:tbl>
      <w:tblPr>
        <w:tblW w:w="1420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117"/>
        <w:gridCol w:w="3687"/>
        <w:gridCol w:w="3715"/>
      </w:tblGrid>
      <w:tr w:rsidR="007F4253" w:rsidRPr="00CD7AE9" w:rsidTr="004929C8">
        <w:trPr>
          <w:trHeight w:val="2119"/>
        </w:trPr>
        <w:tc>
          <w:tcPr>
            <w:tcW w:w="3686" w:type="dxa"/>
            <w:tcBorders>
              <w:top w:val="single" w:sz="4" w:space="0" w:color="000000"/>
              <w:left w:val="single" w:sz="4" w:space="0" w:color="000000"/>
              <w:bottom w:val="single" w:sz="4" w:space="0" w:color="000000"/>
              <w:right w:val="single" w:sz="4" w:space="0" w:color="000000"/>
            </w:tcBorders>
            <w:hideMark/>
          </w:tcPr>
          <w:p w:rsidR="007F4253" w:rsidRPr="003648EC" w:rsidRDefault="007F4253" w:rsidP="001E5BA9">
            <w:pPr>
              <w:ind w:right="34"/>
              <w:jc w:val="both"/>
              <w:rPr>
                <w:rFonts w:ascii="Arial" w:hAnsi="Arial" w:cs="Arial"/>
                <w:b/>
                <w:i/>
              </w:rPr>
            </w:pPr>
          </w:p>
          <w:p w:rsidR="007F4253" w:rsidRPr="003648EC" w:rsidRDefault="007F4253" w:rsidP="001E5BA9">
            <w:pPr>
              <w:ind w:right="34"/>
              <w:jc w:val="both"/>
              <w:rPr>
                <w:rFonts w:ascii="Arial" w:hAnsi="Arial" w:cs="Arial"/>
                <w:u w:val="single"/>
                <w:lang w:val="mn-MN"/>
              </w:rPr>
            </w:pPr>
            <w:r w:rsidRPr="003648EC">
              <w:rPr>
                <w:rFonts w:ascii="Arial" w:hAnsi="Arial" w:cs="Arial"/>
                <w:b/>
                <w:bCs/>
                <w:i/>
                <w:iCs/>
                <w:sz w:val="22"/>
                <w:lang w:val="mn-MN"/>
              </w:rPr>
              <w:t xml:space="preserve">Гэрээнд тусгагдсан манлайллын </w:t>
            </w:r>
            <w:r w:rsidRPr="003648EC">
              <w:rPr>
                <w:rFonts w:ascii="Arial" w:hAnsi="Arial" w:cs="Arial"/>
                <w:b/>
                <w:bCs/>
                <w:i/>
                <w:iCs/>
                <w:sz w:val="22"/>
              </w:rPr>
              <w:t xml:space="preserve"> зорилт (орц), т</w:t>
            </w:r>
            <w:r w:rsidRPr="003648EC">
              <w:rPr>
                <w:rFonts w:ascii="Arial" w:hAnsi="Arial" w:cs="Arial"/>
                <w:b/>
                <w:bCs/>
                <w:i/>
                <w:iCs/>
                <w:sz w:val="22"/>
                <w:lang w:val="mn-MN"/>
              </w:rPr>
              <w:t xml:space="preserve">үүний </w:t>
            </w:r>
            <w:r w:rsidRPr="003648EC">
              <w:rPr>
                <w:rFonts w:ascii="Arial" w:hAnsi="Arial" w:cs="Arial"/>
                <w:b/>
                <w:bCs/>
                <w:i/>
                <w:iCs/>
                <w:sz w:val="22"/>
              </w:rPr>
              <w:t>шалгуур</w:t>
            </w:r>
            <w:r w:rsidRPr="003648EC">
              <w:rPr>
                <w:rFonts w:ascii="Arial" w:hAnsi="Arial" w:cs="Arial"/>
                <w:b/>
                <w:bCs/>
                <w:i/>
                <w:iCs/>
                <w:sz w:val="22"/>
                <w:lang w:val="mn-MN"/>
              </w:rPr>
              <w:t xml:space="preserve"> </w:t>
            </w:r>
            <w:r w:rsidRPr="003648EC">
              <w:rPr>
                <w:rFonts w:ascii="Arial" w:hAnsi="Arial" w:cs="Arial"/>
                <w:b/>
                <w:bCs/>
                <w:i/>
                <w:iCs/>
                <w:sz w:val="22"/>
              </w:rPr>
              <w:t>үзүүлэлт бүрээр</w:t>
            </w:r>
            <w:r w:rsidRPr="003648EC">
              <w:rPr>
                <w:rFonts w:ascii="Arial" w:hAnsi="Arial" w:cs="Arial"/>
                <w:b/>
                <w:bCs/>
                <w:i/>
                <w:iCs/>
                <w:sz w:val="22"/>
                <w:lang w:val="mn-MN"/>
              </w:rPr>
              <w:t xml:space="preserve"> </w:t>
            </w:r>
            <w:r w:rsidRPr="003648EC">
              <w:rPr>
                <w:rFonts w:ascii="Arial" w:hAnsi="Arial" w:cs="Arial"/>
                <w:b/>
                <w:bCs/>
                <w:i/>
                <w:iCs/>
                <w:sz w:val="22"/>
              </w:rPr>
              <w:t>хүрэх т</w:t>
            </w:r>
            <w:r w:rsidRPr="003648EC">
              <w:rPr>
                <w:rFonts w:ascii="Arial" w:hAnsi="Arial" w:cs="Arial"/>
                <w:b/>
                <w:bCs/>
                <w:i/>
                <w:iCs/>
                <w:sz w:val="22"/>
                <w:lang w:val="mn-MN"/>
              </w:rPr>
              <w:t>ү</w:t>
            </w:r>
            <w:r w:rsidRPr="003648EC">
              <w:rPr>
                <w:rFonts w:ascii="Arial" w:hAnsi="Arial" w:cs="Arial"/>
                <w:b/>
                <w:bCs/>
                <w:i/>
                <w:iCs/>
                <w:sz w:val="22"/>
              </w:rPr>
              <w:t>вшин</w:t>
            </w:r>
          </w:p>
        </w:tc>
        <w:tc>
          <w:tcPr>
            <w:tcW w:w="3117" w:type="dxa"/>
            <w:tcBorders>
              <w:top w:val="single" w:sz="4" w:space="0" w:color="000000"/>
              <w:left w:val="single" w:sz="4" w:space="0" w:color="000000"/>
              <w:bottom w:val="single" w:sz="4" w:space="0" w:color="000000"/>
              <w:right w:val="single" w:sz="4" w:space="0" w:color="auto"/>
            </w:tcBorders>
            <w:hideMark/>
          </w:tcPr>
          <w:p w:rsidR="007F4253" w:rsidRPr="003648EC" w:rsidRDefault="007F4253" w:rsidP="001E5BA9">
            <w:pPr>
              <w:jc w:val="both"/>
              <w:rPr>
                <w:rFonts w:ascii="Arial" w:hAnsi="Arial" w:cs="Arial"/>
                <w:u w:val="single"/>
                <w:lang w:val="mn-MN"/>
              </w:rPr>
            </w:pPr>
            <w:r w:rsidRPr="003648EC">
              <w:rPr>
                <w:rFonts w:ascii="Arial" w:hAnsi="Arial" w:cs="Arial"/>
                <w:b/>
                <w:sz w:val="22"/>
                <w:lang w:val="mn-MN"/>
              </w:rPr>
              <w:t xml:space="preserve">Арга хэмжээ </w:t>
            </w:r>
            <w:r w:rsidRPr="003648EC">
              <w:rPr>
                <w:rFonts w:ascii="Arial" w:hAnsi="Arial" w:cs="Arial"/>
                <w:b/>
                <w:sz w:val="22"/>
              </w:rPr>
              <w:t>(</w:t>
            </w:r>
            <w:r w:rsidRPr="003648EC">
              <w:rPr>
                <w:rFonts w:ascii="Arial" w:hAnsi="Arial" w:cs="Arial"/>
                <w:b/>
                <w:sz w:val="22"/>
                <w:lang w:val="mn-MN"/>
              </w:rPr>
              <w:t>гарц</w:t>
            </w:r>
            <w:r w:rsidRPr="003648EC">
              <w:rPr>
                <w:rFonts w:ascii="Arial" w:hAnsi="Arial" w:cs="Arial"/>
                <w:b/>
                <w:sz w:val="22"/>
              </w:rPr>
              <w:t>)</w:t>
            </w:r>
            <w:r w:rsidRPr="003648EC">
              <w:rPr>
                <w:rFonts w:ascii="Arial" w:hAnsi="Arial" w:cs="Arial"/>
                <w:b/>
                <w:sz w:val="22"/>
                <w:lang w:val="mn-MN"/>
              </w:rPr>
              <w:t xml:space="preserve">-ний шалгуур үзүүлэлт </w:t>
            </w:r>
            <w:r w:rsidRPr="003648EC">
              <w:rPr>
                <w:rFonts w:ascii="Arial" w:hAnsi="Arial" w:cs="Arial"/>
                <w:i/>
                <w:sz w:val="22"/>
                <w:lang w:val="mn-MN"/>
              </w:rPr>
              <w:t>/тоо, чанар, хугацаа</w:t>
            </w:r>
            <w:r w:rsidRPr="003648EC">
              <w:rPr>
                <w:rFonts w:ascii="Arial" w:hAnsi="Arial" w:cs="Arial"/>
                <w:sz w:val="22"/>
                <w:lang w:val="mn-MN"/>
              </w:rPr>
              <w:t>/-</w:t>
            </w:r>
            <w:r w:rsidRPr="003648EC">
              <w:rPr>
                <w:rFonts w:ascii="Arial" w:hAnsi="Arial" w:cs="Arial"/>
                <w:b/>
                <w:sz w:val="22"/>
                <w:lang w:val="mn-MN"/>
              </w:rPr>
              <w:t>ийн хүрэх түвшин</w:t>
            </w:r>
          </w:p>
        </w:tc>
        <w:tc>
          <w:tcPr>
            <w:tcW w:w="3687" w:type="dxa"/>
            <w:tcBorders>
              <w:top w:val="single" w:sz="4" w:space="0" w:color="000000"/>
              <w:left w:val="single" w:sz="4" w:space="0" w:color="000000"/>
              <w:bottom w:val="single" w:sz="4" w:space="0" w:color="000000"/>
              <w:right w:val="single" w:sz="4" w:space="0" w:color="auto"/>
            </w:tcBorders>
          </w:tcPr>
          <w:p w:rsidR="007F4253" w:rsidRPr="003648EC" w:rsidRDefault="007F4253" w:rsidP="001E5BA9">
            <w:pPr>
              <w:jc w:val="both"/>
              <w:rPr>
                <w:rFonts w:ascii="Arial" w:hAnsi="Arial" w:cs="Arial"/>
                <w:u w:val="single"/>
                <w:lang w:val="mn-MN"/>
              </w:rPr>
            </w:pPr>
            <w:r w:rsidRPr="003648EC">
              <w:rPr>
                <w:rFonts w:ascii="Arial" w:hAnsi="Arial" w:cs="Arial"/>
                <w:b/>
                <w:sz w:val="22"/>
                <w:lang w:val="mn-MN"/>
              </w:rPr>
              <w:t>Хүрэх үр дүнгийн шалгуур үзүүлэлтийн хүрэх түвшин</w:t>
            </w:r>
          </w:p>
        </w:tc>
        <w:tc>
          <w:tcPr>
            <w:tcW w:w="3715" w:type="dxa"/>
            <w:tcBorders>
              <w:top w:val="single" w:sz="4" w:space="0" w:color="000000"/>
              <w:left w:val="single" w:sz="4" w:space="0" w:color="auto"/>
              <w:bottom w:val="single" w:sz="4" w:space="0" w:color="000000"/>
              <w:right w:val="single" w:sz="4" w:space="0" w:color="000000"/>
            </w:tcBorders>
          </w:tcPr>
          <w:p w:rsidR="007F4253" w:rsidRPr="003648EC" w:rsidRDefault="007F4253" w:rsidP="001E5BA9">
            <w:pPr>
              <w:jc w:val="both"/>
              <w:rPr>
                <w:rFonts w:ascii="Arial" w:hAnsi="Arial" w:cs="Arial"/>
                <w:b/>
                <w:lang w:val="mn-MN"/>
              </w:rPr>
            </w:pPr>
          </w:p>
          <w:p w:rsidR="007F4253" w:rsidRPr="003648EC" w:rsidRDefault="007F4253" w:rsidP="001E5BA9">
            <w:pPr>
              <w:jc w:val="both"/>
              <w:rPr>
                <w:rFonts w:ascii="Arial" w:hAnsi="Arial" w:cs="Arial"/>
                <w:b/>
                <w:lang w:val="mn-MN"/>
              </w:rPr>
            </w:pPr>
          </w:p>
          <w:p w:rsidR="007F4253" w:rsidRPr="003648EC" w:rsidRDefault="007F4253" w:rsidP="001E5BA9">
            <w:pPr>
              <w:jc w:val="both"/>
              <w:rPr>
                <w:rFonts w:ascii="Arial" w:hAnsi="Arial" w:cs="Arial"/>
                <w:b/>
              </w:rPr>
            </w:pPr>
            <w:r w:rsidRPr="003648EC">
              <w:rPr>
                <w:rFonts w:ascii="Arial" w:hAnsi="Arial" w:cs="Arial"/>
                <w:b/>
                <w:sz w:val="22"/>
                <w:lang w:val="mn-MN"/>
              </w:rPr>
              <w:t xml:space="preserve">Төсөв </w:t>
            </w:r>
          </w:p>
          <w:p w:rsidR="007F4253" w:rsidRPr="003648EC" w:rsidRDefault="007F4253" w:rsidP="001E5BA9">
            <w:pPr>
              <w:jc w:val="both"/>
              <w:rPr>
                <w:rFonts w:ascii="Arial" w:hAnsi="Arial" w:cs="Arial"/>
              </w:rPr>
            </w:pPr>
            <w:r w:rsidRPr="003648EC">
              <w:rPr>
                <w:rFonts w:ascii="Arial" w:hAnsi="Arial" w:cs="Arial"/>
                <w:sz w:val="22"/>
              </w:rPr>
              <w:t>(</w:t>
            </w:r>
            <w:r w:rsidRPr="003648EC">
              <w:rPr>
                <w:rFonts w:ascii="Arial" w:hAnsi="Arial" w:cs="Arial"/>
                <w:sz w:val="22"/>
                <w:lang w:val="mn-MN"/>
              </w:rPr>
              <w:t>мян. төг</w:t>
            </w:r>
            <w:r w:rsidRPr="003648EC">
              <w:rPr>
                <w:rFonts w:ascii="Arial" w:hAnsi="Arial" w:cs="Arial"/>
                <w:sz w:val="22"/>
              </w:rPr>
              <w:t>)</w:t>
            </w:r>
          </w:p>
          <w:p w:rsidR="007F4253" w:rsidRPr="003648EC" w:rsidRDefault="007F4253" w:rsidP="001E5BA9">
            <w:pPr>
              <w:ind w:right="72"/>
              <w:jc w:val="both"/>
              <w:rPr>
                <w:rFonts w:ascii="Arial" w:hAnsi="Arial" w:cs="Arial"/>
                <w:b/>
                <w:bCs/>
                <w:i/>
                <w:iCs/>
                <w:lang w:val="mn-MN"/>
              </w:rPr>
            </w:pPr>
          </w:p>
          <w:p w:rsidR="007F4253" w:rsidRPr="003648EC" w:rsidRDefault="007F4253" w:rsidP="001E5BA9">
            <w:pPr>
              <w:ind w:right="72"/>
              <w:jc w:val="both"/>
              <w:rPr>
                <w:rFonts w:ascii="Arial" w:hAnsi="Arial" w:cs="Arial"/>
                <w:b/>
                <w:bCs/>
                <w:i/>
                <w:iCs/>
                <w:lang w:val="mn-MN"/>
              </w:rPr>
            </w:pPr>
          </w:p>
          <w:p w:rsidR="007F4253" w:rsidRPr="003648EC" w:rsidRDefault="007F4253" w:rsidP="001E5BA9">
            <w:pPr>
              <w:ind w:right="72"/>
              <w:jc w:val="both"/>
              <w:rPr>
                <w:rFonts w:ascii="Arial" w:hAnsi="Arial" w:cs="Arial"/>
                <w:b/>
                <w:bCs/>
                <w:i/>
                <w:iCs/>
                <w:lang w:val="mn-MN"/>
              </w:rPr>
            </w:pPr>
          </w:p>
          <w:p w:rsidR="007F4253" w:rsidRPr="003648EC" w:rsidRDefault="007F4253" w:rsidP="001E5BA9">
            <w:pPr>
              <w:ind w:right="72"/>
              <w:jc w:val="both"/>
              <w:rPr>
                <w:rFonts w:ascii="Arial" w:hAnsi="Arial" w:cs="Arial"/>
                <w:u w:val="single"/>
                <w:lang w:val="mn-MN"/>
              </w:rPr>
            </w:pPr>
            <w:r w:rsidRPr="003648EC">
              <w:rPr>
                <w:rFonts w:ascii="Arial" w:hAnsi="Arial" w:cs="Arial"/>
                <w:b/>
                <w:bCs/>
                <w:i/>
                <w:iCs/>
                <w:sz w:val="22"/>
                <w:lang w:val="mn-MN"/>
              </w:rPr>
              <w:t>Хариуцах эзэн</w:t>
            </w:r>
          </w:p>
        </w:tc>
      </w:tr>
      <w:tr w:rsidR="007F4253" w:rsidRPr="00CD7AE9" w:rsidTr="004929C8">
        <w:trPr>
          <w:trHeight w:val="2014"/>
        </w:trPr>
        <w:tc>
          <w:tcPr>
            <w:tcW w:w="3686" w:type="dxa"/>
            <w:tcBorders>
              <w:top w:val="single" w:sz="4" w:space="0" w:color="000000"/>
              <w:left w:val="single" w:sz="4" w:space="0" w:color="000000"/>
              <w:bottom w:val="single" w:sz="4" w:space="0" w:color="000000"/>
              <w:right w:val="single" w:sz="4" w:space="0" w:color="000000"/>
            </w:tcBorders>
            <w:hideMark/>
          </w:tcPr>
          <w:p w:rsidR="007F4253" w:rsidRPr="003648EC" w:rsidRDefault="007F4253" w:rsidP="001E5BA9">
            <w:pPr>
              <w:ind w:right="34"/>
              <w:jc w:val="both"/>
              <w:rPr>
                <w:rFonts w:ascii="Arial" w:hAnsi="Arial" w:cs="Arial"/>
                <w:b/>
                <w:lang w:val="mn-MN"/>
              </w:rPr>
            </w:pPr>
            <w:r w:rsidRPr="003648EC">
              <w:rPr>
                <w:rFonts w:ascii="Arial" w:hAnsi="Arial" w:cs="Arial"/>
                <w:b/>
                <w:sz w:val="22"/>
              </w:rPr>
              <w:lastRenderedPageBreak/>
              <w:t xml:space="preserve"> Зорилт 1: </w:t>
            </w:r>
            <w:r w:rsidRPr="003648EC">
              <w:rPr>
                <w:rFonts w:ascii="Arial" w:hAnsi="Arial" w:cs="Arial"/>
                <w:b/>
                <w:sz w:val="22"/>
                <w:lang w:val="mn-MN"/>
              </w:rPr>
              <w:t>Төрийн жинхэнэ албан хаагчийн</w:t>
            </w:r>
          </w:p>
          <w:p w:rsidR="007F4253" w:rsidRPr="003648EC" w:rsidRDefault="007F4253" w:rsidP="001E5BA9">
            <w:pPr>
              <w:ind w:right="34"/>
              <w:jc w:val="both"/>
              <w:rPr>
                <w:rFonts w:ascii="Arial" w:hAnsi="Arial" w:cs="Arial"/>
                <w:b/>
                <w:lang w:val="mn-MN"/>
              </w:rPr>
            </w:pPr>
            <w:r w:rsidRPr="003648EC">
              <w:rPr>
                <w:rFonts w:ascii="Arial" w:hAnsi="Arial" w:cs="Arial"/>
                <w:b/>
                <w:sz w:val="22"/>
                <w:lang w:val="mn-MN"/>
              </w:rPr>
              <w:t>ёс зүйн хэм хэмжээг чанд сахиж, ашиг сонирхлын зөрчлөөс урьдчилан сэргийлэх</w:t>
            </w:r>
          </w:p>
          <w:p w:rsidR="007F4253" w:rsidRPr="003648EC" w:rsidRDefault="007F4253" w:rsidP="001E5BA9">
            <w:pPr>
              <w:ind w:right="34"/>
              <w:jc w:val="both"/>
              <w:rPr>
                <w:rFonts w:ascii="Arial" w:hAnsi="Arial" w:cs="Arial"/>
                <w:b/>
                <w:i/>
                <w:lang w:val="mn-MN"/>
              </w:rPr>
            </w:pPr>
          </w:p>
        </w:tc>
        <w:tc>
          <w:tcPr>
            <w:tcW w:w="3117" w:type="dxa"/>
            <w:tcBorders>
              <w:top w:val="single" w:sz="4" w:space="0" w:color="000000"/>
              <w:left w:val="single" w:sz="4" w:space="0" w:color="000000"/>
              <w:bottom w:val="single" w:sz="4" w:space="0" w:color="000000"/>
              <w:right w:val="single" w:sz="4" w:space="0" w:color="auto"/>
            </w:tcBorders>
            <w:hideMark/>
          </w:tcPr>
          <w:p w:rsidR="007F4253" w:rsidRPr="003648EC" w:rsidRDefault="007F4253" w:rsidP="001E5BA9">
            <w:pPr>
              <w:jc w:val="both"/>
              <w:rPr>
                <w:rFonts w:ascii="Arial" w:hAnsi="Arial" w:cs="Arial"/>
                <w:lang w:val="mn-MN"/>
              </w:rPr>
            </w:pPr>
            <w:r w:rsidRPr="003648EC">
              <w:rPr>
                <w:rFonts w:ascii="Arial" w:hAnsi="Arial" w:cs="Arial"/>
                <w:sz w:val="22"/>
                <w:lang w:val="mn-MN"/>
              </w:rPr>
              <w:t>Хууль тогтоомжийн хүрээнд төрийн албан хаагчийн ёс зүйн хэм хэмжээг сахин ажиллах, ашиг сонирхлын зөрчлөөс урьдчилан сэргийлэх</w:t>
            </w:r>
          </w:p>
        </w:tc>
        <w:tc>
          <w:tcPr>
            <w:tcW w:w="3687" w:type="dxa"/>
            <w:tcBorders>
              <w:top w:val="single" w:sz="4" w:space="0" w:color="000000"/>
              <w:left w:val="single" w:sz="4" w:space="0" w:color="000000"/>
              <w:bottom w:val="single" w:sz="4" w:space="0" w:color="000000"/>
              <w:right w:val="single" w:sz="4" w:space="0" w:color="auto"/>
            </w:tcBorders>
          </w:tcPr>
          <w:p w:rsidR="007F4253" w:rsidRPr="003648EC" w:rsidRDefault="007F4253" w:rsidP="001E5BA9">
            <w:pPr>
              <w:jc w:val="both"/>
              <w:rPr>
                <w:rFonts w:ascii="Arial" w:hAnsi="Arial" w:cs="Arial"/>
                <w:lang w:val="mn-MN"/>
              </w:rPr>
            </w:pPr>
            <w:r w:rsidRPr="003648EC">
              <w:rPr>
                <w:rFonts w:ascii="Arial" w:hAnsi="Arial" w:cs="Arial"/>
                <w:sz w:val="22"/>
                <w:lang w:val="mn-MN"/>
              </w:rPr>
              <w:t>Ёс зүйн хэм хэмжээг сахин ажилласнаар хувь хүн өөрөө болон байгууллага хамт олны дунд ёс зүйн зөв уур амьсгал бүрдэхэд нөлөөлнө.</w:t>
            </w:r>
          </w:p>
          <w:p w:rsidR="007F4253" w:rsidRPr="003648EC" w:rsidRDefault="007F4253" w:rsidP="001E5BA9">
            <w:pPr>
              <w:jc w:val="both"/>
              <w:rPr>
                <w:rFonts w:ascii="Arial" w:hAnsi="Arial" w:cs="Arial"/>
                <w:lang w:val="mn-MN"/>
              </w:rPr>
            </w:pPr>
          </w:p>
          <w:p w:rsidR="007F4253" w:rsidRPr="003648EC" w:rsidRDefault="007F4253" w:rsidP="001E5BA9">
            <w:pPr>
              <w:jc w:val="both"/>
              <w:rPr>
                <w:rFonts w:ascii="Arial" w:hAnsi="Arial" w:cs="Arial"/>
                <w:lang w:val="mn-MN"/>
              </w:rPr>
            </w:pPr>
            <w:r w:rsidRPr="003648EC">
              <w:rPr>
                <w:rFonts w:ascii="Arial" w:hAnsi="Arial" w:cs="Arial"/>
                <w:sz w:val="22"/>
                <w:lang w:val="mn-MN"/>
              </w:rPr>
              <w:t>Жилдээ</w:t>
            </w:r>
          </w:p>
        </w:tc>
        <w:tc>
          <w:tcPr>
            <w:tcW w:w="3715" w:type="dxa"/>
            <w:tcBorders>
              <w:top w:val="single" w:sz="4" w:space="0" w:color="000000"/>
              <w:left w:val="single" w:sz="4" w:space="0" w:color="auto"/>
              <w:bottom w:val="single" w:sz="4" w:space="0" w:color="000000"/>
              <w:right w:val="single" w:sz="4" w:space="0" w:color="000000"/>
            </w:tcBorders>
          </w:tcPr>
          <w:p w:rsidR="007F4253" w:rsidRPr="003648EC" w:rsidRDefault="007F4253" w:rsidP="001E5BA9">
            <w:pPr>
              <w:jc w:val="both"/>
              <w:rPr>
                <w:rFonts w:ascii="Arial" w:hAnsi="Arial" w:cs="Arial"/>
                <w:b/>
                <w:bCs/>
                <w:i/>
                <w:iCs/>
                <w:lang w:val="mn-MN"/>
              </w:rPr>
            </w:pPr>
            <w:r w:rsidRPr="003648EC">
              <w:rPr>
                <w:rFonts w:ascii="Arial" w:hAnsi="Arial" w:cs="Arial"/>
                <w:sz w:val="22"/>
                <w:lang w:val="mn-MN"/>
              </w:rPr>
              <w:t xml:space="preserve">Нийт ажилтнуудтай ёс зүйн гэрээ байгуулан хагас болон бүтэн жилээр дүгнэж, үр дүнгийн болон хөдөлмөрийн гэрээнд ёс зүйн талаар тодорхой заалт оруулан тусгасан. </w:t>
            </w:r>
          </w:p>
        </w:tc>
      </w:tr>
      <w:tr w:rsidR="007F4253" w:rsidRPr="00CD7AE9" w:rsidTr="004929C8">
        <w:trPr>
          <w:trHeight w:val="2014"/>
        </w:trPr>
        <w:tc>
          <w:tcPr>
            <w:tcW w:w="3686" w:type="dxa"/>
            <w:tcBorders>
              <w:top w:val="single" w:sz="4" w:space="0" w:color="000000"/>
              <w:left w:val="single" w:sz="4" w:space="0" w:color="000000"/>
              <w:bottom w:val="single" w:sz="4" w:space="0" w:color="000000"/>
              <w:right w:val="single" w:sz="4" w:space="0" w:color="000000"/>
            </w:tcBorders>
            <w:hideMark/>
          </w:tcPr>
          <w:p w:rsidR="007F4253" w:rsidRPr="003648EC" w:rsidRDefault="007F4253" w:rsidP="001E5BA9">
            <w:pPr>
              <w:jc w:val="both"/>
              <w:rPr>
                <w:rFonts w:ascii="Arial" w:hAnsi="Arial" w:cs="Arial"/>
                <w:b/>
                <w:lang w:val="mn-MN"/>
              </w:rPr>
            </w:pPr>
            <w:r w:rsidRPr="003648EC">
              <w:rPr>
                <w:rFonts w:ascii="Arial" w:hAnsi="Arial" w:cs="Arial"/>
                <w:b/>
                <w:sz w:val="22"/>
              </w:rPr>
              <w:t xml:space="preserve">2. Зорилт 2: </w:t>
            </w:r>
            <w:r w:rsidRPr="003648EC">
              <w:rPr>
                <w:rFonts w:ascii="Arial" w:hAnsi="Arial" w:cs="Arial"/>
                <w:b/>
                <w:sz w:val="22"/>
                <w:lang w:val="mn-MN"/>
              </w:rPr>
              <w:t xml:space="preserve">Байгууллагын ил тод  байдлыг хангах </w:t>
            </w:r>
          </w:p>
          <w:p w:rsidR="007F4253" w:rsidRPr="003648EC" w:rsidRDefault="007F4253" w:rsidP="001E5BA9">
            <w:pPr>
              <w:ind w:right="-288"/>
              <w:jc w:val="both"/>
              <w:rPr>
                <w:rFonts w:ascii="Arial" w:hAnsi="Arial" w:cs="Arial"/>
                <w:b/>
              </w:rPr>
            </w:pPr>
          </w:p>
        </w:tc>
        <w:tc>
          <w:tcPr>
            <w:tcW w:w="3117" w:type="dxa"/>
            <w:tcBorders>
              <w:top w:val="single" w:sz="4" w:space="0" w:color="000000"/>
              <w:left w:val="single" w:sz="4" w:space="0" w:color="000000"/>
              <w:bottom w:val="single" w:sz="4" w:space="0" w:color="000000"/>
              <w:right w:val="single" w:sz="4" w:space="0" w:color="auto"/>
            </w:tcBorders>
            <w:hideMark/>
          </w:tcPr>
          <w:p w:rsidR="007F4253" w:rsidRPr="003648EC" w:rsidRDefault="007F4253" w:rsidP="001E5BA9">
            <w:pPr>
              <w:jc w:val="both"/>
              <w:rPr>
                <w:rFonts w:ascii="Arial" w:hAnsi="Arial" w:cs="Arial"/>
                <w:lang w:val="mn-MN"/>
              </w:rPr>
            </w:pPr>
            <w:r w:rsidRPr="003648EC">
              <w:rPr>
                <w:rFonts w:ascii="Arial" w:hAnsi="Arial" w:cs="Arial"/>
                <w:sz w:val="22"/>
                <w:lang w:val="mn-MN"/>
              </w:rPr>
              <w:t>Байгууллагын үйл ажиллагааны талаар хэвлэл мэдээллийн хэрэгслээр тогтмол мэдээлэх.</w:t>
            </w:r>
          </w:p>
          <w:p w:rsidR="007F4253" w:rsidRPr="003648EC" w:rsidRDefault="007F4253" w:rsidP="001E5BA9">
            <w:pPr>
              <w:jc w:val="both"/>
              <w:rPr>
                <w:rFonts w:ascii="Arial" w:hAnsi="Arial" w:cs="Arial"/>
                <w:lang w:val="mn-MN"/>
              </w:rPr>
            </w:pPr>
            <w:r w:rsidRPr="003648EC">
              <w:rPr>
                <w:rFonts w:ascii="Arial" w:hAnsi="Arial" w:cs="Arial"/>
                <w:sz w:val="22"/>
                <w:lang w:val="mn-MN"/>
              </w:rPr>
              <w:t>Хүний нөөц, санхүү, худалдан авах үйл ажиллагааны талаар байгууллагын самбарт тогтмол мэдээлэн ажиллах</w:t>
            </w:r>
          </w:p>
        </w:tc>
        <w:tc>
          <w:tcPr>
            <w:tcW w:w="3687" w:type="dxa"/>
            <w:tcBorders>
              <w:top w:val="single" w:sz="4" w:space="0" w:color="000000"/>
              <w:left w:val="single" w:sz="4" w:space="0" w:color="000000"/>
              <w:bottom w:val="single" w:sz="4" w:space="0" w:color="000000"/>
              <w:right w:val="single" w:sz="4" w:space="0" w:color="auto"/>
            </w:tcBorders>
          </w:tcPr>
          <w:p w:rsidR="007F4253" w:rsidRPr="003648EC" w:rsidRDefault="007F4253" w:rsidP="001E5BA9">
            <w:pPr>
              <w:jc w:val="both"/>
              <w:rPr>
                <w:rFonts w:ascii="Arial" w:hAnsi="Arial" w:cs="Arial"/>
                <w:lang w:val="mn-MN"/>
              </w:rPr>
            </w:pPr>
            <w:r w:rsidRPr="003648EC">
              <w:rPr>
                <w:rFonts w:ascii="Arial" w:hAnsi="Arial" w:cs="Arial"/>
                <w:sz w:val="22"/>
                <w:lang w:val="mn-MN"/>
              </w:rPr>
              <w:t>Байгууллага ил тод нээлттэй ажилласнаар иргэд, олон түмэнд төрийн байгууллагад итгэх итгэл нэмэгдэнэ.</w:t>
            </w:r>
          </w:p>
          <w:p w:rsidR="007F4253" w:rsidRPr="003648EC" w:rsidRDefault="007F4253" w:rsidP="001E5BA9">
            <w:pPr>
              <w:jc w:val="both"/>
              <w:rPr>
                <w:rFonts w:ascii="Arial" w:hAnsi="Arial" w:cs="Arial"/>
                <w:lang w:val="mn-MN"/>
              </w:rPr>
            </w:pPr>
          </w:p>
          <w:p w:rsidR="007F4253" w:rsidRPr="003648EC" w:rsidRDefault="007F4253" w:rsidP="001E5BA9">
            <w:pPr>
              <w:jc w:val="both"/>
              <w:rPr>
                <w:rFonts w:ascii="Arial" w:hAnsi="Arial" w:cs="Arial"/>
                <w:lang w:val="mn-MN"/>
              </w:rPr>
            </w:pPr>
            <w:r w:rsidRPr="003648EC">
              <w:rPr>
                <w:rFonts w:ascii="Arial" w:hAnsi="Arial" w:cs="Arial"/>
                <w:sz w:val="22"/>
                <w:lang w:val="mn-MN"/>
              </w:rPr>
              <w:t>Жилдээ</w:t>
            </w:r>
          </w:p>
        </w:tc>
        <w:tc>
          <w:tcPr>
            <w:tcW w:w="3715" w:type="dxa"/>
            <w:tcBorders>
              <w:top w:val="single" w:sz="4" w:space="0" w:color="000000"/>
              <w:left w:val="single" w:sz="4" w:space="0" w:color="auto"/>
              <w:bottom w:val="single" w:sz="4" w:space="0" w:color="000000"/>
              <w:right w:val="single" w:sz="4" w:space="0" w:color="000000"/>
            </w:tcBorders>
          </w:tcPr>
          <w:p w:rsidR="007F4253" w:rsidRPr="003648EC" w:rsidRDefault="007F4253" w:rsidP="001E5BA9">
            <w:pPr>
              <w:jc w:val="both"/>
              <w:rPr>
                <w:rFonts w:ascii="Arial" w:hAnsi="Arial" w:cs="Arial"/>
                <w:lang w:val="mn-MN"/>
              </w:rPr>
            </w:pPr>
            <w:r w:rsidRPr="003648EC">
              <w:rPr>
                <w:rFonts w:ascii="Arial" w:hAnsi="Arial" w:cs="Arial"/>
                <w:sz w:val="22"/>
                <w:lang w:val="mn-MN"/>
              </w:rPr>
              <w:t>Байгууллагын ил тод байдлыг хангах тал</w:t>
            </w:r>
            <w:r w:rsidR="00537402">
              <w:rPr>
                <w:rFonts w:ascii="Arial" w:hAnsi="Arial" w:cs="Arial"/>
                <w:sz w:val="22"/>
                <w:lang w:val="mn-MN"/>
              </w:rPr>
              <w:t>аар аймгийн мэдээллийн сайтад 113 удаа, аймгийн сонинд 3</w:t>
            </w:r>
            <w:r w:rsidRPr="003648EC">
              <w:rPr>
                <w:rFonts w:ascii="Arial" w:hAnsi="Arial" w:cs="Arial"/>
                <w:sz w:val="22"/>
                <w:lang w:val="mn-MN"/>
              </w:rPr>
              <w:t xml:space="preserve"> удаа, </w:t>
            </w:r>
            <w:r w:rsidR="00537402">
              <w:rPr>
                <w:rFonts w:ascii="Arial" w:hAnsi="Arial" w:cs="Arial"/>
                <w:sz w:val="22"/>
              </w:rPr>
              <w:t>masm.gov.</w:t>
            </w:r>
            <w:r w:rsidRPr="003648EC">
              <w:rPr>
                <w:rFonts w:ascii="Arial" w:hAnsi="Arial" w:cs="Arial"/>
                <w:sz w:val="22"/>
              </w:rPr>
              <w:t xml:space="preserve">mn </w:t>
            </w:r>
            <w:r w:rsidR="00537402">
              <w:rPr>
                <w:rFonts w:ascii="Arial" w:hAnsi="Arial" w:cs="Arial"/>
                <w:sz w:val="22"/>
                <w:lang w:val="mn-MN"/>
              </w:rPr>
              <w:t>сайтад 10 удаа, АС цогцолбор радиогоор 32</w:t>
            </w:r>
            <w:r w:rsidRPr="003648EC">
              <w:rPr>
                <w:rFonts w:ascii="Arial" w:hAnsi="Arial" w:cs="Arial"/>
                <w:sz w:val="22"/>
                <w:lang w:val="mn-MN"/>
              </w:rPr>
              <w:t xml:space="preserve"> удаа тус тус мэдээлж, байгууллагын мэдээллийн самбарыг 14 хоног тутам шинэчилж байна. </w:t>
            </w:r>
          </w:p>
        </w:tc>
      </w:tr>
      <w:tr w:rsidR="007F4253" w:rsidRPr="00CD7AE9" w:rsidTr="004929C8">
        <w:trPr>
          <w:trHeight w:val="2014"/>
        </w:trPr>
        <w:tc>
          <w:tcPr>
            <w:tcW w:w="3686" w:type="dxa"/>
            <w:tcBorders>
              <w:top w:val="single" w:sz="4" w:space="0" w:color="000000"/>
              <w:left w:val="single" w:sz="4" w:space="0" w:color="000000"/>
              <w:bottom w:val="single" w:sz="4" w:space="0" w:color="000000"/>
              <w:right w:val="single" w:sz="4" w:space="0" w:color="000000"/>
            </w:tcBorders>
            <w:hideMark/>
          </w:tcPr>
          <w:p w:rsidR="007F4253" w:rsidRPr="003648EC" w:rsidRDefault="007F4253" w:rsidP="001E5BA9">
            <w:pPr>
              <w:jc w:val="both"/>
              <w:rPr>
                <w:rFonts w:ascii="Arial" w:hAnsi="Arial" w:cs="Arial"/>
                <w:b/>
              </w:rPr>
            </w:pPr>
            <w:r w:rsidRPr="003648EC">
              <w:rPr>
                <w:rFonts w:ascii="Arial" w:hAnsi="Arial" w:cs="Arial"/>
                <w:b/>
                <w:sz w:val="22"/>
              </w:rPr>
              <w:t>3</w:t>
            </w:r>
            <w:r w:rsidRPr="003648EC">
              <w:rPr>
                <w:rFonts w:ascii="Arial" w:hAnsi="Arial" w:cs="Arial"/>
                <w:sz w:val="22"/>
              </w:rPr>
              <w:t xml:space="preserve">. </w:t>
            </w:r>
            <w:r w:rsidRPr="003648EC">
              <w:rPr>
                <w:rFonts w:ascii="Arial" w:hAnsi="Arial" w:cs="Arial"/>
                <w:b/>
                <w:sz w:val="22"/>
              </w:rPr>
              <w:t>Зорилт 3:</w:t>
            </w:r>
            <w:r w:rsidRPr="003648EC">
              <w:rPr>
                <w:rFonts w:ascii="Arial" w:hAnsi="Arial" w:cs="Arial"/>
                <w:sz w:val="22"/>
              </w:rPr>
              <w:t xml:space="preserve"> </w:t>
            </w:r>
            <w:r w:rsidRPr="003648EC">
              <w:rPr>
                <w:rFonts w:ascii="Arial" w:hAnsi="Arial" w:cs="Arial"/>
                <w:b/>
                <w:sz w:val="22"/>
                <w:lang w:val="mn-MN"/>
              </w:rPr>
              <w:t>Төсвийн хөрөнгийн төлөвлөлт, зарцуулалтын ил тод байдал, оролцоог хангах, түүнийг зүй зохистой зарцуулах</w:t>
            </w:r>
          </w:p>
        </w:tc>
        <w:tc>
          <w:tcPr>
            <w:tcW w:w="3117" w:type="dxa"/>
            <w:tcBorders>
              <w:top w:val="single" w:sz="4" w:space="0" w:color="000000"/>
              <w:left w:val="single" w:sz="4" w:space="0" w:color="000000"/>
              <w:bottom w:val="single" w:sz="4" w:space="0" w:color="000000"/>
              <w:right w:val="single" w:sz="4" w:space="0" w:color="auto"/>
            </w:tcBorders>
            <w:hideMark/>
          </w:tcPr>
          <w:p w:rsidR="007F4253" w:rsidRPr="003648EC" w:rsidRDefault="007F4253" w:rsidP="001E5BA9">
            <w:pPr>
              <w:jc w:val="both"/>
              <w:rPr>
                <w:rFonts w:ascii="Arial" w:hAnsi="Arial" w:cs="Arial"/>
                <w:lang w:val="mn-MN"/>
              </w:rPr>
            </w:pPr>
            <w:r w:rsidRPr="003648EC">
              <w:rPr>
                <w:rFonts w:ascii="Arial" w:hAnsi="Arial" w:cs="Arial"/>
                <w:sz w:val="22"/>
                <w:lang w:val="mn-MN"/>
              </w:rPr>
              <w:t>Төсвийн төлөвлөлтөнд ажилтнуудын оролцоог хангах, төсвийг бодиттойгоор үнэн зэв хугацаанд нь хийж гүйцэтгэх</w:t>
            </w:r>
          </w:p>
        </w:tc>
        <w:tc>
          <w:tcPr>
            <w:tcW w:w="3687" w:type="dxa"/>
            <w:tcBorders>
              <w:top w:val="single" w:sz="4" w:space="0" w:color="000000"/>
              <w:left w:val="single" w:sz="4" w:space="0" w:color="000000"/>
              <w:bottom w:val="single" w:sz="4" w:space="0" w:color="000000"/>
              <w:right w:val="single" w:sz="4" w:space="0" w:color="auto"/>
            </w:tcBorders>
          </w:tcPr>
          <w:p w:rsidR="007F4253" w:rsidRPr="003648EC" w:rsidRDefault="007F4253" w:rsidP="001E5BA9">
            <w:pPr>
              <w:jc w:val="both"/>
              <w:rPr>
                <w:rFonts w:ascii="Arial" w:hAnsi="Arial" w:cs="Arial"/>
                <w:lang w:val="mn-MN"/>
              </w:rPr>
            </w:pPr>
            <w:r w:rsidRPr="003648EC">
              <w:rPr>
                <w:rFonts w:ascii="Arial" w:hAnsi="Arial" w:cs="Arial"/>
                <w:sz w:val="22"/>
                <w:lang w:val="mn-MN"/>
              </w:rPr>
              <w:t xml:space="preserve">Бараа материал худалдан авах төсвийн зарцуулалтанд ажилтнууд хяналт тавих, оролцох бололцоотой болно. </w:t>
            </w:r>
          </w:p>
          <w:p w:rsidR="007F4253" w:rsidRPr="003648EC" w:rsidRDefault="007F4253" w:rsidP="001E5BA9">
            <w:pPr>
              <w:jc w:val="both"/>
              <w:rPr>
                <w:rFonts w:ascii="Arial" w:hAnsi="Arial" w:cs="Arial"/>
                <w:lang w:val="mn-MN"/>
              </w:rPr>
            </w:pPr>
          </w:p>
          <w:p w:rsidR="007F4253" w:rsidRPr="003648EC" w:rsidRDefault="007F4253" w:rsidP="001E5BA9">
            <w:pPr>
              <w:jc w:val="both"/>
              <w:rPr>
                <w:rFonts w:ascii="Arial" w:hAnsi="Arial" w:cs="Arial"/>
                <w:lang w:val="mn-MN"/>
              </w:rPr>
            </w:pPr>
            <w:r w:rsidRPr="003648EC">
              <w:rPr>
                <w:rFonts w:ascii="Arial" w:hAnsi="Arial" w:cs="Arial"/>
                <w:sz w:val="22"/>
                <w:lang w:val="mn-MN"/>
              </w:rPr>
              <w:t>Жилдээ</w:t>
            </w:r>
          </w:p>
        </w:tc>
        <w:tc>
          <w:tcPr>
            <w:tcW w:w="3715" w:type="dxa"/>
            <w:tcBorders>
              <w:top w:val="single" w:sz="4" w:space="0" w:color="000000"/>
              <w:left w:val="single" w:sz="4" w:space="0" w:color="auto"/>
              <w:bottom w:val="single" w:sz="4" w:space="0" w:color="000000"/>
              <w:right w:val="single" w:sz="4" w:space="0" w:color="000000"/>
            </w:tcBorders>
          </w:tcPr>
          <w:p w:rsidR="007F4253" w:rsidRDefault="007F4253" w:rsidP="001E5BA9">
            <w:pPr>
              <w:jc w:val="both"/>
              <w:rPr>
                <w:rFonts w:ascii="Arial" w:hAnsi="Arial" w:cs="Arial"/>
                <w:sz w:val="22"/>
                <w:lang w:val="mn-MN"/>
              </w:rPr>
            </w:pPr>
            <w:r w:rsidRPr="003648EC">
              <w:rPr>
                <w:rFonts w:ascii="Arial" w:hAnsi="Arial" w:cs="Arial"/>
                <w:sz w:val="22"/>
                <w:lang w:val="mn-MN"/>
              </w:rPr>
              <w:t xml:space="preserve">Төсвийн хөрөнгийг зориулалтын дагуу зарцуулж, зарцуулалтыг шилэн дансны болон санхүүгийн мэдээгээр сар бүр авч, холбогдох газруудад хүргүүлж байна. 2018 оны төсвийн төсөл, 2019-2020 оны төсвийн төсөөллүүдийг үнэн зөв, бодитойгоор гарган СХЗГазарт хүргүүллээ. </w:t>
            </w:r>
          </w:p>
          <w:p w:rsidR="00805FA5" w:rsidRPr="003648EC" w:rsidRDefault="00805FA5" w:rsidP="001E5BA9">
            <w:pPr>
              <w:jc w:val="both"/>
              <w:rPr>
                <w:rFonts w:ascii="Arial" w:hAnsi="Arial" w:cs="Arial"/>
                <w:b/>
                <w:bCs/>
                <w:i/>
                <w:iCs/>
                <w:lang w:val="mn-MN"/>
              </w:rPr>
            </w:pPr>
            <w:r>
              <w:rPr>
                <w:rFonts w:ascii="Arial" w:hAnsi="Arial" w:cs="Arial"/>
                <w:sz w:val="22"/>
                <w:lang w:val="mn-MN"/>
              </w:rPr>
              <w:lastRenderedPageBreak/>
              <w:t xml:space="preserve">Тайлангийн Хууль тогтоомжийн хэрэгжилт дээр тодорхой дурдагдсан. </w:t>
            </w:r>
          </w:p>
        </w:tc>
      </w:tr>
      <w:tr w:rsidR="007F4253" w:rsidRPr="00CD7AE9" w:rsidTr="004929C8">
        <w:trPr>
          <w:trHeight w:val="699"/>
        </w:trPr>
        <w:tc>
          <w:tcPr>
            <w:tcW w:w="3686" w:type="dxa"/>
            <w:tcBorders>
              <w:top w:val="single" w:sz="4" w:space="0" w:color="000000"/>
              <w:left w:val="single" w:sz="4" w:space="0" w:color="000000"/>
              <w:bottom w:val="single" w:sz="4" w:space="0" w:color="000000"/>
              <w:right w:val="single" w:sz="4" w:space="0" w:color="000000"/>
            </w:tcBorders>
            <w:hideMark/>
          </w:tcPr>
          <w:p w:rsidR="007F4253" w:rsidRPr="003648EC" w:rsidRDefault="007F4253" w:rsidP="001E5BA9">
            <w:pPr>
              <w:jc w:val="both"/>
              <w:rPr>
                <w:rFonts w:ascii="Arial" w:hAnsi="Arial" w:cs="Arial"/>
                <w:b/>
                <w:lang w:val="mn-MN"/>
              </w:rPr>
            </w:pPr>
            <w:r w:rsidRPr="003648EC">
              <w:rPr>
                <w:rFonts w:ascii="Arial" w:hAnsi="Arial" w:cs="Arial"/>
                <w:b/>
                <w:sz w:val="22"/>
              </w:rPr>
              <w:lastRenderedPageBreak/>
              <w:t>4</w:t>
            </w:r>
            <w:r w:rsidRPr="003648EC">
              <w:rPr>
                <w:rFonts w:ascii="Arial" w:hAnsi="Arial" w:cs="Arial"/>
                <w:b/>
                <w:sz w:val="22"/>
                <w:lang w:val="mn-MN"/>
              </w:rPr>
              <w:t>. Зорилт 4:</w:t>
            </w:r>
            <w:r w:rsidRPr="003648EC">
              <w:rPr>
                <w:rFonts w:ascii="Arial" w:hAnsi="Arial" w:cs="Arial"/>
                <w:sz w:val="22"/>
                <w:lang w:val="mn-MN"/>
              </w:rPr>
              <w:t xml:space="preserve"> </w:t>
            </w:r>
            <w:r w:rsidRPr="003648EC">
              <w:rPr>
                <w:rFonts w:ascii="Arial" w:hAnsi="Arial" w:cs="Arial"/>
                <w:b/>
                <w:sz w:val="22"/>
                <w:lang w:val="mn-MN"/>
              </w:rPr>
              <w:t>Байгууллагын эд хөрөнгийн ашиглалтыг сайжруулах</w:t>
            </w:r>
          </w:p>
          <w:p w:rsidR="007F4253" w:rsidRPr="003648EC" w:rsidRDefault="007F4253" w:rsidP="001E5BA9">
            <w:pPr>
              <w:jc w:val="both"/>
              <w:rPr>
                <w:rFonts w:ascii="Arial" w:hAnsi="Arial" w:cs="Arial"/>
                <w:b/>
              </w:rPr>
            </w:pPr>
          </w:p>
        </w:tc>
        <w:tc>
          <w:tcPr>
            <w:tcW w:w="3117" w:type="dxa"/>
            <w:tcBorders>
              <w:top w:val="single" w:sz="4" w:space="0" w:color="000000"/>
              <w:left w:val="single" w:sz="4" w:space="0" w:color="000000"/>
              <w:bottom w:val="single" w:sz="4" w:space="0" w:color="000000"/>
              <w:right w:val="single" w:sz="4" w:space="0" w:color="auto"/>
            </w:tcBorders>
            <w:hideMark/>
          </w:tcPr>
          <w:p w:rsidR="007F4253" w:rsidRPr="003648EC" w:rsidRDefault="007F4253" w:rsidP="001E5BA9">
            <w:pPr>
              <w:jc w:val="both"/>
              <w:rPr>
                <w:rFonts w:ascii="Arial" w:hAnsi="Arial" w:cs="Arial"/>
                <w:lang w:val="mn-MN"/>
              </w:rPr>
            </w:pPr>
            <w:r w:rsidRPr="003648EC">
              <w:rPr>
                <w:rFonts w:ascii="Arial" w:hAnsi="Arial" w:cs="Arial"/>
                <w:sz w:val="22"/>
                <w:lang w:val="mn-MN"/>
              </w:rPr>
              <w:t xml:space="preserve">Байгууллагын эд хөрөнгийн тооллогыг тогтмол зохион байгуулж </w:t>
            </w:r>
          </w:p>
          <w:p w:rsidR="007F4253" w:rsidRPr="003648EC" w:rsidRDefault="007F4253" w:rsidP="001E5BA9">
            <w:pPr>
              <w:jc w:val="both"/>
              <w:rPr>
                <w:rFonts w:ascii="Arial" w:hAnsi="Arial" w:cs="Arial"/>
                <w:lang w:val="mn-MN"/>
              </w:rPr>
            </w:pPr>
            <w:r w:rsidRPr="003648EC">
              <w:rPr>
                <w:rFonts w:ascii="Arial" w:hAnsi="Arial" w:cs="Arial"/>
                <w:sz w:val="22"/>
                <w:lang w:val="mn-MN"/>
              </w:rPr>
              <w:t>эд хөрөнгийн ашиглалтыг сайжруулна</w:t>
            </w:r>
          </w:p>
        </w:tc>
        <w:tc>
          <w:tcPr>
            <w:tcW w:w="3687" w:type="dxa"/>
            <w:tcBorders>
              <w:top w:val="single" w:sz="4" w:space="0" w:color="000000"/>
              <w:left w:val="single" w:sz="4" w:space="0" w:color="000000"/>
              <w:bottom w:val="single" w:sz="4" w:space="0" w:color="000000"/>
              <w:right w:val="single" w:sz="4" w:space="0" w:color="auto"/>
            </w:tcBorders>
          </w:tcPr>
          <w:p w:rsidR="007F4253" w:rsidRPr="003648EC" w:rsidRDefault="007F4253" w:rsidP="001E5BA9">
            <w:pPr>
              <w:jc w:val="both"/>
              <w:rPr>
                <w:rFonts w:ascii="Arial" w:hAnsi="Arial" w:cs="Arial"/>
                <w:lang w:val="mn-MN"/>
              </w:rPr>
            </w:pPr>
            <w:r w:rsidRPr="003648EC">
              <w:rPr>
                <w:rFonts w:ascii="Arial" w:hAnsi="Arial" w:cs="Arial"/>
                <w:sz w:val="22"/>
                <w:lang w:val="mn-MN"/>
              </w:rPr>
              <w:t>Төсвийн хөрөнгийг ариг гамтай эдлэх, хөрөнгө материал эзэмшигчид төсвийн материал хөрөнгөний талаар бүрэн хариуцлага хүлээх.</w:t>
            </w:r>
          </w:p>
          <w:p w:rsidR="007F4253" w:rsidRPr="003648EC" w:rsidRDefault="007F4253" w:rsidP="001E5BA9">
            <w:pPr>
              <w:jc w:val="both"/>
              <w:rPr>
                <w:rFonts w:ascii="Arial" w:hAnsi="Arial" w:cs="Arial"/>
                <w:lang w:val="mn-MN"/>
              </w:rPr>
            </w:pPr>
          </w:p>
          <w:p w:rsidR="007F4253" w:rsidRPr="003648EC" w:rsidRDefault="007F4253" w:rsidP="001E5BA9">
            <w:pPr>
              <w:jc w:val="both"/>
              <w:rPr>
                <w:rFonts w:ascii="Arial" w:hAnsi="Arial" w:cs="Arial"/>
                <w:lang w:val="mn-MN"/>
              </w:rPr>
            </w:pPr>
            <w:r w:rsidRPr="003648EC">
              <w:rPr>
                <w:rFonts w:ascii="Arial" w:hAnsi="Arial" w:cs="Arial"/>
                <w:sz w:val="22"/>
                <w:lang w:val="mn-MN"/>
              </w:rPr>
              <w:t>Жилдээ</w:t>
            </w:r>
          </w:p>
        </w:tc>
        <w:tc>
          <w:tcPr>
            <w:tcW w:w="3715" w:type="dxa"/>
            <w:tcBorders>
              <w:top w:val="single" w:sz="4" w:space="0" w:color="000000"/>
              <w:left w:val="single" w:sz="4" w:space="0" w:color="auto"/>
              <w:bottom w:val="single" w:sz="4" w:space="0" w:color="000000"/>
              <w:right w:val="single" w:sz="4" w:space="0" w:color="000000"/>
            </w:tcBorders>
          </w:tcPr>
          <w:p w:rsidR="007F4253" w:rsidRPr="003648EC" w:rsidRDefault="007F4253" w:rsidP="001E5BA9">
            <w:pPr>
              <w:jc w:val="both"/>
              <w:rPr>
                <w:rFonts w:ascii="Arial" w:hAnsi="Arial" w:cs="Arial"/>
                <w:b/>
                <w:bCs/>
                <w:i/>
                <w:iCs/>
                <w:lang w:val="mn-MN"/>
              </w:rPr>
            </w:pPr>
            <w:r w:rsidRPr="003648EC">
              <w:rPr>
                <w:rFonts w:ascii="Arial" w:hAnsi="Arial" w:cs="Arial"/>
                <w:sz w:val="22"/>
                <w:lang w:val="mn-MN"/>
              </w:rPr>
              <w:t xml:space="preserve">Байгууллагын эд хөрөнгийн тооллогыг жилд 2 удаа зохион байгуулж, нийт ажилтнуудад эд хөрөнгийн карт бүртгэл хөтөлж, эд хөрөнгийн элэгдэл хорогдол тухай бүр тооцон гаргаж, шинээр тоног төхөөрөмж, тавилга хэрэгсэл авахад бус ашиглаж буй эд хогшлынхоо ашиглалтыг сайжруулж, хамтран дундаа эзэмшихэд анхааран ажиллаж байна. </w:t>
            </w:r>
            <w:r>
              <w:rPr>
                <w:rFonts w:ascii="Arial" w:hAnsi="Arial" w:cs="Arial"/>
                <w:sz w:val="22"/>
                <w:lang w:val="mn-MN"/>
              </w:rPr>
              <w:t xml:space="preserve">Эдийн засгийн хүндрэлтэй байдлаас шалтгаалан зарим компьютер, техникийнг дундаа ашиглаж, аймгийн төв дээр бага оврын авто машиныг баталгаажуулалт хяналтын үйл ажиллагаанд ашиглаж байгаа. Түүнчлэн холбоо, шуудангийн зардлыг хэмнэж, албан бичгийг цахим хэлбэрээр хүргэж байна. </w:t>
            </w:r>
          </w:p>
        </w:tc>
      </w:tr>
      <w:tr w:rsidR="007F4253" w:rsidRPr="00CD7AE9" w:rsidTr="004929C8">
        <w:trPr>
          <w:trHeight w:val="2014"/>
        </w:trPr>
        <w:tc>
          <w:tcPr>
            <w:tcW w:w="3686" w:type="dxa"/>
            <w:tcBorders>
              <w:top w:val="single" w:sz="4" w:space="0" w:color="000000"/>
              <w:left w:val="single" w:sz="4" w:space="0" w:color="000000"/>
              <w:bottom w:val="single" w:sz="4" w:space="0" w:color="000000"/>
              <w:right w:val="single" w:sz="4" w:space="0" w:color="000000"/>
            </w:tcBorders>
            <w:hideMark/>
          </w:tcPr>
          <w:p w:rsidR="007F4253" w:rsidRPr="003648EC" w:rsidRDefault="007F4253" w:rsidP="001E5BA9">
            <w:pPr>
              <w:jc w:val="both"/>
              <w:rPr>
                <w:rFonts w:ascii="Arial" w:hAnsi="Arial" w:cs="Arial"/>
                <w:b/>
                <w:lang w:val="mn-MN"/>
              </w:rPr>
            </w:pPr>
            <w:r w:rsidRPr="003648EC">
              <w:rPr>
                <w:rFonts w:ascii="Arial" w:hAnsi="Arial" w:cs="Arial"/>
                <w:b/>
                <w:bCs/>
                <w:sz w:val="22"/>
                <w:lang w:val="mn-MN"/>
              </w:rPr>
              <w:lastRenderedPageBreak/>
              <w:t>5. Зорилт 5:</w:t>
            </w:r>
            <w:r w:rsidRPr="003648EC">
              <w:rPr>
                <w:rFonts w:ascii="Arial" w:hAnsi="Arial" w:cs="Arial"/>
                <w:bCs/>
                <w:sz w:val="22"/>
                <w:lang w:val="mn-MN"/>
              </w:rPr>
              <w:t xml:space="preserve"> </w:t>
            </w:r>
            <w:r w:rsidRPr="003648EC">
              <w:rPr>
                <w:rFonts w:ascii="Arial" w:hAnsi="Arial" w:cs="Arial"/>
                <w:b/>
                <w:sz w:val="22"/>
                <w:lang w:val="mn-MN"/>
              </w:rPr>
              <w:t>Бай</w:t>
            </w:r>
            <w:r w:rsidR="00492E4D">
              <w:rPr>
                <w:rFonts w:ascii="Arial" w:hAnsi="Arial" w:cs="Arial"/>
                <w:b/>
                <w:sz w:val="22"/>
                <w:lang w:val="mn-MN"/>
              </w:rPr>
              <w:t>гууллагын хүний нөөцийн чадавхы</w:t>
            </w:r>
            <w:r w:rsidRPr="003648EC">
              <w:rPr>
                <w:rFonts w:ascii="Arial" w:hAnsi="Arial" w:cs="Arial"/>
                <w:b/>
                <w:sz w:val="22"/>
                <w:lang w:val="mn-MN"/>
              </w:rPr>
              <w:t>г бэхжүүлэх</w:t>
            </w:r>
          </w:p>
          <w:p w:rsidR="007F4253" w:rsidRPr="003648EC" w:rsidRDefault="007F4253" w:rsidP="001E5BA9">
            <w:pPr>
              <w:jc w:val="both"/>
              <w:rPr>
                <w:rFonts w:ascii="Arial" w:hAnsi="Arial" w:cs="Arial"/>
                <w:b/>
              </w:rPr>
            </w:pPr>
          </w:p>
        </w:tc>
        <w:tc>
          <w:tcPr>
            <w:tcW w:w="3117" w:type="dxa"/>
            <w:tcBorders>
              <w:top w:val="single" w:sz="4" w:space="0" w:color="000000"/>
              <w:left w:val="single" w:sz="4" w:space="0" w:color="000000"/>
              <w:bottom w:val="single" w:sz="4" w:space="0" w:color="000000"/>
              <w:right w:val="single" w:sz="4" w:space="0" w:color="auto"/>
            </w:tcBorders>
            <w:hideMark/>
          </w:tcPr>
          <w:p w:rsidR="007F4253" w:rsidRPr="003648EC" w:rsidRDefault="007F4253" w:rsidP="001E5BA9">
            <w:pPr>
              <w:jc w:val="both"/>
              <w:rPr>
                <w:rFonts w:ascii="Arial" w:hAnsi="Arial" w:cs="Arial"/>
                <w:lang w:val="mn-MN"/>
              </w:rPr>
            </w:pPr>
            <w:r w:rsidRPr="003648EC">
              <w:rPr>
                <w:rFonts w:ascii="Arial" w:hAnsi="Arial" w:cs="Arial"/>
                <w:sz w:val="22"/>
                <w:lang w:val="mn-MN"/>
              </w:rPr>
              <w:t>Мэргэжлийн чиглэлээр сургалтуудад ажилтнуудыг хамруулах, ажилтнуудын ажил хариуцах чавдарыг сайжруулах, залуу ажилтнуудыг хамт олны дотор төлөвшихөд дэмжин туслах</w:t>
            </w:r>
          </w:p>
        </w:tc>
        <w:tc>
          <w:tcPr>
            <w:tcW w:w="3687" w:type="dxa"/>
            <w:tcBorders>
              <w:top w:val="single" w:sz="4" w:space="0" w:color="000000"/>
              <w:left w:val="single" w:sz="4" w:space="0" w:color="000000"/>
              <w:bottom w:val="single" w:sz="4" w:space="0" w:color="000000"/>
              <w:right w:val="single" w:sz="4" w:space="0" w:color="auto"/>
            </w:tcBorders>
          </w:tcPr>
          <w:p w:rsidR="007F4253" w:rsidRPr="003648EC" w:rsidRDefault="007F4253" w:rsidP="001E5BA9">
            <w:pPr>
              <w:jc w:val="both"/>
              <w:rPr>
                <w:rFonts w:ascii="Arial" w:hAnsi="Arial" w:cs="Arial"/>
                <w:lang w:val="mn-MN"/>
              </w:rPr>
            </w:pPr>
            <w:r w:rsidRPr="003648EC">
              <w:rPr>
                <w:rFonts w:ascii="Arial" w:hAnsi="Arial" w:cs="Arial"/>
                <w:sz w:val="22"/>
                <w:lang w:val="mn-MN"/>
              </w:rPr>
              <w:t>Ажил төрлөө гүйцэтгэх чадвар сайжирна, биенээсээ харилцан суралцана, сургалтаар олж авсан мэдлэгээ өөрийн ажил мэргэжилдээ нэвтрүүлж үр бүтээлтэй ажиллана.</w:t>
            </w:r>
          </w:p>
          <w:p w:rsidR="007F4253" w:rsidRPr="003648EC" w:rsidRDefault="007F4253" w:rsidP="001E5BA9">
            <w:pPr>
              <w:jc w:val="both"/>
              <w:rPr>
                <w:rFonts w:ascii="Arial" w:hAnsi="Arial" w:cs="Arial"/>
                <w:lang w:val="mn-MN"/>
              </w:rPr>
            </w:pPr>
          </w:p>
          <w:p w:rsidR="007F4253" w:rsidRPr="003648EC" w:rsidRDefault="007F4253" w:rsidP="001E5BA9">
            <w:pPr>
              <w:jc w:val="both"/>
              <w:rPr>
                <w:rFonts w:ascii="Arial" w:hAnsi="Arial" w:cs="Arial"/>
                <w:lang w:val="mn-MN"/>
              </w:rPr>
            </w:pPr>
            <w:r w:rsidRPr="003648EC">
              <w:rPr>
                <w:rFonts w:ascii="Arial" w:hAnsi="Arial" w:cs="Arial"/>
                <w:sz w:val="22"/>
                <w:lang w:val="mn-MN"/>
              </w:rPr>
              <w:t>Жилдээ</w:t>
            </w:r>
          </w:p>
        </w:tc>
        <w:tc>
          <w:tcPr>
            <w:tcW w:w="3715" w:type="dxa"/>
            <w:tcBorders>
              <w:top w:val="single" w:sz="4" w:space="0" w:color="000000"/>
              <w:left w:val="single" w:sz="4" w:space="0" w:color="auto"/>
              <w:bottom w:val="single" w:sz="4" w:space="0" w:color="000000"/>
              <w:right w:val="single" w:sz="4" w:space="0" w:color="000000"/>
            </w:tcBorders>
          </w:tcPr>
          <w:p w:rsidR="00AC616B" w:rsidRDefault="007F4253" w:rsidP="001E5BA9">
            <w:pPr>
              <w:jc w:val="both"/>
              <w:rPr>
                <w:rFonts w:ascii="Arial" w:hAnsi="Arial" w:cs="Arial"/>
                <w:sz w:val="22"/>
                <w:szCs w:val="24"/>
                <w:lang w:val="mn-MN"/>
              </w:rPr>
            </w:pPr>
            <w:r w:rsidRPr="00EF6047">
              <w:rPr>
                <w:rFonts w:ascii="Arial" w:hAnsi="Arial" w:cs="Arial"/>
                <w:sz w:val="22"/>
                <w:szCs w:val="24"/>
                <w:lang w:val="mn-MN"/>
              </w:rPr>
              <w:t>Тус байгууллагын эзлэхүүн зарцуулалтын улсын шалгагчаар томилогдсон Б.Батцоожийг Эзлэхүүн зарцууллатын хэмжлийн улсын шалгаг</w:t>
            </w:r>
            <w:r w:rsidR="00AC616B">
              <w:rPr>
                <w:rFonts w:ascii="Arial" w:hAnsi="Arial" w:cs="Arial"/>
                <w:sz w:val="22"/>
                <w:szCs w:val="24"/>
                <w:lang w:val="mn-MN"/>
              </w:rPr>
              <w:t xml:space="preserve">чийн эрх олгох 2 сарын дамжаанд суралцан улсын шалгагчийн эрхтэй болсон. </w:t>
            </w:r>
          </w:p>
          <w:p w:rsidR="00AC616B" w:rsidRPr="00AC616B" w:rsidRDefault="00AC616B" w:rsidP="001E5BA9">
            <w:pPr>
              <w:jc w:val="both"/>
              <w:rPr>
                <w:rFonts w:ascii="Arial" w:hAnsi="Arial" w:cs="Arial"/>
                <w:sz w:val="22"/>
                <w:szCs w:val="24"/>
                <w:lang w:val="mn-MN"/>
              </w:rPr>
            </w:pPr>
            <w:r>
              <w:rPr>
                <w:rFonts w:ascii="Arial" w:hAnsi="Arial" w:cs="Arial"/>
                <w:sz w:val="22"/>
                <w:szCs w:val="24"/>
                <w:lang w:val="mn-MN"/>
              </w:rPr>
              <w:t xml:space="preserve"> Ч</w:t>
            </w:r>
            <w:r w:rsidR="007F4253" w:rsidRPr="00EF6047">
              <w:rPr>
                <w:rFonts w:ascii="Arial" w:hAnsi="Arial" w:cs="Arial"/>
                <w:sz w:val="22"/>
                <w:szCs w:val="24"/>
                <w:lang w:val="mn-MN"/>
              </w:rPr>
              <w:t>анарын баталгаажуулалтын шинжээч Д.Дэнсмааг БНХАУ-ын Засгийн газрын тэтгэлгээр зохион байгуулагдсан Стандартчиллын чиглэлийн 20 хоногийн дамжаа</w:t>
            </w:r>
            <w:r>
              <w:rPr>
                <w:rFonts w:ascii="Arial" w:hAnsi="Arial" w:cs="Arial"/>
                <w:sz w:val="22"/>
                <w:szCs w:val="24"/>
                <w:lang w:val="mn-MN"/>
              </w:rPr>
              <w:t xml:space="preserve">нд суралцан сертификат, үнэмлэх гардан авсан. Мөн СХЗГ-т зохион байгуулагдсан шинжээчийн эрх сунгах сургалтанд хамрагдан шинжээчийн эрхээ 3 жилээр сунгасан. </w:t>
            </w:r>
          </w:p>
          <w:p w:rsidR="007F4253" w:rsidRDefault="007F4253" w:rsidP="001E5BA9">
            <w:pPr>
              <w:jc w:val="both"/>
              <w:rPr>
                <w:rFonts w:ascii="Arial" w:hAnsi="Arial" w:cs="Arial"/>
                <w:szCs w:val="24"/>
                <w:lang w:val="mn-MN"/>
              </w:rPr>
            </w:pPr>
            <w:r>
              <w:rPr>
                <w:rFonts w:ascii="Arial" w:hAnsi="Arial" w:cs="Arial"/>
                <w:sz w:val="22"/>
                <w:szCs w:val="24"/>
                <w:lang w:val="mn-MN"/>
              </w:rPr>
              <w:t xml:space="preserve">Мөн ажилтнуудыг чадваржуулахын тулд хамруулсан сургалтын талаар төлөвлөгөөний биелэлтийн 4.12, 4.13-т дурдсан болно. </w:t>
            </w:r>
          </w:p>
          <w:p w:rsidR="007F4253" w:rsidRPr="00CD7AE9" w:rsidRDefault="007F4253" w:rsidP="001E5BA9">
            <w:pPr>
              <w:jc w:val="both"/>
              <w:rPr>
                <w:rFonts w:cs="Arial"/>
                <w:b/>
                <w:bCs/>
                <w:i/>
                <w:iCs/>
                <w:lang w:val="mn-MN"/>
              </w:rPr>
            </w:pPr>
          </w:p>
        </w:tc>
      </w:tr>
    </w:tbl>
    <w:p w:rsidR="007F4253" w:rsidRDefault="007F4253" w:rsidP="007F4253">
      <w:pPr>
        <w:spacing w:line="360" w:lineRule="auto"/>
        <w:ind w:right="4"/>
        <w:jc w:val="both"/>
        <w:rPr>
          <w:rFonts w:ascii="Arial" w:hAnsi="Arial" w:cs="Arial"/>
          <w:b/>
          <w:bCs/>
          <w:szCs w:val="24"/>
          <w:lang w:val="mn-MN"/>
        </w:rPr>
      </w:pPr>
    </w:p>
    <w:p w:rsidR="007F4253" w:rsidRDefault="007F4253" w:rsidP="007F4253">
      <w:pPr>
        <w:spacing w:line="360" w:lineRule="auto"/>
        <w:ind w:right="4"/>
        <w:jc w:val="both"/>
        <w:rPr>
          <w:rFonts w:ascii="Arial" w:hAnsi="Arial" w:cs="Arial"/>
          <w:b/>
          <w:bCs/>
          <w:szCs w:val="24"/>
          <w:lang w:val="mn-MN"/>
        </w:rPr>
      </w:pPr>
      <w:r>
        <w:rPr>
          <w:rFonts w:ascii="Arial" w:hAnsi="Arial" w:cs="Arial"/>
          <w:b/>
          <w:bCs/>
          <w:szCs w:val="24"/>
          <w:lang w:val="mn-MN"/>
        </w:rPr>
        <w:lastRenderedPageBreak/>
        <w:t xml:space="preserve">                                                            </w:t>
      </w:r>
      <w:r w:rsidRPr="004710AC">
        <w:rPr>
          <w:rFonts w:ascii="Arial" w:hAnsi="Arial" w:cs="Arial"/>
          <w:b/>
          <w:bCs/>
          <w:szCs w:val="24"/>
          <w:lang w:val="mn-MN"/>
        </w:rPr>
        <w:t>2.4 Гүйцэтгэл сайжруулах төлөвлөгөөний биелэлт</w:t>
      </w:r>
    </w:p>
    <w:tbl>
      <w:tblPr>
        <w:tblStyle w:val="TableGrid2"/>
        <w:tblW w:w="14205" w:type="dxa"/>
        <w:tblInd w:w="-743" w:type="dxa"/>
        <w:tblLook w:val="04A0" w:firstRow="1" w:lastRow="0" w:firstColumn="1" w:lastColumn="0" w:noHBand="0" w:noVBand="1"/>
      </w:tblPr>
      <w:tblGrid>
        <w:gridCol w:w="462"/>
        <w:gridCol w:w="5551"/>
        <w:gridCol w:w="3769"/>
        <w:gridCol w:w="4423"/>
      </w:tblGrid>
      <w:tr w:rsidR="007F4253" w:rsidRPr="00AF3A96" w:rsidTr="004929C8">
        <w:tc>
          <w:tcPr>
            <w:tcW w:w="462" w:type="dxa"/>
            <w:vAlign w:val="center"/>
          </w:tcPr>
          <w:p w:rsidR="007F4253" w:rsidRPr="00AF3A96" w:rsidRDefault="007F4253" w:rsidP="001E5BA9">
            <w:pPr>
              <w:jc w:val="center"/>
              <w:rPr>
                <w:rFonts w:ascii="Arial" w:hAnsi="Arial" w:cs="Arial"/>
                <w:b/>
                <w:bCs/>
                <w:sz w:val="22"/>
                <w:szCs w:val="22"/>
                <w:lang w:val="mn-MN" w:bidi="mn-Mong-CN"/>
              </w:rPr>
            </w:pPr>
            <w:r w:rsidRPr="00AF3A96">
              <w:rPr>
                <w:rFonts w:ascii="Arial" w:hAnsi="Arial" w:cs="Arial"/>
                <w:b/>
                <w:bCs/>
                <w:sz w:val="22"/>
                <w:szCs w:val="22"/>
                <w:lang w:val="mn-MN" w:bidi="mn-Mong-CN"/>
              </w:rPr>
              <w:t>№</w:t>
            </w:r>
          </w:p>
        </w:tc>
        <w:tc>
          <w:tcPr>
            <w:tcW w:w="5551" w:type="dxa"/>
            <w:vAlign w:val="center"/>
          </w:tcPr>
          <w:p w:rsidR="007F4253" w:rsidRPr="00AF3A96" w:rsidRDefault="007F4253" w:rsidP="001E5BA9">
            <w:pPr>
              <w:jc w:val="center"/>
              <w:rPr>
                <w:rFonts w:ascii="Arial" w:hAnsi="Arial" w:cs="Arial"/>
                <w:b/>
                <w:bCs/>
                <w:sz w:val="22"/>
                <w:szCs w:val="22"/>
                <w:lang w:val="mn-MN" w:bidi="mn-Mong-CN"/>
              </w:rPr>
            </w:pPr>
            <w:r w:rsidRPr="00AF3A96">
              <w:rPr>
                <w:rFonts w:ascii="Arial" w:hAnsi="Arial" w:cs="Arial"/>
                <w:b/>
                <w:bCs/>
                <w:sz w:val="22"/>
                <w:szCs w:val="22"/>
                <w:lang w:val="mn-MN" w:bidi="mn-Mong-CN"/>
              </w:rPr>
              <w:t>Хэрэгжүүлэх арга хэмжээ</w:t>
            </w:r>
          </w:p>
        </w:tc>
        <w:tc>
          <w:tcPr>
            <w:tcW w:w="3769" w:type="dxa"/>
            <w:vAlign w:val="center"/>
          </w:tcPr>
          <w:p w:rsidR="007F4253" w:rsidRPr="00AF3A96" w:rsidRDefault="007F4253" w:rsidP="001E5BA9">
            <w:pPr>
              <w:jc w:val="center"/>
              <w:rPr>
                <w:rFonts w:ascii="Arial" w:hAnsi="Arial" w:cs="Arial"/>
                <w:b/>
                <w:bCs/>
                <w:sz w:val="22"/>
                <w:szCs w:val="22"/>
                <w:lang w:val="mn-MN" w:bidi="mn-Mong-CN"/>
              </w:rPr>
            </w:pPr>
            <w:r w:rsidRPr="00AF3A96">
              <w:rPr>
                <w:rFonts w:ascii="Arial" w:hAnsi="Arial" w:cs="Arial"/>
                <w:b/>
                <w:bCs/>
                <w:sz w:val="22"/>
                <w:szCs w:val="22"/>
                <w:lang w:val="mn-MN" w:bidi="mn-Mong-CN"/>
              </w:rPr>
              <w:t xml:space="preserve">Шалгуур үзүүлэлт </w:t>
            </w:r>
          </w:p>
        </w:tc>
        <w:tc>
          <w:tcPr>
            <w:tcW w:w="4423" w:type="dxa"/>
            <w:vAlign w:val="center"/>
          </w:tcPr>
          <w:p w:rsidR="007F4253" w:rsidRPr="00AF3A96" w:rsidRDefault="007F4253" w:rsidP="001E5BA9">
            <w:pPr>
              <w:jc w:val="center"/>
              <w:rPr>
                <w:rFonts w:ascii="Arial" w:hAnsi="Arial" w:cs="Arial"/>
                <w:b/>
                <w:bCs/>
                <w:sz w:val="22"/>
                <w:szCs w:val="22"/>
                <w:lang w:val="mn-MN" w:bidi="mn-Mong-CN"/>
              </w:rPr>
            </w:pPr>
            <w:r w:rsidRPr="00AF3A96">
              <w:rPr>
                <w:rFonts w:ascii="Arial" w:hAnsi="Arial" w:cs="Arial"/>
                <w:b/>
                <w:bCs/>
                <w:sz w:val="22"/>
                <w:szCs w:val="22"/>
                <w:lang w:val="mn-MN" w:bidi="mn-Mong-CN"/>
              </w:rPr>
              <w:t xml:space="preserve">Хэрэгжилт </w:t>
            </w:r>
          </w:p>
        </w:tc>
      </w:tr>
      <w:tr w:rsidR="007F4253" w:rsidRPr="00AF3A96" w:rsidTr="004929C8">
        <w:tc>
          <w:tcPr>
            <w:tcW w:w="462" w:type="dxa"/>
          </w:tcPr>
          <w:p w:rsidR="007F4253" w:rsidRPr="00AF3A96" w:rsidRDefault="007F4253" w:rsidP="001E5BA9">
            <w:pPr>
              <w:jc w:val="both"/>
              <w:rPr>
                <w:rFonts w:ascii="Arial" w:hAnsi="Arial" w:cs="Arial"/>
                <w:sz w:val="22"/>
                <w:szCs w:val="22"/>
                <w:lang w:val="mn-MN" w:bidi="mn-Mong-CN"/>
              </w:rPr>
            </w:pPr>
            <w:r w:rsidRPr="00AF3A96">
              <w:rPr>
                <w:rFonts w:ascii="Arial" w:hAnsi="Arial" w:cs="Arial"/>
                <w:sz w:val="22"/>
                <w:szCs w:val="22"/>
                <w:lang w:val="mn-MN" w:bidi="mn-Mong-CN"/>
              </w:rPr>
              <w:t>1</w:t>
            </w:r>
          </w:p>
        </w:tc>
        <w:tc>
          <w:tcPr>
            <w:tcW w:w="5551" w:type="dxa"/>
          </w:tcPr>
          <w:p w:rsidR="007F4253" w:rsidRPr="00AF3A96" w:rsidRDefault="007F4253" w:rsidP="001E5BA9">
            <w:pPr>
              <w:jc w:val="both"/>
              <w:rPr>
                <w:rFonts w:ascii="Arial" w:hAnsi="Arial" w:cs="Arial"/>
                <w:bCs/>
                <w:sz w:val="22"/>
                <w:szCs w:val="22"/>
                <w:lang w:val="mn-MN" w:bidi="mn-Mong-CN"/>
              </w:rPr>
            </w:pPr>
            <w:r w:rsidRPr="00AF3A96">
              <w:rPr>
                <w:rFonts w:ascii="Arial" w:hAnsi="Arial" w:cs="Arial"/>
                <w:bCs/>
                <w:sz w:val="22"/>
                <w:szCs w:val="22"/>
                <w:lang w:val="mn-MN" w:bidi="mn-Mong-CN"/>
              </w:rPr>
              <w:t>Ажиллагсдын төлөвлөгөөний хэрэгжилтийг тооцохдоо хувиар тооцож байх</w:t>
            </w:r>
          </w:p>
          <w:p w:rsidR="007F4253" w:rsidRPr="00AF3A96" w:rsidRDefault="007F4253" w:rsidP="001E5BA9">
            <w:pPr>
              <w:jc w:val="both"/>
              <w:rPr>
                <w:rFonts w:ascii="Arial" w:hAnsi="Arial" w:cs="Arial"/>
                <w:bCs/>
                <w:sz w:val="22"/>
                <w:szCs w:val="22"/>
                <w:lang w:val="mn-MN" w:bidi="mn-Mong-CN"/>
              </w:rPr>
            </w:pPr>
          </w:p>
        </w:tc>
        <w:tc>
          <w:tcPr>
            <w:tcW w:w="3769" w:type="dxa"/>
          </w:tcPr>
          <w:p w:rsidR="007F4253" w:rsidRPr="00AF3A96" w:rsidRDefault="007F4253" w:rsidP="001E5BA9">
            <w:pPr>
              <w:jc w:val="both"/>
              <w:rPr>
                <w:rFonts w:ascii="Arial" w:hAnsi="Arial" w:cs="Arial"/>
                <w:sz w:val="22"/>
                <w:szCs w:val="22"/>
                <w:lang w:val="mn-MN" w:bidi="mn-Mong-CN"/>
              </w:rPr>
            </w:pPr>
            <w:r w:rsidRPr="00AF3A96">
              <w:rPr>
                <w:rFonts w:ascii="Arial" w:hAnsi="Arial" w:cs="Arial"/>
                <w:sz w:val="22"/>
                <w:szCs w:val="22"/>
                <w:lang w:val="mn-MN" w:bidi="mn-Mong-CN"/>
              </w:rPr>
              <w:t xml:space="preserve">Ажилтнуудын төлөвлөгөөний хэрэгжилтийг улирал бүрийн тайланд биелэлтийг хувиар тооцон гаргах </w:t>
            </w:r>
          </w:p>
        </w:tc>
        <w:tc>
          <w:tcPr>
            <w:tcW w:w="4423" w:type="dxa"/>
          </w:tcPr>
          <w:p w:rsidR="007F4253" w:rsidRPr="00AF3A96" w:rsidRDefault="00487F5F" w:rsidP="001E5BA9">
            <w:pPr>
              <w:jc w:val="both"/>
              <w:rPr>
                <w:rFonts w:ascii="Arial" w:hAnsi="Arial" w:cs="Arial"/>
                <w:sz w:val="22"/>
                <w:szCs w:val="22"/>
                <w:lang w:val="mn-MN" w:bidi="mn-Mong-CN"/>
              </w:rPr>
            </w:pPr>
            <w:r>
              <w:rPr>
                <w:rFonts w:ascii="Arial" w:hAnsi="Arial" w:cs="Arial"/>
                <w:sz w:val="22"/>
                <w:szCs w:val="22"/>
                <w:lang w:val="mn-MN" w:bidi="mn-Mong-CN"/>
              </w:rPr>
              <w:t>Ж</w:t>
            </w:r>
            <w:r w:rsidR="007F4253" w:rsidRPr="00AF3A96">
              <w:rPr>
                <w:rFonts w:ascii="Arial" w:hAnsi="Arial" w:cs="Arial"/>
                <w:sz w:val="22"/>
                <w:szCs w:val="22"/>
                <w:lang w:val="mn-MN" w:bidi="mn-Mong-CN"/>
              </w:rPr>
              <w:t xml:space="preserve">илийн </w:t>
            </w:r>
            <w:r>
              <w:rPr>
                <w:rFonts w:ascii="Arial" w:hAnsi="Arial" w:cs="Arial"/>
                <w:sz w:val="22"/>
                <w:szCs w:val="22"/>
                <w:lang w:val="mn-MN" w:bidi="mn-Mong-CN"/>
              </w:rPr>
              <w:t xml:space="preserve">эцсийн </w:t>
            </w:r>
            <w:r w:rsidR="007F4253" w:rsidRPr="00AF3A96">
              <w:rPr>
                <w:rFonts w:ascii="Arial" w:hAnsi="Arial" w:cs="Arial"/>
                <w:sz w:val="22"/>
                <w:szCs w:val="22"/>
                <w:lang w:val="mn-MN" w:bidi="mn-Mong-CN"/>
              </w:rPr>
              <w:t xml:space="preserve">үйл ажиллагаагаар ажилтнуудын төлөвлөгөөт ажлыг дүгнэхдээ биелэлтийг хувиар тооцож, дундаж оноогоор дүгнэж байна. </w:t>
            </w:r>
          </w:p>
        </w:tc>
      </w:tr>
      <w:tr w:rsidR="007F4253" w:rsidRPr="00AF3A96" w:rsidTr="004929C8">
        <w:tc>
          <w:tcPr>
            <w:tcW w:w="462" w:type="dxa"/>
          </w:tcPr>
          <w:p w:rsidR="007F4253" w:rsidRPr="00AF3A96" w:rsidRDefault="007F4253" w:rsidP="001E5BA9">
            <w:pPr>
              <w:jc w:val="both"/>
              <w:rPr>
                <w:rFonts w:ascii="Arial" w:hAnsi="Arial" w:cs="Arial"/>
                <w:sz w:val="22"/>
                <w:szCs w:val="22"/>
                <w:lang w:val="mn-MN" w:bidi="mn-Mong-CN"/>
              </w:rPr>
            </w:pPr>
            <w:r w:rsidRPr="00AF3A96">
              <w:rPr>
                <w:rFonts w:ascii="Arial" w:hAnsi="Arial" w:cs="Arial"/>
                <w:sz w:val="22"/>
                <w:szCs w:val="22"/>
                <w:lang w:val="mn-MN" w:bidi="mn-Mong-CN"/>
              </w:rPr>
              <w:t>2</w:t>
            </w:r>
          </w:p>
        </w:tc>
        <w:tc>
          <w:tcPr>
            <w:tcW w:w="5551" w:type="dxa"/>
          </w:tcPr>
          <w:p w:rsidR="007F4253" w:rsidRPr="00AF3A96" w:rsidRDefault="007F4253" w:rsidP="001E5BA9">
            <w:pPr>
              <w:jc w:val="both"/>
              <w:rPr>
                <w:rFonts w:ascii="Arial" w:hAnsi="Arial" w:cs="Arial"/>
                <w:bCs/>
                <w:sz w:val="22"/>
                <w:szCs w:val="22"/>
                <w:lang w:val="mn-MN" w:bidi="mn-Mong-CN"/>
              </w:rPr>
            </w:pPr>
            <w:r w:rsidRPr="00AF3A96">
              <w:rPr>
                <w:rFonts w:ascii="Arial" w:hAnsi="Arial" w:cs="Arial"/>
                <w:bCs/>
                <w:sz w:val="22"/>
                <w:szCs w:val="22"/>
                <w:lang w:val="mn-MN" w:bidi="mn-Mong-CN"/>
              </w:rPr>
              <w:t>Архив, албан хэрэг хөтлөлтийн програмтай болж, тус ажлын талаар байгууллагын жилийн төлөвлөгөөнд тусган хэрэгжүүлэх.</w:t>
            </w:r>
          </w:p>
          <w:p w:rsidR="007F4253" w:rsidRPr="00AF3A96" w:rsidRDefault="007F4253" w:rsidP="001E5BA9">
            <w:pPr>
              <w:jc w:val="both"/>
              <w:rPr>
                <w:rFonts w:ascii="Arial" w:hAnsi="Arial" w:cs="Arial"/>
                <w:sz w:val="22"/>
                <w:szCs w:val="22"/>
                <w:lang w:val="mn-MN" w:bidi="mn-Mong-CN"/>
              </w:rPr>
            </w:pPr>
          </w:p>
        </w:tc>
        <w:tc>
          <w:tcPr>
            <w:tcW w:w="3769" w:type="dxa"/>
          </w:tcPr>
          <w:p w:rsidR="007F4253" w:rsidRPr="00AF3A96" w:rsidRDefault="007F4253" w:rsidP="001E5BA9">
            <w:pPr>
              <w:jc w:val="both"/>
              <w:rPr>
                <w:rFonts w:ascii="Arial" w:hAnsi="Arial" w:cs="Arial"/>
                <w:sz w:val="22"/>
                <w:szCs w:val="22"/>
                <w:lang w:val="mn-MN" w:bidi="mn-Mong-CN"/>
              </w:rPr>
            </w:pPr>
            <w:r w:rsidRPr="00AF3A96">
              <w:rPr>
                <w:rFonts w:ascii="Arial" w:hAnsi="Arial" w:cs="Arial"/>
                <w:sz w:val="22"/>
                <w:szCs w:val="22"/>
                <w:lang w:val="mn-MN" w:bidi="mn-Mong-CN"/>
              </w:rPr>
              <w:t xml:space="preserve">Архив, албан хэрэг хөтлөлтийн програм суулгуулж, байгууллагын архив бичиг хэргийн ажлыг сайжруулна. </w:t>
            </w:r>
          </w:p>
        </w:tc>
        <w:tc>
          <w:tcPr>
            <w:tcW w:w="4423" w:type="dxa"/>
          </w:tcPr>
          <w:p w:rsidR="007F4253" w:rsidRPr="00AF3A96" w:rsidRDefault="007F4253" w:rsidP="00487F5F">
            <w:pPr>
              <w:jc w:val="both"/>
              <w:rPr>
                <w:rFonts w:ascii="Arial" w:hAnsi="Arial" w:cs="Arial"/>
                <w:sz w:val="22"/>
                <w:szCs w:val="22"/>
                <w:lang w:val="mn-MN" w:bidi="mn-Mong-CN"/>
              </w:rPr>
            </w:pPr>
            <w:r w:rsidRPr="00AF3A96">
              <w:rPr>
                <w:rFonts w:ascii="Arial" w:hAnsi="Arial" w:cs="Arial"/>
                <w:sz w:val="22"/>
                <w:szCs w:val="22"/>
                <w:lang w:val="mn-MN" w:bidi="mn-Mong-CN"/>
              </w:rPr>
              <w:t xml:space="preserve"> </w:t>
            </w:r>
            <w:r w:rsidR="00487F5F">
              <w:rPr>
                <w:rFonts w:ascii="Arial" w:hAnsi="Arial" w:cs="Arial"/>
                <w:sz w:val="22"/>
                <w:szCs w:val="22"/>
                <w:lang w:val="mn-MN" w:bidi="mn-Mong-CN"/>
              </w:rPr>
              <w:t>Эс энд Ти Эс ХХК-иас гэрээний үндсэн дээр а</w:t>
            </w:r>
            <w:r w:rsidRPr="00AF3A96">
              <w:rPr>
                <w:rFonts w:ascii="Arial" w:hAnsi="Arial" w:cs="Arial"/>
                <w:sz w:val="22"/>
                <w:szCs w:val="22"/>
                <w:lang w:val="mn-MN" w:bidi="mn-Mong-CN"/>
              </w:rPr>
              <w:t>рхив, ал</w:t>
            </w:r>
            <w:r w:rsidR="00487F5F">
              <w:rPr>
                <w:rFonts w:ascii="Arial" w:hAnsi="Arial" w:cs="Arial"/>
                <w:sz w:val="22"/>
                <w:szCs w:val="22"/>
                <w:lang w:val="mn-MN" w:bidi="mn-Mong-CN"/>
              </w:rPr>
              <w:t xml:space="preserve">бан хэрэг хөтлөлтийн програм худалдан худалдан авч, үйл ажиллагаандаа ашиглаж байна. </w:t>
            </w:r>
          </w:p>
        </w:tc>
      </w:tr>
      <w:tr w:rsidR="007F4253" w:rsidRPr="00AF3A96" w:rsidTr="004929C8">
        <w:tc>
          <w:tcPr>
            <w:tcW w:w="462" w:type="dxa"/>
          </w:tcPr>
          <w:p w:rsidR="007F4253" w:rsidRPr="00AF3A96" w:rsidRDefault="007F4253" w:rsidP="001E5BA9">
            <w:pPr>
              <w:jc w:val="both"/>
              <w:rPr>
                <w:rFonts w:ascii="Arial" w:hAnsi="Arial" w:cs="Arial"/>
                <w:sz w:val="22"/>
                <w:szCs w:val="22"/>
                <w:lang w:val="mn-MN" w:bidi="mn-Mong-CN"/>
              </w:rPr>
            </w:pPr>
            <w:r w:rsidRPr="00AF3A96">
              <w:rPr>
                <w:rFonts w:ascii="Arial" w:hAnsi="Arial" w:cs="Arial"/>
                <w:sz w:val="22"/>
                <w:szCs w:val="22"/>
                <w:lang w:val="mn-MN" w:bidi="mn-Mong-CN"/>
              </w:rPr>
              <w:t>3</w:t>
            </w:r>
          </w:p>
        </w:tc>
        <w:tc>
          <w:tcPr>
            <w:tcW w:w="5551" w:type="dxa"/>
          </w:tcPr>
          <w:p w:rsidR="007F4253" w:rsidRPr="00AF3A96" w:rsidRDefault="007F4253" w:rsidP="001E5BA9">
            <w:pPr>
              <w:jc w:val="both"/>
              <w:rPr>
                <w:rFonts w:ascii="Arial" w:hAnsi="Arial" w:cs="Arial"/>
                <w:bCs/>
                <w:sz w:val="22"/>
                <w:szCs w:val="22"/>
                <w:lang w:val="mn-MN" w:bidi="mn-Mong-CN"/>
              </w:rPr>
            </w:pPr>
            <w:r w:rsidRPr="00AF3A96">
              <w:rPr>
                <w:rFonts w:ascii="Arial" w:hAnsi="Arial" w:cs="Arial"/>
                <w:bCs/>
                <w:sz w:val="22"/>
                <w:szCs w:val="22"/>
                <w:lang w:val="mn-MN" w:bidi="mn-Mong-CN"/>
              </w:rPr>
              <w:t>Байгууллагын дарга ашиг сонирхлын зөрчилгүй гэдгээ илэрхийлэх, зөрчил үүсч болзошгүй нөхцөлд мэдэгдэл, тайлбарыг гаргаж хэвшүүлэх</w:t>
            </w:r>
          </w:p>
          <w:p w:rsidR="007F4253" w:rsidRPr="00AF3A96" w:rsidRDefault="007F4253" w:rsidP="001E5BA9">
            <w:pPr>
              <w:jc w:val="both"/>
              <w:rPr>
                <w:rFonts w:ascii="Arial" w:hAnsi="Arial" w:cs="Arial"/>
                <w:bCs/>
                <w:sz w:val="22"/>
                <w:szCs w:val="22"/>
                <w:lang w:val="mn-MN" w:bidi="mn-Mong-CN"/>
              </w:rPr>
            </w:pPr>
          </w:p>
        </w:tc>
        <w:tc>
          <w:tcPr>
            <w:tcW w:w="3769" w:type="dxa"/>
          </w:tcPr>
          <w:p w:rsidR="007F4253" w:rsidRPr="00AF3A96" w:rsidRDefault="007F4253" w:rsidP="001E5BA9">
            <w:pPr>
              <w:jc w:val="both"/>
              <w:rPr>
                <w:rFonts w:ascii="Arial" w:hAnsi="Arial" w:cs="Arial"/>
                <w:sz w:val="22"/>
                <w:szCs w:val="22"/>
                <w:lang w:val="mn-MN" w:bidi="mn-Mong-CN"/>
              </w:rPr>
            </w:pPr>
            <w:r w:rsidRPr="00AF3A96">
              <w:rPr>
                <w:rFonts w:ascii="Arial" w:hAnsi="Arial" w:cs="Arial"/>
                <w:sz w:val="22"/>
                <w:szCs w:val="22"/>
                <w:lang w:val="mn-MN" w:bidi="mn-Mong-CN"/>
              </w:rPr>
              <w:t xml:space="preserve">Ашиг сонирхлын зөрчил гарч болзошгүй тохиолдолд эрх бүхий албан тушаалтнаар мэдэгдэл тайлбар гаргуулах. </w:t>
            </w:r>
          </w:p>
        </w:tc>
        <w:tc>
          <w:tcPr>
            <w:tcW w:w="4423" w:type="dxa"/>
          </w:tcPr>
          <w:p w:rsidR="007F4253" w:rsidRPr="00AF3A96" w:rsidRDefault="007F4253" w:rsidP="001E5BA9">
            <w:pPr>
              <w:jc w:val="both"/>
              <w:rPr>
                <w:rFonts w:ascii="Arial" w:hAnsi="Arial" w:cs="Arial"/>
                <w:sz w:val="22"/>
                <w:szCs w:val="22"/>
                <w:lang w:val="mn-MN" w:bidi="mn-Mong-CN"/>
              </w:rPr>
            </w:pPr>
            <w:r w:rsidRPr="00AF3A96">
              <w:rPr>
                <w:rFonts w:ascii="Arial" w:hAnsi="Arial" w:cs="Arial"/>
                <w:sz w:val="22"/>
                <w:szCs w:val="22"/>
                <w:lang w:val="mn-MN" w:bidi="mn-Mong-CN"/>
              </w:rPr>
              <w:t xml:space="preserve">Байгууллагын удирдлагын зүгээс ашиг сонирхлын зөрчил үүсэх нөхцөл байдал үүсээгүй болно. </w:t>
            </w:r>
            <w:r w:rsidR="00487F5F">
              <w:rPr>
                <w:rFonts w:ascii="Arial" w:hAnsi="Arial" w:cs="Arial"/>
                <w:sz w:val="22"/>
                <w:szCs w:val="22"/>
                <w:lang w:val="mn-MN" w:bidi="mn-Mong-CN"/>
              </w:rPr>
              <w:t xml:space="preserve">Байгууллагын ажилтнуудад түлээ нүүрсний хөнгөлөлт үзүүлэх тухай тушаал гаргах явцад ашиг сонирхлын зөрчил үүсч болзошгүй учир энэ талаар Засаг даргад мэдэгдэл гарган хүргүүлсэн. </w:t>
            </w:r>
          </w:p>
        </w:tc>
      </w:tr>
      <w:tr w:rsidR="007F4253" w:rsidRPr="00AF3A96" w:rsidTr="004929C8">
        <w:tc>
          <w:tcPr>
            <w:tcW w:w="462" w:type="dxa"/>
          </w:tcPr>
          <w:p w:rsidR="007F4253" w:rsidRPr="00AF3A96" w:rsidRDefault="007F4253" w:rsidP="001E5BA9">
            <w:pPr>
              <w:jc w:val="both"/>
              <w:rPr>
                <w:rFonts w:ascii="Arial" w:hAnsi="Arial" w:cs="Arial"/>
                <w:sz w:val="22"/>
                <w:szCs w:val="22"/>
                <w:lang w:val="mn-MN" w:bidi="mn-Mong-CN"/>
              </w:rPr>
            </w:pPr>
            <w:r w:rsidRPr="00AF3A96">
              <w:rPr>
                <w:rFonts w:ascii="Arial" w:hAnsi="Arial" w:cs="Arial"/>
                <w:sz w:val="22"/>
                <w:szCs w:val="22"/>
                <w:lang w:val="mn-MN" w:bidi="mn-Mong-CN"/>
              </w:rPr>
              <w:t>4</w:t>
            </w:r>
          </w:p>
        </w:tc>
        <w:tc>
          <w:tcPr>
            <w:tcW w:w="5551" w:type="dxa"/>
          </w:tcPr>
          <w:p w:rsidR="007F4253" w:rsidRPr="00AF3A96" w:rsidRDefault="007F4253" w:rsidP="001E5BA9">
            <w:pPr>
              <w:jc w:val="both"/>
              <w:rPr>
                <w:rFonts w:ascii="Arial" w:hAnsi="Arial" w:cs="Arial"/>
                <w:bCs/>
                <w:sz w:val="22"/>
                <w:szCs w:val="22"/>
                <w:lang w:val="mn-MN" w:bidi="mn-Mong-CN"/>
              </w:rPr>
            </w:pPr>
            <w:r w:rsidRPr="00AF3A96">
              <w:rPr>
                <w:rFonts w:ascii="Arial" w:hAnsi="Arial" w:cs="Arial"/>
                <w:bCs/>
                <w:sz w:val="22"/>
                <w:szCs w:val="22"/>
                <w:lang w:val="mn-MN" w:bidi="mn-Mong-CN"/>
              </w:rPr>
              <w:t>Тодорхой хэрэгжилтийг заалт бүрээр тооцон гаргаж, ил тод байршуулах</w:t>
            </w:r>
          </w:p>
          <w:p w:rsidR="007F4253" w:rsidRPr="00AF3A96" w:rsidRDefault="007F4253" w:rsidP="001E5BA9">
            <w:pPr>
              <w:jc w:val="both"/>
              <w:rPr>
                <w:rFonts w:ascii="Arial" w:hAnsi="Arial" w:cs="Arial"/>
                <w:bCs/>
                <w:sz w:val="22"/>
                <w:szCs w:val="22"/>
                <w:lang w:val="mn-MN" w:bidi="mn-Mong-CN"/>
              </w:rPr>
            </w:pPr>
          </w:p>
        </w:tc>
        <w:tc>
          <w:tcPr>
            <w:tcW w:w="3769" w:type="dxa"/>
          </w:tcPr>
          <w:p w:rsidR="007F4253" w:rsidRPr="00AF3A96" w:rsidRDefault="007F4253" w:rsidP="001E5BA9">
            <w:pPr>
              <w:jc w:val="both"/>
              <w:rPr>
                <w:rFonts w:ascii="Arial" w:hAnsi="Arial" w:cs="Arial"/>
                <w:sz w:val="22"/>
                <w:szCs w:val="22"/>
                <w:lang w:val="mn-MN" w:bidi="mn-Mong-CN"/>
              </w:rPr>
            </w:pPr>
            <w:r w:rsidRPr="00AF3A96">
              <w:rPr>
                <w:rFonts w:ascii="Arial" w:hAnsi="Arial" w:cs="Arial"/>
                <w:sz w:val="22"/>
                <w:szCs w:val="22"/>
                <w:lang w:val="mn-MN" w:bidi="mn-Mong-CN"/>
              </w:rPr>
              <w:t>Улирал, хагас, бүтэн жилийн төлөвлөгөөний хэрэгжилтийг тооцон хувиар илэрхийлэх.</w:t>
            </w:r>
          </w:p>
        </w:tc>
        <w:tc>
          <w:tcPr>
            <w:tcW w:w="4423" w:type="dxa"/>
          </w:tcPr>
          <w:p w:rsidR="007F4253" w:rsidRPr="00AF3A96" w:rsidRDefault="00782B8D" w:rsidP="001E5BA9">
            <w:pPr>
              <w:jc w:val="both"/>
              <w:rPr>
                <w:rFonts w:ascii="Arial" w:hAnsi="Arial" w:cs="Arial"/>
                <w:sz w:val="22"/>
                <w:szCs w:val="22"/>
                <w:lang w:val="mn-MN" w:bidi="mn-Mong-CN"/>
              </w:rPr>
            </w:pPr>
            <w:r>
              <w:rPr>
                <w:rFonts w:ascii="Arial" w:hAnsi="Arial" w:cs="Arial"/>
                <w:sz w:val="22"/>
                <w:szCs w:val="22"/>
                <w:lang w:val="mn-MN" w:bidi="mn-Mong-CN"/>
              </w:rPr>
              <w:t xml:space="preserve"> Байгууллагын ажилтнуудын </w:t>
            </w:r>
            <w:r w:rsidR="007F4253" w:rsidRPr="00AF3A96">
              <w:rPr>
                <w:rFonts w:ascii="Arial" w:hAnsi="Arial" w:cs="Arial"/>
                <w:sz w:val="22"/>
                <w:szCs w:val="22"/>
                <w:lang w:val="mn-MN" w:bidi="mn-Mong-CN"/>
              </w:rPr>
              <w:t xml:space="preserve">жилийн үйл ажиллагааны төлөвлөгөөний биелэлтийн гүйцэтгэлийг хувиар тооцон гаргаж, байгууллагын мэдээллийн самбарт байршууллаа. </w:t>
            </w:r>
          </w:p>
          <w:p w:rsidR="007F4253" w:rsidRPr="00AF3A96" w:rsidRDefault="007F4253" w:rsidP="001E5BA9">
            <w:pPr>
              <w:jc w:val="both"/>
              <w:rPr>
                <w:rFonts w:ascii="Arial" w:hAnsi="Arial" w:cs="Arial"/>
                <w:sz w:val="22"/>
                <w:szCs w:val="22"/>
                <w:lang w:val="mn-MN" w:bidi="mn-Mong-CN"/>
              </w:rPr>
            </w:pPr>
            <w:r w:rsidRPr="00AF3A96">
              <w:rPr>
                <w:rFonts w:ascii="Arial" w:hAnsi="Arial" w:cs="Arial"/>
                <w:sz w:val="22"/>
                <w:szCs w:val="22"/>
                <w:lang w:val="mn-MN" w:bidi="mn-Mong-CN"/>
              </w:rPr>
              <w:lastRenderedPageBreak/>
              <w:t xml:space="preserve">Улирал, хагас, бүтэн жилийн төлөвлөгөөний хэрэгжилтийг тооцон хувиар тооцон байгууллагын мэдээллийн самбарт байршуулсан. </w:t>
            </w:r>
          </w:p>
        </w:tc>
      </w:tr>
      <w:tr w:rsidR="007F4253" w:rsidRPr="00AF3A96" w:rsidTr="004929C8">
        <w:tc>
          <w:tcPr>
            <w:tcW w:w="462" w:type="dxa"/>
          </w:tcPr>
          <w:p w:rsidR="007F4253" w:rsidRPr="00AF3A96" w:rsidRDefault="007F4253" w:rsidP="001E5BA9">
            <w:pPr>
              <w:jc w:val="both"/>
              <w:rPr>
                <w:rFonts w:ascii="Arial" w:hAnsi="Arial" w:cs="Arial"/>
                <w:sz w:val="22"/>
                <w:szCs w:val="22"/>
                <w:lang w:val="mn-MN" w:bidi="mn-Mong-CN"/>
              </w:rPr>
            </w:pPr>
            <w:r w:rsidRPr="00AF3A96">
              <w:rPr>
                <w:rFonts w:ascii="Arial" w:hAnsi="Arial" w:cs="Arial"/>
                <w:sz w:val="22"/>
                <w:szCs w:val="22"/>
                <w:lang w:val="mn-MN" w:bidi="mn-Mong-CN"/>
              </w:rPr>
              <w:lastRenderedPageBreak/>
              <w:t>5</w:t>
            </w:r>
          </w:p>
        </w:tc>
        <w:tc>
          <w:tcPr>
            <w:tcW w:w="5551" w:type="dxa"/>
          </w:tcPr>
          <w:p w:rsidR="007F4253" w:rsidRPr="00AF3A96" w:rsidRDefault="007F4253" w:rsidP="001E5BA9">
            <w:pPr>
              <w:jc w:val="both"/>
              <w:rPr>
                <w:rFonts w:ascii="Arial" w:hAnsi="Arial" w:cs="Arial"/>
                <w:bCs/>
                <w:sz w:val="22"/>
                <w:szCs w:val="22"/>
                <w:lang w:val="mn-MN" w:bidi="mn-Mong-CN"/>
              </w:rPr>
            </w:pPr>
            <w:r w:rsidRPr="00AF3A96">
              <w:rPr>
                <w:rFonts w:ascii="Arial" w:hAnsi="Arial" w:cs="Arial"/>
                <w:bCs/>
                <w:sz w:val="22"/>
                <w:szCs w:val="22"/>
                <w:lang w:val="mn-MN" w:bidi="mn-Mong-CN"/>
              </w:rPr>
              <w:t xml:space="preserve">Нийгмийн баталгааг сайжруулах хөтөлбөр, сургалтын хэрэгцээг тодорхойлсон хөтөлбөрийг тодорхой болгох </w:t>
            </w:r>
          </w:p>
          <w:p w:rsidR="007F4253" w:rsidRPr="00AF3A96" w:rsidRDefault="007F4253" w:rsidP="001E5BA9">
            <w:pPr>
              <w:jc w:val="both"/>
              <w:rPr>
                <w:rFonts w:ascii="Arial" w:hAnsi="Arial" w:cs="Arial"/>
                <w:sz w:val="22"/>
                <w:szCs w:val="22"/>
                <w:lang w:val="mn-MN" w:bidi="mn-Mong-CN"/>
              </w:rPr>
            </w:pPr>
          </w:p>
        </w:tc>
        <w:tc>
          <w:tcPr>
            <w:tcW w:w="3769" w:type="dxa"/>
          </w:tcPr>
          <w:p w:rsidR="007F4253" w:rsidRPr="00AF3A96" w:rsidRDefault="007F4253" w:rsidP="001E5BA9">
            <w:pPr>
              <w:jc w:val="both"/>
              <w:rPr>
                <w:rFonts w:ascii="Arial" w:hAnsi="Arial" w:cs="Arial"/>
                <w:sz w:val="22"/>
                <w:szCs w:val="22"/>
                <w:lang w:val="mn-MN" w:bidi="mn-Mong-CN"/>
              </w:rPr>
            </w:pPr>
            <w:r w:rsidRPr="00AF3A96">
              <w:rPr>
                <w:rFonts w:ascii="Arial" w:hAnsi="Arial" w:cs="Arial"/>
                <w:sz w:val="22"/>
                <w:szCs w:val="22"/>
                <w:lang w:val="mn-MN" w:bidi="mn-Mong-CN"/>
              </w:rPr>
              <w:t xml:space="preserve">Байгууллагын сургалтын төлөвлөгөө боловсруулж, түүнтэй уялдуулан 3-аас доошгүй тооны ажилтныг СХЗГ-т, бүх ажилтнуудыг орон нутагт зохион байгуулагдаж буй сургалтуудад тухай бүр хамруулах. </w:t>
            </w:r>
          </w:p>
        </w:tc>
        <w:tc>
          <w:tcPr>
            <w:tcW w:w="4423" w:type="dxa"/>
          </w:tcPr>
          <w:p w:rsidR="007F4253" w:rsidRPr="00AF3A96" w:rsidRDefault="007F4253" w:rsidP="001E5BA9">
            <w:pPr>
              <w:jc w:val="both"/>
              <w:rPr>
                <w:rFonts w:ascii="Arial" w:hAnsi="Arial" w:cs="Arial"/>
                <w:sz w:val="22"/>
                <w:szCs w:val="22"/>
                <w:lang w:val="mn-MN"/>
              </w:rPr>
            </w:pPr>
            <w:r w:rsidRPr="00AF3A96">
              <w:rPr>
                <w:rFonts w:ascii="Arial" w:hAnsi="Arial" w:cs="Arial"/>
                <w:sz w:val="22"/>
                <w:szCs w:val="22"/>
                <w:lang w:val="mn-MN"/>
              </w:rPr>
              <w:t xml:space="preserve">Тус байгууллагын эзлэхүүн зарцуулалтын улсын шалгагчаар томилогдсон Б.Батцоожийг Эзлэхүүн зарцуулалтын хэмжлийн улсын шалгагчийн эрх олгох 2 сарын дамжаанд, чанарын баталгаажуулалтын шинжээч Д.Дэнсмааг БНХАУ-ын Засгийн газрын тэтгэлгээр зохион байгуулагдсан Стандартчиллын чиглэлийн 20 хоногийн дамжаанд тус тус хамруулан сургалаа. </w:t>
            </w:r>
          </w:p>
          <w:p w:rsidR="007F4253" w:rsidRPr="00AF3A96" w:rsidRDefault="007F4253" w:rsidP="001E5BA9">
            <w:pPr>
              <w:jc w:val="both"/>
              <w:rPr>
                <w:rFonts w:ascii="Arial" w:hAnsi="Arial" w:cs="Arial"/>
                <w:sz w:val="22"/>
                <w:szCs w:val="22"/>
                <w:lang w:val="mn-MN" w:bidi="mn-Mong-CN"/>
              </w:rPr>
            </w:pPr>
            <w:r w:rsidRPr="00AF3A96">
              <w:rPr>
                <w:rFonts w:ascii="Arial" w:hAnsi="Arial" w:cs="Arial"/>
                <w:sz w:val="22"/>
                <w:szCs w:val="22"/>
                <w:lang w:val="mn-MN" w:bidi="mn-Mong-CN"/>
              </w:rPr>
              <w:t xml:space="preserve">Байгууллагын нийт ажилтнууд нарийн мэргэжлийн эмч нарын үзлэгт хамрагдан, </w:t>
            </w:r>
            <w:r w:rsidRPr="00AF3A96">
              <w:rPr>
                <w:rFonts w:ascii="Arial" w:hAnsi="Arial" w:cs="Arial"/>
                <w:sz w:val="22"/>
                <w:szCs w:val="22"/>
                <w:lang w:bidi="mn-Mong-CN"/>
              </w:rPr>
              <w:t xml:space="preserve">BC </w:t>
            </w:r>
            <w:r w:rsidRPr="00AF3A96">
              <w:rPr>
                <w:rFonts w:ascii="Arial" w:hAnsi="Arial" w:cs="Arial"/>
                <w:sz w:val="22"/>
                <w:szCs w:val="22"/>
                <w:lang w:val="mn-MN" w:bidi="mn-Mong-CN"/>
              </w:rPr>
              <w:t xml:space="preserve">вирусын шинжилгээ өгч, халдварт болон халдварт бус өвчлөлөөс хэрхэн сэргийлэх талаар сургалтанд хамрагдсан. </w:t>
            </w:r>
          </w:p>
          <w:p w:rsidR="007F4253" w:rsidRPr="00AF3A96" w:rsidRDefault="00782B8D" w:rsidP="001E5BA9">
            <w:pPr>
              <w:jc w:val="both"/>
              <w:rPr>
                <w:rFonts w:ascii="Arial" w:hAnsi="Arial" w:cs="Arial"/>
                <w:sz w:val="22"/>
                <w:szCs w:val="22"/>
                <w:lang w:val="mn-MN" w:bidi="mn-Mong-CN"/>
              </w:rPr>
            </w:pPr>
            <w:r>
              <w:rPr>
                <w:rFonts w:ascii="Arial" w:hAnsi="Arial" w:cs="Arial"/>
                <w:sz w:val="22"/>
                <w:szCs w:val="22"/>
                <w:lang w:val="mn-MN" w:bidi="mn-Mong-CN"/>
              </w:rPr>
              <w:t>Эмчилгээ шаардлагатай 2 ажилтанд 41</w:t>
            </w:r>
            <w:r w:rsidR="007F4253" w:rsidRPr="00AF3A96">
              <w:rPr>
                <w:rFonts w:ascii="Arial" w:hAnsi="Arial" w:cs="Arial"/>
                <w:sz w:val="22"/>
                <w:szCs w:val="22"/>
                <w:lang w:val="mn-MN" w:bidi="mn-Mong-CN"/>
              </w:rPr>
              <w:t xml:space="preserve"> хоногийн цалинтай чөлөө олгосон. </w:t>
            </w:r>
          </w:p>
          <w:p w:rsidR="007F4253" w:rsidRDefault="007F4253" w:rsidP="001E5BA9">
            <w:pPr>
              <w:jc w:val="both"/>
              <w:rPr>
                <w:rFonts w:ascii="Arial" w:hAnsi="Arial" w:cs="Arial"/>
                <w:sz w:val="22"/>
                <w:szCs w:val="22"/>
                <w:lang w:val="mn-MN" w:bidi="mn-Mong-CN"/>
              </w:rPr>
            </w:pPr>
            <w:r w:rsidRPr="00AF3A96">
              <w:rPr>
                <w:rFonts w:ascii="Arial" w:hAnsi="Arial" w:cs="Arial"/>
                <w:sz w:val="22"/>
                <w:szCs w:val="22"/>
                <w:lang w:val="mn-MN" w:bidi="mn-Mong-CN"/>
              </w:rPr>
              <w:t xml:space="preserve">Байгууллагын 2 ажилтанд орон сууцны зээл авахад, 4 ажилтанд цалингийн зээл авахад баталгаа гарган өгч дэмжлэг үзүүлсэн. </w:t>
            </w:r>
          </w:p>
          <w:p w:rsidR="00782B8D" w:rsidRPr="00AF3A96" w:rsidRDefault="00782B8D" w:rsidP="001E5BA9">
            <w:pPr>
              <w:jc w:val="both"/>
              <w:rPr>
                <w:rFonts w:ascii="Arial" w:hAnsi="Arial" w:cs="Arial"/>
                <w:sz w:val="22"/>
                <w:szCs w:val="22"/>
                <w:lang w:val="mn-MN" w:bidi="mn-Mong-CN"/>
              </w:rPr>
            </w:pPr>
            <w:r>
              <w:rPr>
                <w:rFonts w:ascii="Arial" w:hAnsi="Arial" w:cs="Arial"/>
                <w:sz w:val="22"/>
                <w:szCs w:val="22"/>
                <w:lang w:val="mn-MN" w:bidi="mn-Mong-CN"/>
              </w:rPr>
              <w:lastRenderedPageBreak/>
              <w:t xml:space="preserve">Байгууллагын нийт ажилтн.уудад түлээ нүүрсний хөнгөлөлт үзүүлсэн. </w:t>
            </w:r>
          </w:p>
        </w:tc>
      </w:tr>
      <w:tr w:rsidR="007F4253" w:rsidRPr="00AF3A96" w:rsidTr="004929C8">
        <w:tc>
          <w:tcPr>
            <w:tcW w:w="462" w:type="dxa"/>
          </w:tcPr>
          <w:p w:rsidR="007F4253" w:rsidRPr="00AF3A96" w:rsidRDefault="007F4253" w:rsidP="001E5BA9">
            <w:pPr>
              <w:jc w:val="both"/>
              <w:rPr>
                <w:rFonts w:ascii="Arial" w:hAnsi="Arial" w:cs="Arial"/>
                <w:sz w:val="22"/>
                <w:szCs w:val="22"/>
                <w:lang w:val="mn-MN" w:bidi="mn-Mong-CN"/>
              </w:rPr>
            </w:pPr>
            <w:r w:rsidRPr="00AF3A96">
              <w:rPr>
                <w:rFonts w:ascii="Arial" w:hAnsi="Arial" w:cs="Arial"/>
                <w:sz w:val="22"/>
                <w:szCs w:val="22"/>
                <w:lang w:val="mn-MN" w:bidi="mn-Mong-CN"/>
              </w:rPr>
              <w:lastRenderedPageBreak/>
              <w:t>6</w:t>
            </w:r>
          </w:p>
        </w:tc>
        <w:tc>
          <w:tcPr>
            <w:tcW w:w="5551" w:type="dxa"/>
          </w:tcPr>
          <w:p w:rsidR="007F4253" w:rsidRPr="00AF3A96" w:rsidRDefault="007F4253" w:rsidP="001E5BA9">
            <w:pPr>
              <w:jc w:val="both"/>
              <w:rPr>
                <w:rFonts w:ascii="Arial" w:hAnsi="Arial" w:cs="Arial"/>
                <w:bCs/>
                <w:sz w:val="22"/>
                <w:szCs w:val="22"/>
                <w:lang w:val="mn-MN" w:bidi="mn-Mong-CN"/>
              </w:rPr>
            </w:pPr>
            <w:r w:rsidRPr="00AF3A96">
              <w:rPr>
                <w:rFonts w:ascii="Arial" w:hAnsi="Arial" w:cs="Arial"/>
                <w:bCs/>
                <w:sz w:val="22"/>
                <w:szCs w:val="22"/>
                <w:lang w:val="mn-MN" w:bidi="mn-Mong-CN"/>
              </w:rPr>
              <w:t>Бүртгэл хяналтанд байх эрх зүйн актуудыг эзэнжүүлж, үр дүнг тооцдог байх</w:t>
            </w:r>
          </w:p>
          <w:p w:rsidR="007F4253" w:rsidRPr="00AF3A96" w:rsidRDefault="007F4253" w:rsidP="001E5BA9">
            <w:pPr>
              <w:jc w:val="both"/>
              <w:rPr>
                <w:rFonts w:ascii="Arial" w:hAnsi="Arial" w:cs="Arial"/>
                <w:bCs/>
                <w:sz w:val="22"/>
                <w:szCs w:val="22"/>
                <w:lang w:val="mn-MN" w:bidi="mn-Mong-CN"/>
              </w:rPr>
            </w:pPr>
          </w:p>
        </w:tc>
        <w:tc>
          <w:tcPr>
            <w:tcW w:w="3769" w:type="dxa"/>
          </w:tcPr>
          <w:p w:rsidR="007F4253" w:rsidRPr="00AF3A96" w:rsidRDefault="007F4253" w:rsidP="001E5BA9">
            <w:pPr>
              <w:jc w:val="both"/>
              <w:rPr>
                <w:rFonts w:ascii="Arial" w:hAnsi="Arial" w:cs="Arial"/>
                <w:sz w:val="22"/>
                <w:szCs w:val="22"/>
                <w:lang w:val="mn-MN" w:bidi="mn-Mong-CN"/>
              </w:rPr>
            </w:pPr>
            <w:r w:rsidRPr="00AF3A96">
              <w:rPr>
                <w:rFonts w:ascii="Arial" w:hAnsi="Arial" w:cs="Arial"/>
                <w:sz w:val="22"/>
                <w:szCs w:val="22"/>
                <w:lang w:val="mn-MN" w:bidi="mn-Mong-CN"/>
              </w:rPr>
              <w:t xml:space="preserve">Тухайн ажил үйлчилгээ хариуцдаг ажилтнуудын үйл ажиллагаандаа мөрддөг эрх зүйн актуудын заалтуудыг гаргаж эзэнжүүлэн хэрэгжилтийг тооцох. </w:t>
            </w:r>
          </w:p>
        </w:tc>
        <w:tc>
          <w:tcPr>
            <w:tcW w:w="4423" w:type="dxa"/>
          </w:tcPr>
          <w:p w:rsidR="007F4253" w:rsidRPr="00AF3A96" w:rsidRDefault="007F4253" w:rsidP="001E5BA9">
            <w:pPr>
              <w:jc w:val="both"/>
              <w:rPr>
                <w:rFonts w:ascii="Arial" w:hAnsi="Arial" w:cs="Arial"/>
                <w:sz w:val="22"/>
                <w:szCs w:val="22"/>
                <w:lang w:val="mn-MN" w:bidi="mn-Mong-CN"/>
              </w:rPr>
            </w:pPr>
            <w:r w:rsidRPr="00AF3A96">
              <w:rPr>
                <w:rFonts w:ascii="Arial" w:hAnsi="Arial" w:cs="Arial"/>
                <w:sz w:val="22"/>
                <w:szCs w:val="22"/>
                <w:lang w:val="mn-MN" w:bidi="mn-Mong-CN"/>
              </w:rPr>
              <w:t xml:space="preserve">Салбарын хэмжээнд мөрддөг улсын шалгагч, шинжээч, салбар сангийн ажилтан, дотоод хяналтын ажилтан нарын үйл ажиллагаандаа мөрддөг нийт эрх зүйн актуудын жагсаалт гаргаж, заалт бүрээр эзэнжүүлэх ажлыг хийж гүйцэтгэж, биелэлтийг тооцон гаргалаа. </w:t>
            </w:r>
            <w:r w:rsidR="006A546B">
              <w:rPr>
                <w:rFonts w:ascii="Arial" w:hAnsi="Arial" w:cs="Arial"/>
                <w:sz w:val="22"/>
                <w:szCs w:val="22"/>
                <w:lang w:val="mn-MN" w:bidi="mn-Mong-CN"/>
              </w:rPr>
              <w:t xml:space="preserve"> Байгууллагын нийт 5 ажилтан дээр </w:t>
            </w:r>
            <w:r w:rsidR="001F7A0E">
              <w:rPr>
                <w:rFonts w:ascii="Arial" w:hAnsi="Arial" w:cs="Arial"/>
                <w:sz w:val="22"/>
                <w:szCs w:val="22"/>
                <w:lang w:val="mn-MN" w:bidi="mn-Mong-CN"/>
              </w:rPr>
              <w:t>Монгол улсын 17 хууль, салбарын дээд байгууллагаас баталсан 34 дүрэм журам, тушаал</w:t>
            </w:r>
            <w:r w:rsidR="002A532D">
              <w:rPr>
                <w:rFonts w:ascii="Arial" w:hAnsi="Arial" w:cs="Arial"/>
                <w:sz w:val="22"/>
                <w:szCs w:val="22"/>
                <w:lang w:val="mn-MN" w:bidi="mn-Mong-CN"/>
              </w:rPr>
              <w:t xml:space="preserve">ыг зүйл заалт бүрээр эзэнжүүлж, гүйцэтгэлийг тооцон гаргалаа. </w:t>
            </w:r>
          </w:p>
        </w:tc>
      </w:tr>
      <w:tr w:rsidR="007F4253" w:rsidRPr="00AF3A96" w:rsidTr="004929C8">
        <w:tc>
          <w:tcPr>
            <w:tcW w:w="462" w:type="dxa"/>
          </w:tcPr>
          <w:p w:rsidR="007F4253" w:rsidRPr="00AF3A96" w:rsidRDefault="007F4253" w:rsidP="001E5BA9">
            <w:pPr>
              <w:jc w:val="both"/>
              <w:rPr>
                <w:rFonts w:ascii="Arial" w:hAnsi="Arial" w:cs="Arial"/>
                <w:sz w:val="22"/>
                <w:szCs w:val="22"/>
                <w:lang w:val="mn-MN" w:bidi="mn-Mong-CN"/>
              </w:rPr>
            </w:pPr>
            <w:r w:rsidRPr="00AF3A96">
              <w:rPr>
                <w:rFonts w:ascii="Arial" w:hAnsi="Arial" w:cs="Arial"/>
                <w:sz w:val="22"/>
                <w:szCs w:val="22"/>
                <w:lang w:val="mn-MN" w:bidi="mn-Mong-CN"/>
              </w:rPr>
              <w:t>7</w:t>
            </w:r>
          </w:p>
        </w:tc>
        <w:tc>
          <w:tcPr>
            <w:tcW w:w="5551" w:type="dxa"/>
          </w:tcPr>
          <w:p w:rsidR="007F4253" w:rsidRPr="00AF3A96" w:rsidRDefault="007F4253" w:rsidP="001E5BA9">
            <w:pPr>
              <w:jc w:val="both"/>
              <w:rPr>
                <w:rFonts w:ascii="Arial" w:hAnsi="Arial" w:cs="Arial"/>
                <w:bCs/>
                <w:sz w:val="22"/>
                <w:szCs w:val="22"/>
                <w:lang w:val="mn-MN" w:bidi="mn-Mong-CN"/>
              </w:rPr>
            </w:pPr>
            <w:r w:rsidRPr="00AF3A96">
              <w:rPr>
                <w:rFonts w:ascii="Arial" w:hAnsi="Arial" w:cs="Arial"/>
                <w:bCs/>
                <w:sz w:val="22"/>
                <w:szCs w:val="22"/>
                <w:lang w:val="mn-MN" w:bidi="mn-Mong-CN"/>
              </w:rPr>
              <w:t>Байгууллагын даргын тушаалыг стандарт баримталж гаргах, хууль зүйн үндэслэлийг сайн боловсруулах, эрх бүхий албан тушаалтнаар хянуулах</w:t>
            </w:r>
          </w:p>
          <w:p w:rsidR="007F4253" w:rsidRPr="00AF3A96" w:rsidRDefault="007F4253" w:rsidP="001E5BA9">
            <w:pPr>
              <w:jc w:val="both"/>
              <w:rPr>
                <w:rFonts w:ascii="Arial" w:hAnsi="Arial" w:cs="Arial"/>
                <w:bCs/>
                <w:sz w:val="22"/>
                <w:szCs w:val="22"/>
                <w:lang w:val="mn-MN" w:bidi="mn-Mong-CN"/>
              </w:rPr>
            </w:pPr>
          </w:p>
        </w:tc>
        <w:tc>
          <w:tcPr>
            <w:tcW w:w="3769" w:type="dxa"/>
          </w:tcPr>
          <w:p w:rsidR="007F4253" w:rsidRPr="00AF3A96" w:rsidRDefault="007F4253" w:rsidP="001E5BA9">
            <w:pPr>
              <w:jc w:val="both"/>
              <w:rPr>
                <w:rFonts w:ascii="Arial" w:hAnsi="Arial" w:cs="Arial"/>
                <w:sz w:val="22"/>
                <w:szCs w:val="22"/>
                <w:lang w:val="mn-MN" w:bidi="mn-Mong-CN"/>
              </w:rPr>
            </w:pPr>
            <w:r w:rsidRPr="00AF3A96">
              <w:rPr>
                <w:rFonts w:ascii="Arial" w:hAnsi="Arial" w:cs="Arial"/>
                <w:sz w:val="22"/>
                <w:szCs w:val="22"/>
                <w:lang w:val="mn-MN" w:bidi="mn-Mong-CN"/>
              </w:rPr>
              <w:t xml:space="preserve">Хууль зүйн хэлтсийн мэргэжилтэн С.Уранбайгалиар жилд 2 удаа хянуулна. </w:t>
            </w:r>
          </w:p>
        </w:tc>
        <w:tc>
          <w:tcPr>
            <w:tcW w:w="4423" w:type="dxa"/>
          </w:tcPr>
          <w:p w:rsidR="007F4253" w:rsidRPr="00AF3A96" w:rsidRDefault="007F4253" w:rsidP="001E5BA9">
            <w:pPr>
              <w:jc w:val="both"/>
              <w:rPr>
                <w:rFonts w:ascii="Arial" w:hAnsi="Arial" w:cs="Arial"/>
                <w:sz w:val="22"/>
                <w:szCs w:val="22"/>
                <w:lang w:val="mn-MN" w:bidi="mn-Mong-CN"/>
              </w:rPr>
            </w:pPr>
            <w:r w:rsidRPr="00AF3A96">
              <w:rPr>
                <w:rFonts w:ascii="Arial" w:hAnsi="Arial" w:cs="Arial"/>
                <w:sz w:val="22"/>
                <w:szCs w:val="22"/>
                <w:lang w:val="mn-MN" w:bidi="mn-Mong-CN"/>
              </w:rPr>
              <w:t xml:space="preserve"> Байгууллагын даргын </w:t>
            </w:r>
            <w:r w:rsidR="00392C64">
              <w:rPr>
                <w:rFonts w:ascii="Arial" w:hAnsi="Arial" w:cs="Arial"/>
                <w:sz w:val="22"/>
                <w:szCs w:val="22"/>
                <w:lang w:val="mn-MN" w:bidi="mn-Mong-CN"/>
              </w:rPr>
              <w:t xml:space="preserve">гаргасан тушаалыг </w:t>
            </w:r>
            <w:r w:rsidRPr="00AF3A96">
              <w:rPr>
                <w:rFonts w:ascii="Arial" w:hAnsi="Arial" w:cs="Arial"/>
                <w:sz w:val="22"/>
                <w:szCs w:val="22"/>
                <w:lang w:val="mn-MN" w:bidi="mn-Mong-CN"/>
              </w:rPr>
              <w:t>эрх бү</w:t>
            </w:r>
            <w:r w:rsidR="00392C64">
              <w:rPr>
                <w:rFonts w:ascii="Arial" w:hAnsi="Arial" w:cs="Arial"/>
                <w:sz w:val="22"/>
                <w:szCs w:val="22"/>
                <w:lang w:val="mn-MN" w:bidi="mn-Mong-CN"/>
              </w:rPr>
              <w:t>хий албан тушаалтнаар 17 тшаал  хянуулан</w:t>
            </w:r>
            <w:r w:rsidR="0075454B">
              <w:rPr>
                <w:rFonts w:ascii="Arial" w:hAnsi="Arial" w:cs="Arial"/>
                <w:sz w:val="22"/>
                <w:szCs w:val="22"/>
                <w:lang w:val="mn-MN" w:bidi="mn-Mong-CN"/>
              </w:rPr>
              <w:t xml:space="preserve"> 2 зөрчил илэрснийг залруу</w:t>
            </w:r>
            <w:r w:rsidR="00392C64">
              <w:rPr>
                <w:rFonts w:ascii="Arial" w:hAnsi="Arial" w:cs="Arial"/>
                <w:sz w:val="22"/>
                <w:szCs w:val="22"/>
                <w:lang w:val="mn-MN" w:bidi="mn-Mong-CN"/>
              </w:rPr>
              <w:t xml:space="preserve">лан зөвлөмжийн хэрэгжилтийг хүргүүлсэн.  </w:t>
            </w:r>
          </w:p>
        </w:tc>
      </w:tr>
      <w:tr w:rsidR="007F4253" w:rsidRPr="00AF3A96" w:rsidTr="004929C8">
        <w:tc>
          <w:tcPr>
            <w:tcW w:w="462" w:type="dxa"/>
          </w:tcPr>
          <w:p w:rsidR="007F4253" w:rsidRPr="00AF3A96" w:rsidRDefault="007F4253" w:rsidP="001E5BA9">
            <w:pPr>
              <w:jc w:val="both"/>
              <w:rPr>
                <w:rFonts w:ascii="Arial" w:hAnsi="Arial" w:cs="Arial"/>
                <w:sz w:val="22"/>
                <w:szCs w:val="22"/>
                <w:lang w:val="mn-MN" w:bidi="mn-Mong-CN"/>
              </w:rPr>
            </w:pPr>
            <w:r w:rsidRPr="00AF3A96">
              <w:rPr>
                <w:rFonts w:ascii="Arial" w:hAnsi="Arial" w:cs="Arial"/>
                <w:sz w:val="22"/>
                <w:szCs w:val="22"/>
                <w:lang w:val="mn-MN" w:bidi="mn-Mong-CN"/>
              </w:rPr>
              <w:t>8</w:t>
            </w:r>
          </w:p>
        </w:tc>
        <w:tc>
          <w:tcPr>
            <w:tcW w:w="5551" w:type="dxa"/>
          </w:tcPr>
          <w:p w:rsidR="007F4253" w:rsidRPr="00AF3A96" w:rsidRDefault="007F4253" w:rsidP="001E5BA9">
            <w:pPr>
              <w:jc w:val="both"/>
              <w:rPr>
                <w:rFonts w:ascii="Arial" w:hAnsi="Arial" w:cs="Arial"/>
                <w:bCs/>
                <w:sz w:val="22"/>
                <w:szCs w:val="22"/>
                <w:lang w:val="mn-MN" w:bidi="mn-Mong-CN"/>
              </w:rPr>
            </w:pPr>
            <w:r w:rsidRPr="00AF3A96">
              <w:rPr>
                <w:rFonts w:ascii="Arial" w:hAnsi="Arial" w:cs="Arial"/>
                <w:bCs/>
                <w:sz w:val="22"/>
                <w:szCs w:val="22"/>
                <w:lang w:val="mn-MN" w:bidi="mn-Mong-CN"/>
              </w:rPr>
              <w:t>Төлөвлөгөөг шалгуур үзүүлэлтээр гаргах</w:t>
            </w:r>
          </w:p>
          <w:p w:rsidR="007F4253" w:rsidRPr="00AF3A96" w:rsidRDefault="007F4253" w:rsidP="001E5BA9">
            <w:pPr>
              <w:jc w:val="both"/>
              <w:rPr>
                <w:rFonts w:ascii="Arial" w:hAnsi="Arial" w:cs="Arial"/>
                <w:bCs/>
                <w:sz w:val="22"/>
                <w:szCs w:val="22"/>
                <w:lang w:val="mn-MN" w:bidi="mn-Mong-CN"/>
              </w:rPr>
            </w:pPr>
          </w:p>
        </w:tc>
        <w:tc>
          <w:tcPr>
            <w:tcW w:w="3769" w:type="dxa"/>
          </w:tcPr>
          <w:p w:rsidR="007F4253" w:rsidRPr="00AF3A96" w:rsidRDefault="007F4253" w:rsidP="001E5BA9">
            <w:pPr>
              <w:jc w:val="both"/>
              <w:rPr>
                <w:rFonts w:ascii="Arial" w:hAnsi="Arial" w:cs="Arial"/>
                <w:sz w:val="22"/>
                <w:szCs w:val="22"/>
                <w:lang w:val="mn-MN" w:bidi="mn-Mong-CN"/>
              </w:rPr>
            </w:pPr>
            <w:r w:rsidRPr="00AF3A96">
              <w:rPr>
                <w:rFonts w:ascii="Arial" w:hAnsi="Arial" w:cs="Arial"/>
                <w:sz w:val="22"/>
                <w:szCs w:val="22"/>
                <w:lang w:val="mn-MN" w:bidi="mn-Mong-CN"/>
              </w:rPr>
              <w:t xml:space="preserve">Хүрэх үр дүн, шалгуур үзүүлэлтээр гүйцэтгэлийн үр дүнг хийх </w:t>
            </w:r>
          </w:p>
        </w:tc>
        <w:tc>
          <w:tcPr>
            <w:tcW w:w="4423" w:type="dxa"/>
          </w:tcPr>
          <w:p w:rsidR="007F4253" w:rsidRPr="00AF3A96" w:rsidRDefault="007F4253" w:rsidP="001E5BA9">
            <w:pPr>
              <w:jc w:val="both"/>
              <w:rPr>
                <w:rFonts w:ascii="Arial" w:hAnsi="Arial" w:cs="Arial"/>
                <w:sz w:val="22"/>
                <w:szCs w:val="22"/>
                <w:lang w:val="mn-MN" w:bidi="mn-Mong-CN"/>
              </w:rPr>
            </w:pPr>
            <w:r w:rsidRPr="00AF3A96">
              <w:rPr>
                <w:rFonts w:ascii="Arial" w:hAnsi="Arial" w:cs="Arial"/>
                <w:sz w:val="22"/>
                <w:szCs w:val="22"/>
                <w:lang w:val="mn-MN" w:bidi="mn-Mong-CN"/>
              </w:rPr>
              <w:t xml:space="preserve"> Байгууллагын жилийн ажлын төлөвлөгөө, үр дүнгийн гэрээг шалгуур үзүүлэлтээр гаргаж, хэрэгжилтйг тооцож байна. </w:t>
            </w:r>
          </w:p>
        </w:tc>
      </w:tr>
      <w:tr w:rsidR="007F4253" w:rsidRPr="00AF3A96" w:rsidTr="004929C8">
        <w:tc>
          <w:tcPr>
            <w:tcW w:w="462" w:type="dxa"/>
          </w:tcPr>
          <w:p w:rsidR="007F4253" w:rsidRPr="00AF3A96" w:rsidRDefault="007F4253" w:rsidP="001E5BA9">
            <w:pPr>
              <w:jc w:val="both"/>
              <w:rPr>
                <w:rFonts w:ascii="Arial" w:hAnsi="Arial" w:cs="Arial"/>
                <w:sz w:val="22"/>
                <w:szCs w:val="22"/>
                <w:lang w:val="mn-MN" w:bidi="mn-Mong-CN"/>
              </w:rPr>
            </w:pPr>
            <w:r w:rsidRPr="00AF3A96">
              <w:rPr>
                <w:rFonts w:ascii="Arial" w:hAnsi="Arial" w:cs="Arial"/>
                <w:sz w:val="22"/>
                <w:szCs w:val="22"/>
                <w:lang w:val="mn-MN" w:bidi="mn-Mong-CN"/>
              </w:rPr>
              <w:t>9</w:t>
            </w:r>
          </w:p>
        </w:tc>
        <w:tc>
          <w:tcPr>
            <w:tcW w:w="5551" w:type="dxa"/>
          </w:tcPr>
          <w:p w:rsidR="007F4253" w:rsidRPr="00AF3A96" w:rsidRDefault="007F4253" w:rsidP="001E5BA9">
            <w:pPr>
              <w:jc w:val="both"/>
              <w:rPr>
                <w:rFonts w:ascii="Arial" w:hAnsi="Arial" w:cs="Arial"/>
                <w:bCs/>
                <w:sz w:val="22"/>
                <w:szCs w:val="22"/>
                <w:lang w:val="mn-MN" w:bidi="mn-Mong-CN"/>
              </w:rPr>
            </w:pPr>
            <w:r w:rsidRPr="00AF3A96">
              <w:rPr>
                <w:rFonts w:ascii="Arial" w:hAnsi="Arial" w:cs="Arial"/>
                <w:bCs/>
                <w:sz w:val="22"/>
                <w:szCs w:val="22"/>
                <w:lang w:val="mn-MN" w:bidi="mn-Mong-CN"/>
              </w:rPr>
              <w:t>Ажлын байрны тодорхойлолтыг албан тушаалд нь тохируулж багаар боловсруулж гаргах</w:t>
            </w:r>
          </w:p>
          <w:p w:rsidR="007F4253" w:rsidRPr="00AF3A96" w:rsidRDefault="007F4253" w:rsidP="001E5BA9">
            <w:pPr>
              <w:jc w:val="both"/>
              <w:rPr>
                <w:rFonts w:ascii="Arial" w:hAnsi="Arial" w:cs="Arial"/>
                <w:bCs/>
                <w:sz w:val="22"/>
                <w:szCs w:val="22"/>
                <w:lang w:val="mn-MN" w:bidi="mn-Mong-CN"/>
              </w:rPr>
            </w:pPr>
          </w:p>
        </w:tc>
        <w:tc>
          <w:tcPr>
            <w:tcW w:w="3769" w:type="dxa"/>
          </w:tcPr>
          <w:p w:rsidR="007F4253" w:rsidRPr="00AF3A96" w:rsidRDefault="007F4253" w:rsidP="001E5BA9">
            <w:pPr>
              <w:jc w:val="both"/>
              <w:rPr>
                <w:rFonts w:ascii="Arial" w:hAnsi="Arial" w:cs="Arial"/>
                <w:sz w:val="22"/>
                <w:szCs w:val="22"/>
                <w:lang w:val="mn-MN" w:bidi="mn-Mong-CN"/>
              </w:rPr>
            </w:pPr>
            <w:r w:rsidRPr="00AF3A96">
              <w:rPr>
                <w:rFonts w:ascii="Arial" w:hAnsi="Arial" w:cs="Arial"/>
                <w:sz w:val="22"/>
                <w:szCs w:val="22"/>
                <w:lang w:val="mn-MN" w:bidi="mn-Mong-CN"/>
              </w:rPr>
              <w:lastRenderedPageBreak/>
              <w:t xml:space="preserve">Тухайн ажлын байранд зориулж багаар хамтран боловсруулах </w:t>
            </w:r>
          </w:p>
        </w:tc>
        <w:tc>
          <w:tcPr>
            <w:tcW w:w="4423" w:type="dxa"/>
          </w:tcPr>
          <w:p w:rsidR="007F4253" w:rsidRPr="00AF3A96" w:rsidRDefault="007F4253" w:rsidP="001E5BA9">
            <w:pPr>
              <w:jc w:val="both"/>
              <w:rPr>
                <w:rFonts w:ascii="Arial" w:hAnsi="Arial" w:cs="Arial"/>
                <w:sz w:val="22"/>
                <w:szCs w:val="22"/>
                <w:lang w:val="mn-MN" w:bidi="mn-Mong-CN"/>
              </w:rPr>
            </w:pPr>
            <w:r w:rsidRPr="00AF3A96">
              <w:rPr>
                <w:rFonts w:ascii="Arial" w:hAnsi="Arial" w:cs="Arial"/>
                <w:sz w:val="22"/>
                <w:szCs w:val="22"/>
                <w:lang w:val="mn-MN" w:bidi="mn-Mong-CN"/>
              </w:rPr>
              <w:t xml:space="preserve">Хяналт шижилгээ үнэлгээний багаас өгсөн үүргийн дагуу нийт ажилтнуудын ажлын байрны тодорхойлолтыг тухайн </w:t>
            </w:r>
            <w:r w:rsidRPr="00AF3A96">
              <w:rPr>
                <w:rFonts w:ascii="Arial" w:hAnsi="Arial" w:cs="Arial"/>
                <w:sz w:val="22"/>
                <w:szCs w:val="22"/>
                <w:lang w:val="mn-MN" w:bidi="mn-Mong-CN"/>
              </w:rPr>
              <w:lastRenderedPageBreak/>
              <w:t xml:space="preserve">нэр бүхий ажилтанд бус тухайн </w:t>
            </w:r>
            <w:r w:rsidR="0075454B">
              <w:rPr>
                <w:rFonts w:ascii="Arial" w:hAnsi="Arial" w:cs="Arial"/>
                <w:sz w:val="22"/>
                <w:szCs w:val="22"/>
                <w:lang w:val="mn-MN" w:bidi="mn-Mong-CN"/>
              </w:rPr>
              <w:t xml:space="preserve">3 </w:t>
            </w:r>
            <w:r w:rsidRPr="00AF3A96">
              <w:rPr>
                <w:rFonts w:ascii="Arial" w:hAnsi="Arial" w:cs="Arial"/>
                <w:sz w:val="22"/>
                <w:szCs w:val="22"/>
                <w:lang w:val="mn-MN" w:bidi="mn-Mong-CN"/>
              </w:rPr>
              <w:t>ажлын байран</w:t>
            </w:r>
            <w:r w:rsidR="00413895">
              <w:rPr>
                <w:rFonts w:ascii="Arial" w:hAnsi="Arial" w:cs="Arial"/>
                <w:sz w:val="22"/>
                <w:szCs w:val="22"/>
                <w:lang w:val="mn-MN" w:bidi="mn-Mong-CN"/>
              </w:rPr>
              <w:t xml:space="preserve">д тохируулан шинэчлэн гаргасан. </w:t>
            </w:r>
          </w:p>
        </w:tc>
      </w:tr>
    </w:tbl>
    <w:p w:rsidR="007F4253" w:rsidRDefault="007F4253" w:rsidP="007F4253">
      <w:pPr>
        <w:tabs>
          <w:tab w:val="left" w:pos="1563"/>
        </w:tabs>
        <w:jc w:val="both"/>
        <w:rPr>
          <w:rFonts w:cs="Arial"/>
          <w:bCs/>
          <w:sz w:val="22"/>
          <w:lang w:val="mn-MN"/>
        </w:rPr>
      </w:pPr>
    </w:p>
    <w:p w:rsidR="007F4253" w:rsidRDefault="007F4253" w:rsidP="007F4253">
      <w:pPr>
        <w:spacing w:after="0" w:line="240" w:lineRule="auto"/>
        <w:ind w:right="4"/>
        <w:jc w:val="center"/>
        <w:rPr>
          <w:rFonts w:ascii="Arial" w:hAnsi="Arial" w:cs="Arial"/>
          <w:b/>
          <w:bCs/>
          <w:szCs w:val="24"/>
          <w:lang w:val="mn-MN"/>
        </w:rPr>
      </w:pPr>
      <w:r>
        <w:rPr>
          <w:rFonts w:ascii="Arial" w:hAnsi="Arial" w:cs="Arial"/>
          <w:b/>
          <w:bCs/>
          <w:szCs w:val="24"/>
          <w:lang w:val="mn-MN"/>
        </w:rPr>
        <w:t>2.5  Байгууллагын үйл  ажиллагааг сайжруулах чиглэлээр гаргасан</w:t>
      </w:r>
    </w:p>
    <w:p w:rsidR="007F4253" w:rsidRDefault="007F4253" w:rsidP="007F4253">
      <w:pPr>
        <w:spacing w:after="0" w:line="240" w:lineRule="auto"/>
        <w:ind w:right="4"/>
        <w:jc w:val="center"/>
        <w:rPr>
          <w:rFonts w:ascii="Arial" w:hAnsi="Arial" w:cs="Arial"/>
          <w:b/>
          <w:bCs/>
          <w:szCs w:val="24"/>
          <w:lang w:val="mn-MN"/>
        </w:rPr>
      </w:pPr>
      <w:r>
        <w:rPr>
          <w:rFonts w:ascii="Arial" w:hAnsi="Arial" w:cs="Arial"/>
          <w:b/>
          <w:bCs/>
          <w:szCs w:val="24"/>
          <w:lang w:val="mn-MN"/>
        </w:rPr>
        <w:t>шинэ санаа, санаачилга, түүний үр дүн</w:t>
      </w:r>
    </w:p>
    <w:p w:rsidR="007F4253" w:rsidRDefault="007F4253" w:rsidP="007F4253">
      <w:pPr>
        <w:spacing w:after="0" w:line="240" w:lineRule="auto"/>
        <w:ind w:right="4"/>
        <w:jc w:val="center"/>
        <w:rPr>
          <w:rFonts w:ascii="Arial" w:hAnsi="Arial" w:cs="Arial"/>
          <w:b/>
          <w:bCs/>
          <w:szCs w:val="24"/>
          <w:lang w:val="mn-MN"/>
        </w:rPr>
      </w:pPr>
    </w:p>
    <w:tbl>
      <w:tblPr>
        <w:tblStyle w:val="TableGrid"/>
        <w:tblW w:w="14205" w:type="dxa"/>
        <w:tblInd w:w="-743" w:type="dxa"/>
        <w:tblLook w:val="04A0" w:firstRow="1" w:lastRow="0" w:firstColumn="1" w:lastColumn="0" w:noHBand="0" w:noVBand="1"/>
      </w:tblPr>
      <w:tblGrid>
        <w:gridCol w:w="588"/>
        <w:gridCol w:w="4517"/>
        <w:gridCol w:w="9100"/>
      </w:tblGrid>
      <w:tr w:rsidR="007F4253" w:rsidRPr="003F6A8E" w:rsidTr="004929C8">
        <w:tc>
          <w:tcPr>
            <w:tcW w:w="588" w:type="dxa"/>
          </w:tcPr>
          <w:p w:rsidR="007F4253" w:rsidRPr="003F6A8E" w:rsidRDefault="007F4253" w:rsidP="001E5BA9">
            <w:pPr>
              <w:jc w:val="center"/>
              <w:rPr>
                <w:rFonts w:ascii="Arial" w:hAnsi="Arial" w:cs="Arial"/>
                <w:b/>
                <w:bCs/>
                <w:sz w:val="22"/>
                <w:lang w:val="mn-MN"/>
              </w:rPr>
            </w:pPr>
            <w:r w:rsidRPr="003F6A8E">
              <w:rPr>
                <w:rFonts w:ascii="Arial" w:hAnsi="Arial" w:cs="Arial"/>
                <w:b/>
                <w:bCs/>
                <w:sz w:val="22"/>
                <w:lang w:val="mn-MN"/>
              </w:rPr>
              <w:t>д/д</w:t>
            </w:r>
          </w:p>
        </w:tc>
        <w:tc>
          <w:tcPr>
            <w:tcW w:w="4517" w:type="dxa"/>
          </w:tcPr>
          <w:p w:rsidR="007F4253" w:rsidRPr="003F6A8E" w:rsidRDefault="007F4253" w:rsidP="001E5BA9">
            <w:pPr>
              <w:jc w:val="center"/>
              <w:rPr>
                <w:rFonts w:ascii="Arial" w:hAnsi="Arial" w:cs="Arial"/>
                <w:b/>
                <w:bCs/>
                <w:sz w:val="22"/>
                <w:lang w:val="mn-MN"/>
              </w:rPr>
            </w:pPr>
            <w:r w:rsidRPr="003F6A8E">
              <w:rPr>
                <w:rFonts w:ascii="Arial" w:hAnsi="Arial" w:cs="Arial"/>
                <w:b/>
                <w:bCs/>
                <w:sz w:val="22"/>
                <w:lang w:val="mn-MN"/>
              </w:rPr>
              <w:t>Гаргасан санаачилга</w:t>
            </w:r>
          </w:p>
        </w:tc>
        <w:tc>
          <w:tcPr>
            <w:tcW w:w="9100" w:type="dxa"/>
          </w:tcPr>
          <w:p w:rsidR="007F4253" w:rsidRPr="003F6A8E" w:rsidRDefault="007F4253" w:rsidP="001E5BA9">
            <w:pPr>
              <w:jc w:val="center"/>
              <w:rPr>
                <w:rFonts w:ascii="Arial" w:hAnsi="Arial" w:cs="Arial"/>
                <w:b/>
                <w:bCs/>
                <w:sz w:val="22"/>
                <w:lang w:val="mn-MN"/>
              </w:rPr>
            </w:pPr>
            <w:r w:rsidRPr="003F6A8E">
              <w:rPr>
                <w:rFonts w:ascii="Arial" w:hAnsi="Arial" w:cs="Arial"/>
                <w:b/>
                <w:bCs/>
                <w:sz w:val="22"/>
                <w:lang w:val="mn-MN"/>
              </w:rPr>
              <w:t>Хэрэгжилт</w:t>
            </w:r>
          </w:p>
          <w:p w:rsidR="007F4253" w:rsidRPr="003F6A8E" w:rsidRDefault="007F4253" w:rsidP="001E5BA9">
            <w:pPr>
              <w:jc w:val="center"/>
              <w:rPr>
                <w:rFonts w:ascii="Arial" w:hAnsi="Arial" w:cs="Arial"/>
                <w:b/>
                <w:bCs/>
                <w:sz w:val="22"/>
                <w:lang w:val="mn-MN"/>
              </w:rPr>
            </w:pPr>
          </w:p>
        </w:tc>
      </w:tr>
      <w:tr w:rsidR="007F4253" w:rsidRPr="003F6A8E" w:rsidTr="004929C8">
        <w:tc>
          <w:tcPr>
            <w:tcW w:w="588" w:type="dxa"/>
          </w:tcPr>
          <w:p w:rsidR="007F4253" w:rsidRPr="003F6A8E" w:rsidRDefault="007F4253" w:rsidP="001E5BA9">
            <w:pPr>
              <w:jc w:val="both"/>
              <w:rPr>
                <w:rFonts w:ascii="Arial" w:hAnsi="Arial" w:cs="Arial"/>
                <w:sz w:val="22"/>
                <w:lang w:val="mn-MN"/>
              </w:rPr>
            </w:pPr>
            <w:r w:rsidRPr="003F6A8E">
              <w:rPr>
                <w:rFonts w:ascii="Arial" w:hAnsi="Arial" w:cs="Arial"/>
                <w:sz w:val="22"/>
                <w:lang w:val="mn-MN"/>
              </w:rPr>
              <w:t>1</w:t>
            </w:r>
          </w:p>
        </w:tc>
        <w:tc>
          <w:tcPr>
            <w:tcW w:w="4517" w:type="dxa"/>
          </w:tcPr>
          <w:p w:rsidR="007F4253" w:rsidRPr="003F6A8E" w:rsidRDefault="007F4253" w:rsidP="001E5BA9">
            <w:pPr>
              <w:jc w:val="both"/>
              <w:rPr>
                <w:rFonts w:ascii="Arial" w:hAnsi="Arial" w:cs="Arial"/>
                <w:sz w:val="22"/>
                <w:lang w:val="mn-MN"/>
              </w:rPr>
            </w:pPr>
            <w:r w:rsidRPr="003F6A8E">
              <w:rPr>
                <w:rFonts w:ascii="Arial" w:hAnsi="Arial" w:cs="Arial"/>
                <w:sz w:val="22"/>
                <w:lang w:val="mn-MN"/>
              </w:rPr>
              <w:t>ААН, байгууллагуудтай бүтээгдэхүүн үйлчилгээ, хэмжих хэрэгсэл баталгаажуулах гэрээ байгуулан ажиллаж үр дүнг тооцох</w:t>
            </w:r>
          </w:p>
        </w:tc>
        <w:tc>
          <w:tcPr>
            <w:tcW w:w="9100" w:type="dxa"/>
          </w:tcPr>
          <w:p w:rsidR="007F4253" w:rsidRPr="003F6A8E" w:rsidRDefault="007F4253" w:rsidP="001E5BA9">
            <w:pPr>
              <w:jc w:val="both"/>
              <w:rPr>
                <w:rFonts w:ascii="Arial" w:hAnsi="Arial" w:cs="Arial"/>
                <w:sz w:val="22"/>
                <w:lang w:val="mn-MN"/>
              </w:rPr>
            </w:pPr>
            <w:r w:rsidRPr="003F6A8E">
              <w:rPr>
                <w:rFonts w:ascii="Arial" w:hAnsi="Arial" w:cs="Arial"/>
                <w:sz w:val="22"/>
                <w:lang w:val="mn-MN"/>
              </w:rPr>
              <w:t>Энэхүү ажлын үр дүнд  хэмжих хэрэ</w:t>
            </w:r>
            <w:r w:rsidR="00522557">
              <w:rPr>
                <w:rFonts w:ascii="Arial" w:hAnsi="Arial" w:cs="Arial"/>
                <w:sz w:val="22"/>
                <w:lang w:val="mn-MN"/>
              </w:rPr>
              <w:t>гсэл баталгаажуулах чиглэлээр 115</w:t>
            </w:r>
            <w:r w:rsidRPr="003F6A8E">
              <w:rPr>
                <w:rFonts w:ascii="Arial" w:hAnsi="Arial" w:cs="Arial"/>
                <w:sz w:val="22"/>
                <w:lang w:val="mn-MN"/>
              </w:rPr>
              <w:t xml:space="preserve"> ААН, байгууллага иргэнтэй бүтээгдэхүүн үйлчилгэ</w:t>
            </w:r>
            <w:r w:rsidR="00522557">
              <w:rPr>
                <w:rFonts w:ascii="Arial" w:hAnsi="Arial" w:cs="Arial"/>
                <w:sz w:val="22"/>
                <w:lang w:val="mn-MN"/>
              </w:rPr>
              <w:t>э баталгаажуулалтын чиглэлээр 142</w:t>
            </w:r>
            <w:r w:rsidRPr="003F6A8E">
              <w:rPr>
                <w:rFonts w:ascii="Arial" w:hAnsi="Arial" w:cs="Arial"/>
                <w:sz w:val="22"/>
                <w:lang w:val="mn-MN"/>
              </w:rPr>
              <w:t xml:space="preserve"> ААН, байгууллагатай тус тус гэрээ байгуулан ажиллаж, төсөвт төв</w:t>
            </w:r>
            <w:r w:rsidR="00522557">
              <w:rPr>
                <w:rFonts w:ascii="Arial" w:hAnsi="Arial" w:cs="Arial"/>
                <w:sz w:val="22"/>
                <w:lang w:val="mn-MN"/>
              </w:rPr>
              <w:t>лөрүүлэх орлогын төлөвлөгөөг 213</w:t>
            </w:r>
            <w:r w:rsidRPr="003F6A8E">
              <w:rPr>
                <w:rFonts w:ascii="Arial" w:hAnsi="Arial" w:cs="Arial"/>
                <w:sz w:val="22"/>
              </w:rPr>
              <w:t>%</w:t>
            </w:r>
            <w:r w:rsidRPr="003F6A8E">
              <w:rPr>
                <w:rFonts w:ascii="Arial" w:hAnsi="Arial" w:cs="Arial"/>
                <w:sz w:val="22"/>
                <w:lang w:val="mn-MN"/>
              </w:rPr>
              <w:t xml:space="preserve">-иар давуулан биелүүлсэн. </w:t>
            </w:r>
            <w:r w:rsidR="00B1420F">
              <w:rPr>
                <w:rFonts w:ascii="Arial" w:hAnsi="Arial" w:cs="Arial"/>
                <w:sz w:val="22"/>
                <w:lang w:val="mn-MN"/>
              </w:rPr>
              <w:t>Гэрээ байгуулж ажилласнаар хэмжих хэрэгсэл болон тохирлын үнэлгээнд хамрагдах үйл ажиллагаа цаг хугацаандаа хэрэгжиж, харилцан хүлээс</w:t>
            </w:r>
            <w:r w:rsidR="0054160C">
              <w:rPr>
                <w:rFonts w:ascii="Arial" w:hAnsi="Arial" w:cs="Arial"/>
                <w:sz w:val="22"/>
                <w:lang w:val="mn-MN"/>
              </w:rPr>
              <w:t>э</w:t>
            </w:r>
            <w:r w:rsidR="00B1420F">
              <w:rPr>
                <w:rFonts w:ascii="Arial" w:hAnsi="Arial" w:cs="Arial"/>
                <w:sz w:val="22"/>
                <w:lang w:val="mn-MN"/>
              </w:rPr>
              <w:t xml:space="preserve">н үүргээ биелүүлэх талаар санаачилгатай ажиллан гэрээнд заасан үүргээ биелүүлээгүй тохиолдолд хэмжих хэрэгсэл </w:t>
            </w:r>
            <w:r w:rsidR="00890AED">
              <w:rPr>
                <w:rFonts w:ascii="Arial" w:hAnsi="Arial" w:cs="Arial"/>
                <w:sz w:val="22"/>
                <w:lang w:val="mn-MN"/>
              </w:rPr>
              <w:t>батлахаас татгалзах, алданги</w:t>
            </w:r>
            <w:r w:rsidR="00BF2B26">
              <w:rPr>
                <w:rFonts w:ascii="Arial" w:hAnsi="Arial" w:cs="Arial"/>
                <w:sz w:val="22"/>
                <w:lang w:val="mn-MN"/>
              </w:rPr>
              <w:t xml:space="preserve"> тооцох, бусдад шилжүүлсэн, бат</w:t>
            </w:r>
            <w:r w:rsidR="00890AED">
              <w:rPr>
                <w:rFonts w:ascii="Arial" w:hAnsi="Arial" w:cs="Arial"/>
                <w:sz w:val="22"/>
                <w:lang w:val="mn-MN"/>
              </w:rPr>
              <w:t>а</w:t>
            </w:r>
            <w:r w:rsidR="00BF2B26">
              <w:rPr>
                <w:rFonts w:ascii="Arial" w:hAnsi="Arial" w:cs="Arial"/>
                <w:sz w:val="22"/>
                <w:lang w:val="mn-MN"/>
              </w:rPr>
              <w:t>л</w:t>
            </w:r>
            <w:r w:rsidR="00890AED">
              <w:rPr>
                <w:rFonts w:ascii="Arial" w:hAnsi="Arial" w:cs="Arial"/>
                <w:sz w:val="22"/>
                <w:lang w:val="mn-MN"/>
              </w:rPr>
              <w:t>гааны хугцааа хэтэрсэн, ашиглалтын явцад эвдэрч</w:t>
            </w:r>
            <w:r w:rsidR="00B1420F">
              <w:rPr>
                <w:rFonts w:ascii="Arial" w:hAnsi="Arial" w:cs="Arial"/>
                <w:sz w:val="22"/>
                <w:lang w:val="mn-MN"/>
              </w:rPr>
              <w:t xml:space="preserve"> </w:t>
            </w:r>
            <w:r w:rsidR="00890AED">
              <w:rPr>
                <w:rFonts w:ascii="Arial" w:hAnsi="Arial" w:cs="Arial"/>
                <w:sz w:val="22"/>
                <w:lang w:val="mn-MN"/>
              </w:rPr>
              <w:t xml:space="preserve">гэмтээсэн тохиолдолд хуулийн дагуу зохих арга хэмжээ авахуулахаар МХГ-ын улсын байцаагчид 5 мэдэгдэл хүргүүлсэн. Мөн тохирлын үнэлгээний чиглэлээр байгуулсан гэрээний хэрэгжилтийг ханган ажиллааагүй, шинжээчийн зүээс өгсөн үүргийг биелүүлээгүй, үйл ажиллагаагаа алдаг оног явуулдаг 7 ААН, байгууллагад тохирлын гэрчилгээ дахин олгох ажлыг түдгэлзүүлсэн. </w:t>
            </w:r>
          </w:p>
        </w:tc>
      </w:tr>
      <w:tr w:rsidR="007F4253" w:rsidRPr="003F6A8E" w:rsidTr="004929C8">
        <w:tc>
          <w:tcPr>
            <w:tcW w:w="588" w:type="dxa"/>
          </w:tcPr>
          <w:p w:rsidR="007F4253" w:rsidRPr="003F6A8E" w:rsidRDefault="007F4253" w:rsidP="001E5BA9">
            <w:pPr>
              <w:jc w:val="both"/>
              <w:rPr>
                <w:rFonts w:ascii="Arial" w:hAnsi="Arial" w:cs="Arial"/>
                <w:sz w:val="22"/>
                <w:lang w:val="mn-MN"/>
              </w:rPr>
            </w:pPr>
            <w:r w:rsidRPr="003F6A8E">
              <w:rPr>
                <w:rFonts w:ascii="Arial" w:hAnsi="Arial" w:cs="Arial"/>
                <w:sz w:val="22"/>
                <w:lang w:val="mn-MN"/>
              </w:rPr>
              <w:t>2</w:t>
            </w:r>
          </w:p>
        </w:tc>
        <w:tc>
          <w:tcPr>
            <w:tcW w:w="4517" w:type="dxa"/>
          </w:tcPr>
          <w:p w:rsidR="007F4253" w:rsidRPr="003F6A8E" w:rsidRDefault="007F4253" w:rsidP="001E5BA9">
            <w:pPr>
              <w:jc w:val="both"/>
              <w:rPr>
                <w:rFonts w:ascii="Arial" w:hAnsi="Arial" w:cs="Arial"/>
                <w:sz w:val="22"/>
                <w:lang w:val="mn-MN"/>
              </w:rPr>
            </w:pPr>
            <w:r w:rsidRPr="003F6A8E">
              <w:rPr>
                <w:rFonts w:ascii="Arial" w:hAnsi="Arial" w:cs="Arial"/>
                <w:sz w:val="22"/>
                <w:lang w:val="mn-MN"/>
              </w:rPr>
              <w:t>Төрийн болон төрийн бус байгууллагуудтай хамтран ажиллаж, үр дүнд хүрч ажиллах</w:t>
            </w:r>
          </w:p>
        </w:tc>
        <w:tc>
          <w:tcPr>
            <w:tcW w:w="9100" w:type="dxa"/>
          </w:tcPr>
          <w:p w:rsidR="007F4253" w:rsidRDefault="007F4253" w:rsidP="001E5BA9">
            <w:pPr>
              <w:jc w:val="both"/>
              <w:rPr>
                <w:rFonts w:ascii="Arial" w:hAnsi="Arial" w:cs="Arial"/>
                <w:sz w:val="22"/>
                <w:lang w:val="mn-MN"/>
              </w:rPr>
            </w:pPr>
            <w:r w:rsidRPr="003F6A8E">
              <w:rPr>
                <w:rFonts w:ascii="Arial" w:hAnsi="Arial" w:cs="Arial"/>
                <w:sz w:val="22"/>
                <w:lang w:val="mn-MN"/>
              </w:rPr>
              <w:t xml:space="preserve">Аймгийн МХГ, МСҮТ-тэй хамтран ажиллах төлөвлөгөө, Сайнцагаан сумын ЗДТГ-тай хамтран ажиллах санамж бичигт гарын үсэг зурсан. </w:t>
            </w:r>
            <w:r w:rsidR="00806999">
              <w:rPr>
                <w:rFonts w:ascii="Arial" w:hAnsi="Arial" w:cs="Arial"/>
                <w:sz w:val="22"/>
                <w:lang w:val="mn-MN"/>
              </w:rPr>
              <w:t xml:space="preserve">Цагдаагийн газар, Татвар, ХХААГ зэрэг газруудтай архи, согтууруулах ундааны цэгүүдийн түвшин тогтоох хяналт </w:t>
            </w:r>
            <w:r w:rsidR="00806999">
              <w:rPr>
                <w:rFonts w:ascii="Arial" w:hAnsi="Arial" w:cs="Arial"/>
                <w:sz w:val="22"/>
                <w:lang w:val="mn-MN"/>
              </w:rPr>
              <w:lastRenderedPageBreak/>
              <w:t xml:space="preserve">шалгалтыг 2 удаа явуулж, 13 цэгийн үйл ажиллагааг Засаг даргын шийдвэрээр үйл ажиллагааг цуцалсан. </w:t>
            </w:r>
          </w:p>
          <w:p w:rsidR="00806999" w:rsidRPr="003F6A8E" w:rsidRDefault="00806999" w:rsidP="001E5BA9">
            <w:pPr>
              <w:jc w:val="both"/>
              <w:rPr>
                <w:rFonts w:ascii="Arial" w:hAnsi="Arial" w:cs="Arial"/>
                <w:sz w:val="22"/>
                <w:lang w:val="mn-MN"/>
              </w:rPr>
            </w:pPr>
            <w:r>
              <w:rPr>
                <w:rFonts w:ascii="Arial" w:hAnsi="Arial" w:cs="Arial"/>
                <w:sz w:val="22"/>
                <w:lang w:val="mn-MN"/>
              </w:rPr>
              <w:t xml:space="preserve">МХГ-ын хэмжил зүйн улсын байцаагчтай 5 удаагийн хяналт шалгалтыг зохион байгуулж, 53 хэмжих хэрэгслийг баталгаажуулалтад хамруулсан. </w:t>
            </w:r>
          </w:p>
          <w:p w:rsidR="007F4253" w:rsidRPr="003F6A8E" w:rsidRDefault="007F4253" w:rsidP="001E5BA9">
            <w:pPr>
              <w:jc w:val="both"/>
              <w:rPr>
                <w:rFonts w:ascii="Arial" w:hAnsi="Arial" w:cs="Arial"/>
                <w:sz w:val="22"/>
                <w:lang w:val="mn-MN"/>
              </w:rPr>
            </w:pPr>
            <w:r w:rsidRPr="003F6A8E">
              <w:rPr>
                <w:rFonts w:ascii="Arial" w:hAnsi="Arial" w:cs="Arial"/>
                <w:sz w:val="22"/>
                <w:lang w:val="mn-MN"/>
              </w:rPr>
              <w:t xml:space="preserve">Аймгийн ЗДТГ, ХХААГ, Худалдагчдын холбоо, МХАҮТ-ын дундговь аймаг дахь салбартай хамтран Цагаан сар, Худалдагч, Түншлэл, Үсчин зэрэг арга хэмжээнүүдийг тухайн жилийн төлөвлөгөөнд тусган хамтран зохион байгуулж хэвшсэн. </w:t>
            </w:r>
          </w:p>
          <w:p w:rsidR="007F4253" w:rsidRPr="003F6A8E" w:rsidRDefault="007F4253" w:rsidP="001E5BA9">
            <w:pPr>
              <w:jc w:val="both"/>
              <w:rPr>
                <w:rFonts w:ascii="Arial" w:hAnsi="Arial" w:cs="Arial"/>
                <w:sz w:val="22"/>
                <w:lang w:val="mn-MN"/>
              </w:rPr>
            </w:pPr>
            <w:r w:rsidRPr="003F6A8E">
              <w:rPr>
                <w:rFonts w:ascii="Arial" w:hAnsi="Arial" w:cs="Arial"/>
                <w:sz w:val="22"/>
                <w:lang w:val="mn-MN"/>
              </w:rPr>
              <w:t>Төлө</w:t>
            </w:r>
            <w:r w:rsidR="00806999">
              <w:rPr>
                <w:rFonts w:ascii="Arial" w:hAnsi="Arial" w:cs="Arial"/>
                <w:sz w:val="22"/>
                <w:lang w:val="mn-MN"/>
              </w:rPr>
              <w:t>влөгөөний биелэлтийн 2.11, 2.6-</w:t>
            </w:r>
            <w:r w:rsidRPr="003F6A8E">
              <w:rPr>
                <w:rFonts w:ascii="Arial" w:hAnsi="Arial" w:cs="Arial"/>
                <w:sz w:val="22"/>
                <w:lang w:val="mn-MN"/>
              </w:rPr>
              <w:t xml:space="preserve">д тодорхой дурдагдсан. </w:t>
            </w:r>
          </w:p>
        </w:tc>
      </w:tr>
      <w:tr w:rsidR="007F4253" w:rsidRPr="003F6A8E" w:rsidTr="004929C8">
        <w:tc>
          <w:tcPr>
            <w:tcW w:w="588" w:type="dxa"/>
          </w:tcPr>
          <w:p w:rsidR="007F4253" w:rsidRPr="003F6A8E" w:rsidRDefault="007F4253" w:rsidP="001E5BA9">
            <w:pPr>
              <w:jc w:val="both"/>
              <w:rPr>
                <w:rFonts w:ascii="Arial" w:hAnsi="Arial" w:cs="Arial"/>
                <w:sz w:val="22"/>
                <w:lang w:val="mn-MN"/>
              </w:rPr>
            </w:pPr>
            <w:r w:rsidRPr="003F6A8E">
              <w:rPr>
                <w:rFonts w:ascii="Arial" w:hAnsi="Arial" w:cs="Arial"/>
                <w:sz w:val="22"/>
                <w:lang w:val="mn-MN"/>
              </w:rPr>
              <w:lastRenderedPageBreak/>
              <w:t>3</w:t>
            </w:r>
          </w:p>
        </w:tc>
        <w:tc>
          <w:tcPr>
            <w:tcW w:w="4517" w:type="dxa"/>
          </w:tcPr>
          <w:p w:rsidR="007F4253" w:rsidRPr="003F6A8E" w:rsidRDefault="007F4253" w:rsidP="001E5BA9">
            <w:pPr>
              <w:jc w:val="both"/>
              <w:rPr>
                <w:rFonts w:ascii="Arial" w:hAnsi="Arial" w:cs="Arial"/>
                <w:sz w:val="22"/>
                <w:lang w:val="mn-MN"/>
              </w:rPr>
            </w:pPr>
            <w:r w:rsidRPr="003F6A8E">
              <w:rPr>
                <w:rFonts w:ascii="Arial Mon" w:hAnsi="Arial Mon" w:cs="Arial"/>
                <w:sz w:val="22"/>
                <w:lang w:val="mn-MN"/>
              </w:rPr>
              <w:t xml:space="preserve">Орон нутгийн хөгжлийн сангийн хөрөнгөөр 2017 онд бараа үйлчилгээ худалдан авах жагсаалтанд багтсан 9,5 сая төгрөгийн үнэ бүхий манометр шалгах эталон төхөөрөмжийг худалдан авсаны үндсэн дээр аймаг орон нутагт ажиллаж буй уурын зуух болон эмнэлгийн ариутгалын автоклавны манометрийг улсын баталгаажуулалтанд хамруулах. </w:t>
            </w:r>
          </w:p>
        </w:tc>
        <w:tc>
          <w:tcPr>
            <w:tcW w:w="9100" w:type="dxa"/>
          </w:tcPr>
          <w:p w:rsidR="007F4253" w:rsidRPr="003F6A8E" w:rsidRDefault="007F4253" w:rsidP="001E5BA9">
            <w:pPr>
              <w:jc w:val="both"/>
              <w:rPr>
                <w:rFonts w:ascii="Arial" w:hAnsi="Arial" w:cs="Arial"/>
                <w:sz w:val="22"/>
                <w:lang w:val="mn-MN"/>
              </w:rPr>
            </w:pPr>
            <w:r w:rsidRPr="003F6A8E">
              <w:rPr>
                <w:rFonts w:ascii="Arial" w:hAnsi="Arial" w:cs="Arial"/>
                <w:sz w:val="22"/>
                <w:lang w:val="mn-MN"/>
              </w:rPr>
              <w:t xml:space="preserve">Эталон хэмжүүр ХХК-ны ирүүлсэн үнийн саналын дагуу гэрээ байгуулан </w:t>
            </w:r>
            <w:r w:rsidRPr="003F6A8E">
              <w:rPr>
                <w:rFonts w:ascii="Arial" w:hAnsi="Arial" w:cs="Arial"/>
                <w:sz w:val="22"/>
              </w:rPr>
              <w:t xml:space="preserve">YA-60 төхөөрөмжийг 2017 оны 05 дугаар сарын 02-ны өдөр аймгаас томилогдсон комисс хүлээн авч, СХЗХ-т хүлээлгэн өгсөн. Уг </w:t>
            </w:r>
            <w:r w:rsidRPr="003F6A8E">
              <w:rPr>
                <w:rFonts w:ascii="Arial" w:hAnsi="Arial" w:cs="Arial"/>
                <w:sz w:val="22"/>
                <w:lang w:val="mn-MN"/>
              </w:rPr>
              <w:t xml:space="preserve">төхөөрөмжийг ашиглаж эхэлснээс хойш уурын зуухны </w:t>
            </w:r>
            <w:r w:rsidR="00156385">
              <w:rPr>
                <w:rFonts w:ascii="Arial" w:hAnsi="Arial" w:cs="Arial"/>
                <w:sz w:val="22"/>
                <w:lang w:val="mn-MN"/>
              </w:rPr>
              <w:t>манометр, автоклавны манометр 122</w:t>
            </w:r>
            <w:r w:rsidRPr="003F6A8E">
              <w:rPr>
                <w:rFonts w:ascii="Arial" w:hAnsi="Arial" w:cs="Arial"/>
                <w:sz w:val="22"/>
                <w:lang w:val="mn-MN"/>
              </w:rPr>
              <w:t xml:space="preserve"> ш шалгаж баталгаажууллаа. Уг төхөөрөмжтэй болсноор хүний эрүүл мэнд, амь нас, нийтийн эрх ашгийг хамгаалах үйлсэд ихээхэн ахиц дэвшил гарч байна. </w:t>
            </w:r>
          </w:p>
        </w:tc>
      </w:tr>
    </w:tbl>
    <w:p w:rsidR="007F4253" w:rsidRDefault="007F4253" w:rsidP="007F4253">
      <w:pPr>
        <w:spacing w:after="0" w:line="360" w:lineRule="auto"/>
        <w:ind w:right="4"/>
        <w:jc w:val="both"/>
        <w:rPr>
          <w:rFonts w:ascii="Arial" w:hAnsi="Arial" w:cs="Arial"/>
          <w:b/>
          <w:bCs/>
          <w:szCs w:val="24"/>
          <w:lang w:val="mn-MN"/>
        </w:rPr>
      </w:pPr>
    </w:p>
    <w:p w:rsidR="007F4253" w:rsidRDefault="007F4253" w:rsidP="007F4253">
      <w:pPr>
        <w:spacing w:after="0" w:line="360" w:lineRule="auto"/>
        <w:ind w:right="4"/>
        <w:jc w:val="center"/>
        <w:rPr>
          <w:rFonts w:ascii="Arial" w:hAnsi="Arial" w:cs="Arial"/>
          <w:b/>
          <w:bCs/>
          <w:szCs w:val="24"/>
          <w:lang w:val="mn-MN"/>
        </w:rPr>
      </w:pPr>
    </w:p>
    <w:p w:rsidR="007F4253" w:rsidRDefault="007F4253" w:rsidP="007F4253">
      <w:pPr>
        <w:spacing w:line="360" w:lineRule="auto"/>
        <w:ind w:right="4"/>
        <w:rPr>
          <w:rFonts w:ascii="Arial" w:hAnsi="Arial" w:cs="Arial"/>
          <w:b/>
          <w:bCs/>
          <w:szCs w:val="32"/>
          <w:lang w:val="mn-MN"/>
        </w:rPr>
      </w:pPr>
      <w:r>
        <w:rPr>
          <w:rFonts w:ascii="Arial" w:hAnsi="Arial" w:cs="Arial"/>
          <w:b/>
          <w:bCs/>
          <w:szCs w:val="32"/>
          <w:lang w:val="mn-MN"/>
        </w:rPr>
        <w:t xml:space="preserve">                                  </w:t>
      </w:r>
      <w:r w:rsidRPr="00AE11F6">
        <w:rPr>
          <w:rFonts w:ascii="Arial" w:hAnsi="Arial" w:cs="Arial"/>
          <w:b/>
          <w:bCs/>
          <w:szCs w:val="32"/>
          <w:lang w:val="mn-MN"/>
        </w:rPr>
        <w:t>2.6 Тайлан мэдээ, хугацаатай албан бичгийн хариу ирүүлсэн байдал</w:t>
      </w:r>
    </w:p>
    <w:p w:rsidR="007F4253" w:rsidRDefault="007F4253" w:rsidP="007F4253">
      <w:pPr>
        <w:jc w:val="both"/>
        <w:rPr>
          <w:rFonts w:ascii="Arial" w:hAnsi="Arial" w:cs="Arial"/>
          <w:szCs w:val="32"/>
          <w:lang w:val="mn-MN"/>
        </w:rPr>
      </w:pPr>
      <w:r>
        <w:rPr>
          <w:rFonts w:ascii="Arial" w:hAnsi="Arial" w:cs="Arial"/>
          <w:szCs w:val="32"/>
          <w:lang w:val="mn-MN"/>
        </w:rPr>
        <w:t xml:space="preserve">Оны эхнээс нийт </w:t>
      </w:r>
      <w:r w:rsidRPr="00670245">
        <w:rPr>
          <w:rFonts w:ascii="Arial" w:hAnsi="Arial" w:cs="Arial"/>
          <w:szCs w:val="32"/>
          <w:lang w:val="mn-MN"/>
        </w:rPr>
        <w:t xml:space="preserve"> </w:t>
      </w:r>
      <w:r>
        <w:rPr>
          <w:rFonts w:ascii="Arial" w:hAnsi="Arial" w:cs="Arial"/>
          <w:szCs w:val="32"/>
          <w:lang w:val="mn-MN"/>
        </w:rPr>
        <w:t xml:space="preserve">76 </w:t>
      </w:r>
      <w:r w:rsidRPr="00670245">
        <w:rPr>
          <w:rFonts w:ascii="Arial" w:hAnsi="Arial" w:cs="Arial"/>
          <w:szCs w:val="32"/>
          <w:lang w:val="mn-MN"/>
        </w:rPr>
        <w:t>албан бичгийг хүлээн авч бүртгэлжүүллээ. Ирсэн албан бичгүүдийг даргын цохолттойгоор холбогдох ажи</w:t>
      </w:r>
      <w:r>
        <w:rPr>
          <w:rFonts w:ascii="Arial" w:hAnsi="Arial" w:cs="Arial"/>
          <w:szCs w:val="32"/>
          <w:lang w:val="mn-MN"/>
        </w:rPr>
        <w:t>лтнуудад хуваарилав. Хариутай 28</w:t>
      </w:r>
      <w:r w:rsidRPr="00670245">
        <w:rPr>
          <w:rFonts w:ascii="Arial" w:hAnsi="Arial" w:cs="Arial"/>
          <w:szCs w:val="32"/>
          <w:lang w:val="mn-MN"/>
        </w:rPr>
        <w:t xml:space="preserve"> бичгийг хугацаанд нь гаргаж холбогдох газруудад хүргүүлэв.</w:t>
      </w:r>
      <w:r>
        <w:rPr>
          <w:rFonts w:ascii="Arial" w:hAnsi="Arial" w:cs="Arial"/>
          <w:szCs w:val="32"/>
          <w:lang w:val="mn-MN"/>
        </w:rPr>
        <w:t xml:space="preserve"> Ү</w:t>
      </w:r>
      <w:r w:rsidRPr="00670245">
        <w:rPr>
          <w:rFonts w:ascii="Arial" w:hAnsi="Arial" w:cs="Arial"/>
          <w:szCs w:val="32"/>
          <w:lang w:val="mn-MN"/>
        </w:rPr>
        <w:t xml:space="preserve">үнээс гадна тогтмол хугацаанд гарган хүргүүлдэг тайлан мэдээг </w:t>
      </w:r>
    </w:p>
    <w:p w:rsidR="007F4253" w:rsidRPr="00670245" w:rsidRDefault="002641EA" w:rsidP="007F4253">
      <w:pPr>
        <w:pStyle w:val="ListParagraph"/>
        <w:numPr>
          <w:ilvl w:val="0"/>
          <w:numId w:val="12"/>
        </w:numPr>
        <w:jc w:val="both"/>
        <w:rPr>
          <w:rFonts w:ascii="Arial" w:hAnsi="Arial" w:cs="Arial"/>
          <w:sz w:val="24"/>
          <w:szCs w:val="32"/>
          <w:lang w:val="mn-MN"/>
        </w:rPr>
      </w:pPr>
      <w:r>
        <w:rPr>
          <w:rFonts w:ascii="Arial" w:hAnsi="Arial" w:cs="Arial"/>
          <w:sz w:val="24"/>
          <w:szCs w:val="32"/>
          <w:lang w:val="mn-MN"/>
        </w:rPr>
        <w:lastRenderedPageBreak/>
        <w:t>Санхүүгийн сарын мэдээ- 12</w:t>
      </w:r>
      <w:r w:rsidR="007F4253">
        <w:rPr>
          <w:rFonts w:ascii="Arial" w:hAnsi="Arial" w:cs="Arial"/>
          <w:sz w:val="24"/>
          <w:szCs w:val="32"/>
          <w:lang w:val="mn-MN"/>
        </w:rPr>
        <w:t xml:space="preserve"> </w:t>
      </w:r>
      <w:r w:rsidR="007F4253" w:rsidRPr="00670245">
        <w:rPr>
          <w:rFonts w:ascii="Arial" w:hAnsi="Arial" w:cs="Arial"/>
          <w:sz w:val="24"/>
          <w:szCs w:val="32"/>
          <w:lang w:val="mn-MN"/>
        </w:rPr>
        <w:t xml:space="preserve">удаа, </w:t>
      </w:r>
    </w:p>
    <w:p w:rsidR="007F4253" w:rsidRPr="00670245" w:rsidRDefault="007F4253" w:rsidP="007F4253">
      <w:pPr>
        <w:pStyle w:val="ListParagraph"/>
        <w:numPr>
          <w:ilvl w:val="0"/>
          <w:numId w:val="12"/>
        </w:numPr>
        <w:jc w:val="both"/>
        <w:rPr>
          <w:rFonts w:ascii="Arial" w:hAnsi="Arial" w:cs="Arial"/>
          <w:sz w:val="24"/>
          <w:szCs w:val="32"/>
          <w:lang w:val="mn-MN"/>
        </w:rPr>
      </w:pPr>
      <w:r>
        <w:rPr>
          <w:rFonts w:ascii="Arial" w:hAnsi="Arial" w:cs="Arial"/>
          <w:sz w:val="24"/>
          <w:szCs w:val="32"/>
          <w:lang w:val="mn-MN"/>
        </w:rPr>
        <w:t>С</w:t>
      </w:r>
      <w:r w:rsidRPr="00670245">
        <w:rPr>
          <w:rFonts w:ascii="Arial" w:hAnsi="Arial" w:cs="Arial"/>
          <w:sz w:val="24"/>
          <w:szCs w:val="32"/>
          <w:lang w:val="mn-MN"/>
        </w:rPr>
        <w:t>анхүүгийн жилийн эцсийн аудитлагдсан тайлан</w:t>
      </w:r>
      <w:r>
        <w:rPr>
          <w:rFonts w:ascii="Arial" w:hAnsi="Arial" w:cs="Arial"/>
          <w:sz w:val="24"/>
          <w:szCs w:val="32"/>
          <w:lang w:val="mn-MN"/>
        </w:rPr>
        <w:t>-</w:t>
      </w:r>
      <w:r w:rsidRPr="00670245">
        <w:rPr>
          <w:rFonts w:ascii="Arial" w:hAnsi="Arial" w:cs="Arial"/>
          <w:sz w:val="24"/>
          <w:szCs w:val="32"/>
          <w:lang w:val="mn-MN"/>
        </w:rPr>
        <w:t xml:space="preserve"> 1 удаа, </w:t>
      </w:r>
    </w:p>
    <w:p w:rsidR="007F4253" w:rsidRPr="00670245" w:rsidRDefault="007F4253" w:rsidP="007F4253">
      <w:pPr>
        <w:pStyle w:val="ListParagraph"/>
        <w:numPr>
          <w:ilvl w:val="0"/>
          <w:numId w:val="12"/>
        </w:numPr>
        <w:jc w:val="both"/>
        <w:rPr>
          <w:rFonts w:ascii="Arial" w:hAnsi="Arial" w:cs="Arial"/>
          <w:sz w:val="24"/>
          <w:szCs w:val="32"/>
          <w:lang w:val="mn-MN"/>
        </w:rPr>
      </w:pPr>
      <w:r>
        <w:rPr>
          <w:rFonts w:ascii="Arial" w:hAnsi="Arial" w:cs="Arial"/>
          <w:sz w:val="24"/>
          <w:szCs w:val="32"/>
          <w:lang w:val="mn-MN"/>
        </w:rPr>
        <w:t>Ш</w:t>
      </w:r>
      <w:r w:rsidRPr="00670245">
        <w:rPr>
          <w:rFonts w:ascii="Arial" w:hAnsi="Arial" w:cs="Arial"/>
          <w:sz w:val="24"/>
          <w:szCs w:val="32"/>
          <w:lang w:val="mn-MN"/>
        </w:rPr>
        <w:t>илэн да</w:t>
      </w:r>
      <w:r>
        <w:rPr>
          <w:rFonts w:ascii="Arial" w:hAnsi="Arial" w:cs="Arial"/>
          <w:sz w:val="24"/>
          <w:szCs w:val="32"/>
          <w:lang w:val="mn-MN"/>
        </w:rPr>
        <w:t>н</w:t>
      </w:r>
      <w:r w:rsidR="002641EA">
        <w:rPr>
          <w:rFonts w:ascii="Arial" w:hAnsi="Arial" w:cs="Arial"/>
          <w:sz w:val="24"/>
          <w:szCs w:val="32"/>
          <w:lang w:val="mn-MN"/>
        </w:rPr>
        <w:t>сны хуулийн хэрэгжилт сар бүр- 12</w:t>
      </w:r>
      <w:r w:rsidRPr="00670245">
        <w:rPr>
          <w:rFonts w:ascii="Arial" w:hAnsi="Arial" w:cs="Arial"/>
          <w:sz w:val="24"/>
          <w:szCs w:val="32"/>
          <w:lang w:val="mn-MN"/>
        </w:rPr>
        <w:t xml:space="preserve"> удаа, </w:t>
      </w:r>
    </w:p>
    <w:p w:rsidR="007F4253" w:rsidRDefault="007F4253" w:rsidP="007F4253">
      <w:pPr>
        <w:pStyle w:val="ListParagraph"/>
        <w:numPr>
          <w:ilvl w:val="0"/>
          <w:numId w:val="12"/>
        </w:numPr>
        <w:jc w:val="both"/>
        <w:rPr>
          <w:rFonts w:ascii="Arial" w:hAnsi="Arial" w:cs="Arial"/>
          <w:sz w:val="24"/>
          <w:szCs w:val="32"/>
          <w:lang w:val="mn-MN"/>
        </w:rPr>
      </w:pPr>
      <w:r>
        <w:rPr>
          <w:rFonts w:ascii="Arial" w:hAnsi="Arial" w:cs="Arial"/>
          <w:sz w:val="24"/>
          <w:szCs w:val="32"/>
          <w:lang w:val="mn-MN"/>
        </w:rPr>
        <w:t>Ч</w:t>
      </w:r>
      <w:r w:rsidRPr="00670245">
        <w:rPr>
          <w:rFonts w:ascii="Arial" w:hAnsi="Arial" w:cs="Arial"/>
          <w:sz w:val="24"/>
          <w:szCs w:val="32"/>
          <w:lang w:val="mn-MN"/>
        </w:rPr>
        <w:t>анарын</w:t>
      </w:r>
      <w:r>
        <w:rPr>
          <w:rFonts w:ascii="Arial" w:hAnsi="Arial" w:cs="Arial"/>
          <w:sz w:val="24"/>
          <w:szCs w:val="32"/>
          <w:lang w:val="mn-MN"/>
        </w:rPr>
        <w:t xml:space="preserve"> баталгаажуулалтын</w:t>
      </w:r>
      <w:r w:rsidRPr="00670245">
        <w:rPr>
          <w:rFonts w:ascii="Arial" w:hAnsi="Arial" w:cs="Arial"/>
          <w:sz w:val="24"/>
          <w:szCs w:val="32"/>
          <w:lang w:val="mn-MN"/>
        </w:rPr>
        <w:t xml:space="preserve"> шинжээч, улсын шалгагч нарын сар тутам</w:t>
      </w:r>
      <w:r>
        <w:rPr>
          <w:rFonts w:ascii="Arial" w:hAnsi="Arial" w:cs="Arial"/>
          <w:sz w:val="24"/>
          <w:szCs w:val="32"/>
          <w:lang w:val="mn-MN"/>
        </w:rPr>
        <w:t xml:space="preserve"> </w:t>
      </w:r>
      <w:r w:rsidR="002641EA">
        <w:rPr>
          <w:rFonts w:ascii="Arial" w:hAnsi="Arial" w:cs="Arial"/>
          <w:sz w:val="24"/>
          <w:szCs w:val="32"/>
          <w:lang w:val="mn-MN"/>
        </w:rPr>
        <w:t>хийж гүйцэтгэсэн ажлын тайлан- 12</w:t>
      </w:r>
      <w:r>
        <w:rPr>
          <w:rFonts w:ascii="Arial" w:hAnsi="Arial" w:cs="Arial"/>
          <w:sz w:val="24"/>
          <w:szCs w:val="32"/>
          <w:lang w:val="mn-MN"/>
        </w:rPr>
        <w:t xml:space="preserve"> </w:t>
      </w:r>
      <w:r w:rsidRPr="00670245">
        <w:rPr>
          <w:rFonts w:ascii="Arial" w:hAnsi="Arial" w:cs="Arial"/>
          <w:sz w:val="24"/>
          <w:szCs w:val="32"/>
          <w:lang w:val="mn-MN"/>
        </w:rPr>
        <w:t xml:space="preserve">удаа, </w:t>
      </w:r>
    </w:p>
    <w:p w:rsidR="007F4253" w:rsidRPr="00670245" w:rsidRDefault="002641EA" w:rsidP="007F4253">
      <w:pPr>
        <w:pStyle w:val="ListParagraph"/>
        <w:numPr>
          <w:ilvl w:val="0"/>
          <w:numId w:val="12"/>
        </w:numPr>
        <w:jc w:val="both"/>
        <w:rPr>
          <w:rFonts w:ascii="Arial" w:hAnsi="Arial" w:cs="Arial"/>
          <w:sz w:val="24"/>
          <w:szCs w:val="32"/>
          <w:lang w:val="mn-MN"/>
        </w:rPr>
      </w:pPr>
      <w:r>
        <w:rPr>
          <w:rFonts w:ascii="Arial" w:hAnsi="Arial" w:cs="Arial"/>
          <w:sz w:val="24"/>
          <w:szCs w:val="32"/>
          <w:lang w:val="mn-MN"/>
        </w:rPr>
        <w:t>Ажилтнуудын сар бүрийн тайлан-12</w:t>
      </w:r>
      <w:r w:rsidR="007F4253">
        <w:rPr>
          <w:rFonts w:ascii="Arial" w:hAnsi="Arial" w:cs="Arial"/>
          <w:sz w:val="24"/>
          <w:szCs w:val="32"/>
          <w:lang w:val="mn-MN"/>
        </w:rPr>
        <w:t xml:space="preserve"> удаа</w:t>
      </w:r>
    </w:p>
    <w:p w:rsidR="007F4253" w:rsidRDefault="007F4253" w:rsidP="007F4253">
      <w:pPr>
        <w:pStyle w:val="ListParagraph"/>
        <w:numPr>
          <w:ilvl w:val="0"/>
          <w:numId w:val="12"/>
        </w:numPr>
        <w:jc w:val="both"/>
        <w:rPr>
          <w:rFonts w:ascii="Arial" w:hAnsi="Arial" w:cs="Arial"/>
          <w:sz w:val="24"/>
          <w:szCs w:val="32"/>
          <w:lang w:val="mn-MN"/>
        </w:rPr>
      </w:pPr>
      <w:r w:rsidRPr="00670245">
        <w:rPr>
          <w:rFonts w:ascii="Arial" w:hAnsi="Arial" w:cs="Arial"/>
          <w:sz w:val="24"/>
          <w:szCs w:val="32"/>
          <w:lang w:val="mn-MN"/>
        </w:rPr>
        <w:t xml:space="preserve">7 хоногийн ажлын мэдээг Аймгийн Засаг даргын тамгын газарт 7 хоног бүр, </w:t>
      </w:r>
    </w:p>
    <w:p w:rsidR="007F4253" w:rsidRPr="00670245" w:rsidRDefault="007F4253" w:rsidP="007F4253">
      <w:pPr>
        <w:pStyle w:val="ListParagraph"/>
        <w:numPr>
          <w:ilvl w:val="0"/>
          <w:numId w:val="12"/>
        </w:numPr>
        <w:jc w:val="both"/>
        <w:rPr>
          <w:rFonts w:ascii="Arial" w:hAnsi="Arial" w:cs="Arial"/>
          <w:sz w:val="24"/>
          <w:szCs w:val="32"/>
          <w:lang w:val="mn-MN"/>
        </w:rPr>
      </w:pPr>
      <w:r w:rsidRPr="00670245">
        <w:rPr>
          <w:rFonts w:ascii="Arial" w:hAnsi="Arial" w:cs="Arial"/>
          <w:sz w:val="24"/>
          <w:szCs w:val="32"/>
          <w:lang w:val="mn-MN"/>
        </w:rPr>
        <w:t>Монгол улсын эдийн засаг ни</w:t>
      </w:r>
      <w:r>
        <w:rPr>
          <w:rFonts w:ascii="Arial" w:hAnsi="Arial" w:cs="Arial"/>
          <w:sz w:val="24"/>
          <w:szCs w:val="32"/>
          <w:lang w:val="mn-MN"/>
        </w:rPr>
        <w:t>й</w:t>
      </w:r>
      <w:r w:rsidR="002641EA">
        <w:rPr>
          <w:rFonts w:ascii="Arial" w:hAnsi="Arial" w:cs="Arial"/>
          <w:sz w:val="24"/>
          <w:szCs w:val="32"/>
          <w:lang w:val="mn-MN"/>
        </w:rPr>
        <w:t>гмийг хөгжүүлэх үндсэн чиглэл- 2</w:t>
      </w:r>
      <w:r w:rsidRPr="00670245">
        <w:rPr>
          <w:rFonts w:ascii="Arial" w:hAnsi="Arial" w:cs="Arial"/>
          <w:sz w:val="24"/>
          <w:szCs w:val="32"/>
          <w:lang w:val="mn-MN"/>
        </w:rPr>
        <w:t xml:space="preserve"> удаа,</w:t>
      </w:r>
    </w:p>
    <w:p w:rsidR="007F4253" w:rsidRPr="00670245" w:rsidRDefault="007F4253" w:rsidP="007F4253">
      <w:pPr>
        <w:pStyle w:val="ListParagraph"/>
        <w:numPr>
          <w:ilvl w:val="0"/>
          <w:numId w:val="12"/>
        </w:numPr>
        <w:jc w:val="both"/>
        <w:rPr>
          <w:rFonts w:ascii="Arial" w:hAnsi="Arial" w:cs="Arial"/>
          <w:sz w:val="24"/>
          <w:szCs w:val="32"/>
          <w:lang w:val="mn-MN"/>
        </w:rPr>
      </w:pPr>
      <w:r w:rsidRPr="00670245">
        <w:rPr>
          <w:rFonts w:ascii="Arial" w:hAnsi="Arial" w:cs="Arial"/>
          <w:sz w:val="24"/>
          <w:szCs w:val="32"/>
          <w:lang w:val="mn-MN"/>
        </w:rPr>
        <w:t>Үндэсний</w:t>
      </w:r>
      <w:r w:rsidR="002641EA">
        <w:rPr>
          <w:rFonts w:ascii="Arial" w:hAnsi="Arial" w:cs="Arial"/>
          <w:sz w:val="24"/>
          <w:szCs w:val="32"/>
          <w:lang w:val="mn-MN"/>
        </w:rPr>
        <w:t xml:space="preserve"> хөтөлбөрийн биелэлт- 2</w:t>
      </w:r>
      <w:r w:rsidRPr="00670245">
        <w:rPr>
          <w:rFonts w:ascii="Arial" w:hAnsi="Arial" w:cs="Arial"/>
          <w:sz w:val="24"/>
          <w:szCs w:val="32"/>
          <w:lang w:val="mn-MN"/>
        </w:rPr>
        <w:t xml:space="preserve"> удаа, </w:t>
      </w:r>
    </w:p>
    <w:p w:rsidR="007F4253" w:rsidRDefault="007F4253" w:rsidP="007F4253">
      <w:pPr>
        <w:pStyle w:val="ListParagraph"/>
        <w:numPr>
          <w:ilvl w:val="0"/>
          <w:numId w:val="12"/>
        </w:numPr>
        <w:jc w:val="both"/>
        <w:rPr>
          <w:rFonts w:ascii="Arial" w:hAnsi="Arial" w:cs="Arial"/>
          <w:sz w:val="24"/>
          <w:szCs w:val="32"/>
          <w:lang w:val="mn-MN"/>
        </w:rPr>
      </w:pPr>
      <w:r>
        <w:rPr>
          <w:rFonts w:ascii="Arial" w:hAnsi="Arial" w:cs="Arial"/>
          <w:sz w:val="24"/>
          <w:szCs w:val="32"/>
          <w:lang w:val="mn-MN"/>
        </w:rPr>
        <w:t>Т</w:t>
      </w:r>
      <w:r w:rsidRPr="00670245">
        <w:rPr>
          <w:rFonts w:ascii="Arial" w:hAnsi="Arial" w:cs="Arial"/>
          <w:sz w:val="24"/>
          <w:szCs w:val="32"/>
          <w:lang w:val="mn-MN"/>
        </w:rPr>
        <w:t>ухайн жилийн үйл ажиллагааны хяналт шинжилгээ үнэлгээний</w:t>
      </w:r>
      <w:r>
        <w:rPr>
          <w:rFonts w:ascii="Arial" w:hAnsi="Arial" w:cs="Arial"/>
          <w:sz w:val="24"/>
          <w:szCs w:val="32"/>
          <w:lang w:val="mn-MN"/>
        </w:rPr>
        <w:t xml:space="preserve"> гүйцэтгэл сайжруулах төлөвлөгөөний хэрэгжилтийн</w:t>
      </w:r>
      <w:r w:rsidR="002641EA">
        <w:rPr>
          <w:rFonts w:ascii="Arial" w:hAnsi="Arial" w:cs="Arial"/>
          <w:sz w:val="24"/>
          <w:szCs w:val="32"/>
          <w:lang w:val="mn-MN"/>
        </w:rPr>
        <w:t xml:space="preserve"> тайлан 2</w:t>
      </w:r>
      <w:r w:rsidRPr="00670245">
        <w:rPr>
          <w:rFonts w:ascii="Arial" w:hAnsi="Arial" w:cs="Arial"/>
          <w:sz w:val="24"/>
          <w:szCs w:val="32"/>
          <w:lang w:val="mn-MN"/>
        </w:rPr>
        <w:t xml:space="preserve"> удаа тус тус гарган </w:t>
      </w:r>
      <w:r>
        <w:rPr>
          <w:rFonts w:ascii="Arial" w:hAnsi="Arial" w:cs="Arial"/>
          <w:sz w:val="24"/>
          <w:szCs w:val="32"/>
          <w:lang w:val="mn-MN"/>
        </w:rPr>
        <w:t>Стандарт</w:t>
      </w:r>
      <w:r w:rsidRPr="00670245">
        <w:rPr>
          <w:rFonts w:ascii="Arial" w:hAnsi="Arial" w:cs="Arial"/>
          <w:sz w:val="24"/>
          <w:szCs w:val="32"/>
          <w:lang w:val="mn-MN"/>
        </w:rPr>
        <w:t xml:space="preserve"> хэмжил зүйн газар болон Аймгийн засаг даргын Тамгын газарт хүргүүллээ.</w:t>
      </w:r>
    </w:p>
    <w:p w:rsidR="007F4253" w:rsidRDefault="007F4253" w:rsidP="007F4253">
      <w:pPr>
        <w:jc w:val="both"/>
        <w:rPr>
          <w:rFonts w:ascii="Arial" w:hAnsi="Arial" w:cs="Arial"/>
          <w:szCs w:val="32"/>
          <w:lang w:val="mn-MN"/>
        </w:rPr>
      </w:pPr>
      <w:r>
        <w:rPr>
          <w:rFonts w:ascii="Arial" w:hAnsi="Arial" w:cs="Arial"/>
          <w:szCs w:val="32"/>
          <w:lang w:val="mn-MN"/>
        </w:rPr>
        <w:t xml:space="preserve">Мөн </w:t>
      </w:r>
      <w:r>
        <w:rPr>
          <w:rFonts w:ascii="Arial" w:hAnsi="Arial" w:cs="Arial"/>
          <w:szCs w:val="32"/>
        </w:rPr>
        <w:t xml:space="preserve">able </w:t>
      </w:r>
      <w:r>
        <w:rPr>
          <w:rFonts w:ascii="Arial" w:hAnsi="Arial" w:cs="Arial"/>
          <w:szCs w:val="32"/>
          <w:lang w:val="mn-MN"/>
        </w:rPr>
        <w:t>цахим програмаар мэдээллийг хүлээн авч, байгууллагын үйл ажиллагаанд ашиглах, зөвлөмжийн чанартай мэдээллүүдийг бичиг хэрэгт хадгалсан. Бичиг хэрэг хүлээн авах, явуулахад цахим технологийг түлхүү ашиглах зорилт тавин ажиллаж байна.</w:t>
      </w:r>
    </w:p>
    <w:p w:rsidR="007F4253" w:rsidRDefault="007F4253" w:rsidP="007F4253">
      <w:pPr>
        <w:jc w:val="both"/>
        <w:rPr>
          <w:rFonts w:ascii="Arial" w:hAnsi="Arial" w:cs="Arial"/>
          <w:szCs w:val="32"/>
          <w:lang w:val="mn-MN"/>
        </w:rPr>
      </w:pPr>
    </w:p>
    <w:p w:rsidR="007F4253" w:rsidRDefault="007F4253" w:rsidP="007F4253">
      <w:pPr>
        <w:spacing w:after="0"/>
        <w:rPr>
          <w:rFonts w:ascii="Arial" w:hAnsi="Arial" w:cs="Arial"/>
          <w:b/>
          <w:bCs/>
          <w:szCs w:val="32"/>
          <w:lang w:val="mn-MN"/>
        </w:rPr>
      </w:pPr>
      <w:r>
        <w:rPr>
          <w:rFonts w:ascii="Arial" w:hAnsi="Arial" w:cs="Arial"/>
          <w:b/>
          <w:bCs/>
          <w:szCs w:val="32"/>
          <w:lang w:val="mn-MN"/>
        </w:rPr>
        <w:t xml:space="preserve">                      </w:t>
      </w:r>
      <w:r w:rsidRPr="005F56DB">
        <w:rPr>
          <w:rFonts w:ascii="Arial" w:hAnsi="Arial" w:cs="Arial"/>
          <w:b/>
          <w:bCs/>
          <w:szCs w:val="32"/>
          <w:lang w:val="mn-MN"/>
        </w:rPr>
        <w:t>2.7 СХЗГазрын үндсэн үйл ажиллагааны чиглэлээр болон дотооддоо мөрдөж байгаа</w:t>
      </w:r>
    </w:p>
    <w:p w:rsidR="007F4253" w:rsidRDefault="007F4253" w:rsidP="007F4253">
      <w:pPr>
        <w:spacing w:after="0"/>
        <w:jc w:val="center"/>
        <w:rPr>
          <w:rFonts w:ascii="Arial" w:hAnsi="Arial" w:cs="Arial"/>
          <w:b/>
          <w:bCs/>
          <w:szCs w:val="32"/>
          <w:lang w:val="mn-MN"/>
        </w:rPr>
      </w:pPr>
      <w:r w:rsidRPr="005F56DB">
        <w:rPr>
          <w:rFonts w:ascii="Arial" w:hAnsi="Arial" w:cs="Arial"/>
          <w:b/>
          <w:bCs/>
          <w:szCs w:val="32"/>
          <w:lang w:val="mn-MN"/>
        </w:rPr>
        <w:t>дүрэм, журмын хэрэгжилт</w:t>
      </w:r>
    </w:p>
    <w:p w:rsidR="007F4253" w:rsidRPr="005F56DB" w:rsidRDefault="007F4253" w:rsidP="007F4253">
      <w:pPr>
        <w:spacing w:after="0"/>
        <w:jc w:val="center"/>
        <w:rPr>
          <w:rFonts w:ascii="Arial" w:hAnsi="Arial" w:cs="Arial"/>
          <w:b/>
          <w:bCs/>
          <w:szCs w:val="32"/>
          <w:lang w:val="mn-MN"/>
        </w:rPr>
      </w:pPr>
    </w:p>
    <w:tbl>
      <w:tblPr>
        <w:tblStyle w:val="TableGrid"/>
        <w:tblW w:w="0" w:type="auto"/>
        <w:tblLook w:val="04A0" w:firstRow="1" w:lastRow="0" w:firstColumn="1" w:lastColumn="0" w:noHBand="0" w:noVBand="1"/>
      </w:tblPr>
      <w:tblGrid>
        <w:gridCol w:w="588"/>
        <w:gridCol w:w="7317"/>
        <w:gridCol w:w="3827"/>
      </w:tblGrid>
      <w:tr w:rsidR="007F4253" w:rsidRPr="00D814E4" w:rsidTr="001E5BA9">
        <w:tc>
          <w:tcPr>
            <w:tcW w:w="588" w:type="dxa"/>
          </w:tcPr>
          <w:p w:rsidR="007F4253" w:rsidRPr="00071BFB" w:rsidRDefault="007F4253" w:rsidP="001E5BA9">
            <w:pPr>
              <w:jc w:val="center"/>
              <w:rPr>
                <w:rFonts w:ascii="Arial" w:hAnsi="Arial" w:cs="Arial"/>
                <w:b/>
                <w:bCs/>
                <w:szCs w:val="32"/>
                <w:lang w:val="mn-MN"/>
              </w:rPr>
            </w:pPr>
            <w:r w:rsidRPr="00071BFB">
              <w:rPr>
                <w:rFonts w:ascii="Arial" w:hAnsi="Arial" w:cs="Arial"/>
                <w:b/>
                <w:bCs/>
                <w:szCs w:val="32"/>
                <w:lang w:val="mn-MN"/>
              </w:rPr>
              <w:t>д/д</w:t>
            </w:r>
          </w:p>
        </w:tc>
        <w:tc>
          <w:tcPr>
            <w:tcW w:w="7317" w:type="dxa"/>
          </w:tcPr>
          <w:p w:rsidR="007F4253" w:rsidRPr="00071BFB" w:rsidRDefault="007F4253" w:rsidP="001E5BA9">
            <w:pPr>
              <w:jc w:val="center"/>
              <w:rPr>
                <w:rFonts w:ascii="Arial" w:hAnsi="Arial" w:cs="Arial"/>
                <w:b/>
                <w:bCs/>
                <w:szCs w:val="32"/>
                <w:lang w:val="mn-MN"/>
              </w:rPr>
            </w:pPr>
            <w:r w:rsidRPr="00071BFB">
              <w:rPr>
                <w:rFonts w:ascii="Arial" w:hAnsi="Arial" w:cs="Arial"/>
                <w:b/>
                <w:bCs/>
                <w:szCs w:val="32"/>
                <w:lang w:val="mn-MN"/>
              </w:rPr>
              <w:t>Мөрдөж буй дүрэм журам</w:t>
            </w:r>
          </w:p>
        </w:tc>
        <w:tc>
          <w:tcPr>
            <w:tcW w:w="3827" w:type="dxa"/>
          </w:tcPr>
          <w:p w:rsidR="007F4253" w:rsidRPr="00071BFB" w:rsidRDefault="007F4253" w:rsidP="001E5BA9">
            <w:pPr>
              <w:jc w:val="center"/>
              <w:rPr>
                <w:rFonts w:ascii="Arial" w:hAnsi="Arial" w:cs="Arial"/>
                <w:b/>
                <w:bCs/>
                <w:szCs w:val="32"/>
                <w:lang w:val="mn-MN"/>
              </w:rPr>
            </w:pPr>
            <w:r>
              <w:rPr>
                <w:rFonts w:ascii="Arial" w:hAnsi="Arial" w:cs="Arial"/>
                <w:b/>
                <w:bCs/>
                <w:szCs w:val="32"/>
                <w:lang w:val="mn-MN"/>
              </w:rPr>
              <w:t>Хэрэгжилтийн хувь</w:t>
            </w:r>
          </w:p>
        </w:tc>
      </w:tr>
      <w:tr w:rsidR="007F4253" w:rsidRPr="00D814E4" w:rsidTr="001E5BA9">
        <w:tc>
          <w:tcPr>
            <w:tcW w:w="588" w:type="dxa"/>
          </w:tcPr>
          <w:p w:rsidR="007F4253" w:rsidRPr="00D814E4" w:rsidRDefault="007F4253" w:rsidP="001E5BA9">
            <w:pPr>
              <w:jc w:val="both"/>
              <w:rPr>
                <w:rFonts w:ascii="Arial" w:hAnsi="Arial" w:cs="Arial"/>
                <w:szCs w:val="32"/>
                <w:lang w:val="mn-MN"/>
              </w:rPr>
            </w:pPr>
            <w:r>
              <w:rPr>
                <w:rFonts w:ascii="Arial" w:hAnsi="Arial" w:cs="Arial"/>
                <w:szCs w:val="32"/>
                <w:lang w:val="mn-MN"/>
              </w:rPr>
              <w:t>1</w:t>
            </w:r>
          </w:p>
        </w:tc>
        <w:tc>
          <w:tcPr>
            <w:tcW w:w="7317" w:type="dxa"/>
          </w:tcPr>
          <w:p w:rsidR="007F4253" w:rsidRPr="00D814E4" w:rsidRDefault="007F4253" w:rsidP="001E5BA9">
            <w:pPr>
              <w:jc w:val="both"/>
              <w:rPr>
                <w:rFonts w:ascii="Arial" w:hAnsi="Arial" w:cs="Arial"/>
                <w:szCs w:val="32"/>
                <w:lang w:val="mn-MN"/>
              </w:rPr>
            </w:pPr>
            <w:r>
              <w:rPr>
                <w:rFonts w:ascii="Arial" w:hAnsi="Arial" w:cs="Arial"/>
                <w:szCs w:val="32"/>
                <w:lang w:val="mn-MN"/>
              </w:rPr>
              <w:t>Ёс зүйн журам батлах тухай</w:t>
            </w:r>
          </w:p>
        </w:tc>
        <w:tc>
          <w:tcPr>
            <w:tcW w:w="3827" w:type="dxa"/>
          </w:tcPr>
          <w:p w:rsidR="007F4253" w:rsidRPr="00071BFB" w:rsidRDefault="007F4253" w:rsidP="001E5BA9">
            <w:pPr>
              <w:jc w:val="both"/>
              <w:rPr>
                <w:rFonts w:ascii="Arial" w:hAnsi="Arial" w:cs="Arial"/>
                <w:szCs w:val="32"/>
              </w:rPr>
            </w:pPr>
            <w:r>
              <w:rPr>
                <w:rFonts w:ascii="Arial" w:hAnsi="Arial" w:cs="Arial"/>
                <w:szCs w:val="32"/>
                <w:lang w:val="mn-MN"/>
              </w:rPr>
              <w:t>100</w:t>
            </w:r>
            <w:r>
              <w:rPr>
                <w:rFonts w:ascii="Arial" w:hAnsi="Arial" w:cs="Arial"/>
                <w:szCs w:val="32"/>
              </w:rPr>
              <w:t>%</w:t>
            </w:r>
          </w:p>
        </w:tc>
      </w:tr>
      <w:tr w:rsidR="007F4253" w:rsidRPr="00D814E4" w:rsidTr="001E5BA9">
        <w:tc>
          <w:tcPr>
            <w:tcW w:w="588" w:type="dxa"/>
          </w:tcPr>
          <w:p w:rsidR="007F4253" w:rsidRPr="00D814E4" w:rsidRDefault="007F4253" w:rsidP="001E5BA9">
            <w:pPr>
              <w:jc w:val="both"/>
              <w:rPr>
                <w:rFonts w:ascii="Arial" w:hAnsi="Arial" w:cs="Arial"/>
                <w:szCs w:val="32"/>
                <w:lang w:val="mn-MN"/>
              </w:rPr>
            </w:pPr>
            <w:r>
              <w:rPr>
                <w:rFonts w:ascii="Arial" w:hAnsi="Arial" w:cs="Arial"/>
                <w:szCs w:val="32"/>
                <w:lang w:val="mn-MN"/>
              </w:rPr>
              <w:t>2</w:t>
            </w:r>
          </w:p>
        </w:tc>
        <w:tc>
          <w:tcPr>
            <w:tcW w:w="7317" w:type="dxa"/>
          </w:tcPr>
          <w:p w:rsidR="007F4253" w:rsidRPr="00D814E4" w:rsidRDefault="007F4253" w:rsidP="001E5BA9">
            <w:pPr>
              <w:jc w:val="both"/>
              <w:rPr>
                <w:rFonts w:ascii="Arial" w:hAnsi="Arial" w:cs="Arial"/>
                <w:szCs w:val="32"/>
                <w:lang w:val="mn-MN"/>
              </w:rPr>
            </w:pPr>
            <w:r>
              <w:rPr>
                <w:rFonts w:ascii="Arial" w:hAnsi="Arial" w:cs="Arial"/>
                <w:szCs w:val="32"/>
                <w:lang w:val="mn-MN"/>
              </w:rPr>
              <w:t>Бүтэц шинэчлэн батлах тухай</w:t>
            </w:r>
          </w:p>
        </w:tc>
        <w:tc>
          <w:tcPr>
            <w:tcW w:w="3827" w:type="dxa"/>
          </w:tcPr>
          <w:p w:rsidR="007F4253" w:rsidRPr="00071BFB" w:rsidRDefault="007F4253" w:rsidP="001E5BA9">
            <w:pPr>
              <w:jc w:val="both"/>
              <w:rPr>
                <w:rFonts w:ascii="Arial" w:hAnsi="Arial" w:cs="Arial"/>
                <w:szCs w:val="32"/>
              </w:rPr>
            </w:pPr>
            <w:r>
              <w:rPr>
                <w:rFonts w:ascii="Arial" w:hAnsi="Arial" w:cs="Arial"/>
                <w:szCs w:val="32"/>
              </w:rPr>
              <w:t>100%</w:t>
            </w:r>
          </w:p>
        </w:tc>
      </w:tr>
      <w:tr w:rsidR="007F4253" w:rsidRPr="00D814E4" w:rsidTr="001E5BA9">
        <w:tc>
          <w:tcPr>
            <w:tcW w:w="588" w:type="dxa"/>
          </w:tcPr>
          <w:p w:rsidR="007F4253" w:rsidRPr="00D814E4" w:rsidRDefault="007F4253" w:rsidP="001E5BA9">
            <w:pPr>
              <w:jc w:val="both"/>
              <w:rPr>
                <w:rFonts w:ascii="Arial" w:hAnsi="Arial" w:cs="Arial"/>
                <w:szCs w:val="32"/>
                <w:lang w:val="mn-MN"/>
              </w:rPr>
            </w:pPr>
            <w:r>
              <w:rPr>
                <w:rFonts w:ascii="Arial" w:hAnsi="Arial" w:cs="Arial"/>
                <w:szCs w:val="32"/>
                <w:lang w:val="mn-MN"/>
              </w:rPr>
              <w:t>3</w:t>
            </w:r>
          </w:p>
        </w:tc>
        <w:tc>
          <w:tcPr>
            <w:tcW w:w="7317" w:type="dxa"/>
          </w:tcPr>
          <w:p w:rsidR="007F4253" w:rsidRPr="00071BFB" w:rsidRDefault="007F4253" w:rsidP="001E5BA9">
            <w:pPr>
              <w:jc w:val="both"/>
              <w:rPr>
                <w:rFonts w:ascii="Arial" w:hAnsi="Arial" w:cs="Arial"/>
                <w:szCs w:val="32"/>
              </w:rPr>
            </w:pPr>
            <w:r>
              <w:rPr>
                <w:rFonts w:ascii="Arial" w:hAnsi="Arial" w:cs="Arial"/>
                <w:szCs w:val="32"/>
                <w:lang w:val="mn-MN"/>
              </w:rPr>
              <w:t>Итгэмжлэлийн ажил үйлчилгээний төлбөрийн жишиг хэмжээ</w:t>
            </w:r>
            <w:r>
              <w:rPr>
                <w:rFonts w:ascii="Arial" w:hAnsi="Arial" w:cs="Arial"/>
                <w:szCs w:val="32"/>
              </w:rPr>
              <w:t xml:space="preserve"> </w:t>
            </w:r>
            <w:r>
              <w:rPr>
                <w:rFonts w:ascii="Arial" w:hAnsi="Arial" w:cs="Arial"/>
                <w:szCs w:val="32"/>
                <w:lang w:val="mn-MN"/>
              </w:rPr>
              <w:t xml:space="preserve">тогтоох тухай </w:t>
            </w:r>
          </w:p>
        </w:tc>
        <w:tc>
          <w:tcPr>
            <w:tcW w:w="3827" w:type="dxa"/>
          </w:tcPr>
          <w:p w:rsidR="007F4253" w:rsidRPr="00071BFB" w:rsidRDefault="007F4253" w:rsidP="001E5BA9">
            <w:pPr>
              <w:jc w:val="both"/>
              <w:rPr>
                <w:rFonts w:ascii="Arial" w:hAnsi="Arial" w:cs="Arial"/>
                <w:szCs w:val="32"/>
              </w:rPr>
            </w:pPr>
            <w:r>
              <w:rPr>
                <w:rFonts w:ascii="Arial" w:hAnsi="Arial" w:cs="Arial"/>
                <w:szCs w:val="32"/>
              </w:rPr>
              <w:t>100%</w:t>
            </w:r>
          </w:p>
        </w:tc>
      </w:tr>
      <w:tr w:rsidR="007F4253" w:rsidRPr="00D814E4" w:rsidTr="001E5BA9">
        <w:tc>
          <w:tcPr>
            <w:tcW w:w="588" w:type="dxa"/>
          </w:tcPr>
          <w:p w:rsidR="007F4253" w:rsidRPr="00D814E4" w:rsidRDefault="007F4253" w:rsidP="001E5BA9">
            <w:pPr>
              <w:jc w:val="both"/>
              <w:rPr>
                <w:rFonts w:ascii="Arial" w:hAnsi="Arial" w:cs="Arial"/>
                <w:szCs w:val="32"/>
                <w:lang w:val="mn-MN"/>
              </w:rPr>
            </w:pPr>
            <w:r>
              <w:rPr>
                <w:rFonts w:ascii="Arial" w:hAnsi="Arial" w:cs="Arial"/>
                <w:szCs w:val="32"/>
                <w:lang w:val="mn-MN"/>
              </w:rPr>
              <w:lastRenderedPageBreak/>
              <w:t>4</w:t>
            </w:r>
          </w:p>
        </w:tc>
        <w:tc>
          <w:tcPr>
            <w:tcW w:w="7317" w:type="dxa"/>
          </w:tcPr>
          <w:p w:rsidR="007F4253" w:rsidRPr="00D814E4" w:rsidRDefault="007F4253" w:rsidP="001E5BA9">
            <w:pPr>
              <w:jc w:val="both"/>
              <w:rPr>
                <w:rFonts w:ascii="Arial" w:hAnsi="Arial" w:cs="Arial"/>
                <w:szCs w:val="32"/>
                <w:lang w:val="mn-MN"/>
              </w:rPr>
            </w:pPr>
            <w:r>
              <w:rPr>
                <w:rFonts w:ascii="Arial" w:hAnsi="Arial" w:cs="Arial"/>
                <w:szCs w:val="32"/>
                <w:lang w:val="mn-MN"/>
              </w:rPr>
              <w:t>Стандартчилал тохирлын үнэлгээний ажлыг боловсронуй болгох тухай зарим арга хэмжээний тухай</w:t>
            </w:r>
          </w:p>
        </w:tc>
        <w:tc>
          <w:tcPr>
            <w:tcW w:w="3827" w:type="dxa"/>
          </w:tcPr>
          <w:p w:rsidR="007F4253" w:rsidRPr="00071BFB" w:rsidRDefault="007F4253" w:rsidP="001E5BA9">
            <w:pPr>
              <w:jc w:val="both"/>
              <w:rPr>
                <w:rFonts w:ascii="Arial" w:hAnsi="Arial" w:cs="Arial"/>
                <w:szCs w:val="32"/>
              </w:rPr>
            </w:pPr>
            <w:r>
              <w:rPr>
                <w:rFonts w:ascii="Arial" w:hAnsi="Arial" w:cs="Arial"/>
                <w:szCs w:val="32"/>
              </w:rPr>
              <w:t>100%</w:t>
            </w:r>
          </w:p>
        </w:tc>
      </w:tr>
      <w:tr w:rsidR="007F4253" w:rsidRPr="00D814E4" w:rsidTr="001E5BA9">
        <w:tc>
          <w:tcPr>
            <w:tcW w:w="588" w:type="dxa"/>
          </w:tcPr>
          <w:p w:rsidR="007F4253" w:rsidRPr="00D814E4" w:rsidRDefault="007F4253" w:rsidP="001E5BA9">
            <w:pPr>
              <w:jc w:val="both"/>
              <w:rPr>
                <w:rFonts w:ascii="Arial" w:hAnsi="Arial" w:cs="Arial"/>
                <w:szCs w:val="32"/>
                <w:lang w:val="mn-MN"/>
              </w:rPr>
            </w:pPr>
            <w:r>
              <w:rPr>
                <w:rFonts w:ascii="Arial" w:hAnsi="Arial" w:cs="Arial"/>
                <w:szCs w:val="32"/>
                <w:lang w:val="mn-MN"/>
              </w:rPr>
              <w:t>5</w:t>
            </w:r>
          </w:p>
        </w:tc>
        <w:tc>
          <w:tcPr>
            <w:tcW w:w="7317" w:type="dxa"/>
          </w:tcPr>
          <w:p w:rsidR="007F4253" w:rsidRPr="00071BFB" w:rsidRDefault="007F4253" w:rsidP="001E5BA9">
            <w:pPr>
              <w:jc w:val="both"/>
              <w:rPr>
                <w:rFonts w:ascii="Arial" w:hAnsi="Arial" w:cs="Arial"/>
                <w:szCs w:val="32"/>
                <w:lang w:val="mn-MN"/>
              </w:rPr>
            </w:pPr>
            <w:r>
              <w:rPr>
                <w:rFonts w:ascii="Arial" w:hAnsi="Arial" w:cs="Arial"/>
                <w:szCs w:val="32"/>
                <w:lang w:val="mn-MN"/>
              </w:rPr>
              <w:t>Улсын баталгаажуулалтад заавал хамруулах хэмжих хэрэгслийн шинэчилсэн жагсаалт</w:t>
            </w:r>
            <w:r>
              <w:rPr>
                <w:rFonts w:ascii="Arial" w:hAnsi="Arial" w:cs="Arial"/>
                <w:szCs w:val="32"/>
              </w:rPr>
              <w:t xml:space="preserve"> </w:t>
            </w:r>
            <w:r>
              <w:rPr>
                <w:rFonts w:ascii="Arial" w:hAnsi="Arial" w:cs="Arial"/>
                <w:szCs w:val="32"/>
                <w:lang w:val="mn-MN"/>
              </w:rPr>
              <w:t>батлах тухай</w:t>
            </w:r>
          </w:p>
        </w:tc>
        <w:tc>
          <w:tcPr>
            <w:tcW w:w="3827" w:type="dxa"/>
          </w:tcPr>
          <w:p w:rsidR="007F4253" w:rsidRPr="00071BFB" w:rsidRDefault="007F4253" w:rsidP="001E5BA9">
            <w:pPr>
              <w:jc w:val="both"/>
              <w:rPr>
                <w:rFonts w:ascii="Arial" w:hAnsi="Arial" w:cs="Arial"/>
                <w:szCs w:val="32"/>
              </w:rPr>
            </w:pPr>
            <w:r>
              <w:rPr>
                <w:rFonts w:ascii="Arial" w:hAnsi="Arial" w:cs="Arial"/>
                <w:szCs w:val="32"/>
              </w:rPr>
              <w:t>100%</w:t>
            </w:r>
          </w:p>
        </w:tc>
      </w:tr>
      <w:tr w:rsidR="007F4253" w:rsidRPr="00D814E4" w:rsidTr="001E5BA9">
        <w:tc>
          <w:tcPr>
            <w:tcW w:w="588" w:type="dxa"/>
          </w:tcPr>
          <w:p w:rsidR="007F4253" w:rsidRDefault="007F4253" w:rsidP="001E5BA9">
            <w:pPr>
              <w:jc w:val="both"/>
              <w:rPr>
                <w:rFonts w:ascii="Arial" w:hAnsi="Arial" w:cs="Arial"/>
                <w:szCs w:val="32"/>
                <w:lang w:val="mn-MN"/>
              </w:rPr>
            </w:pPr>
            <w:r>
              <w:rPr>
                <w:rFonts w:ascii="Arial" w:hAnsi="Arial" w:cs="Arial"/>
                <w:szCs w:val="32"/>
                <w:lang w:val="mn-MN"/>
              </w:rPr>
              <w:t>6</w:t>
            </w:r>
          </w:p>
        </w:tc>
        <w:tc>
          <w:tcPr>
            <w:tcW w:w="7317" w:type="dxa"/>
          </w:tcPr>
          <w:p w:rsidR="007F4253" w:rsidRDefault="007F4253" w:rsidP="001E5BA9">
            <w:pPr>
              <w:jc w:val="both"/>
              <w:rPr>
                <w:rFonts w:ascii="Arial" w:hAnsi="Arial" w:cs="Arial"/>
                <w:szCs w:val="32"/>
                <w:lang w:val="mn-MN"/>
              </w:rPr>
            </w:pPr>
            <w:r>
              <w:rPr>
                <w:rFonts w:ascii="Arial" w:hAnsi="Arial" w:cs="Arial"/>
                <w:szCs w:val="32"/>
                <w:lang w:val="mn-MN"/>
              </w:rPr>
              <w:t>Хэмжил зүйн ажил үйлчилгээний төлбөрийн хэмжээг шинэчлэн батлах тухай</w:t>
            </w:r>
          </w:p>
        </w:tc>
        <w:tc>
          <w:tcPr>
            <w:tcW w:w="3827" w:type="dxa"/>
          </w:tcPr>
          <w:p w:rsidR="007F4253" w:rsidRPr="00071BFB" w:rsidRDefault="007F4253" w:rsidP="001E5BA9">
            <w:pPr>
              <w:jc w:val="both"/>
              <w:rPr>
                <w:rFonts w:ascii="Arial" w:hAnsi="Arial" w:cs="Arial"/>
                <w:szCs w:val="32"/>
              </w:rPr>
            </w:pPr>
            <w:r>
              <w:rPr>
                <w:rFonts w:ascii="Arial" w:hAnsi="Arial" w:cs="Arial"/>
                <w:szCs w:val="32"/>
              </w:rPr>
              <w:t>100%</w:t>
            </w:r>
          </w:p>
        </w:tc>
      </w:tr>
      <w:tr w:rsidR="007F4253" w:rsidRPr="00D814E4" w:rsidTr="001E5BA9">
        <w:tc>
          <w:tcPr>
            <w:tcW w:w="588" w:type="dxa"/>
          </w:tcPr>
          <w:p w:rsidR="007F4253" w:rsidRDefault="007F4253" w:rsidP="001E5BA9">
            <w:pPr>
              <w:jc w:val="both"/>
              <w:rPr>
                <w:rFonts w:ascii="Arial" w:hAnsi="Arial" w:cs="Arial"/>
                <w:szCs w:val="32"/>
                <w:lang w:val="mn-MN"/>
              </w:rPr>
            </w:pPr>
            <w:r>
              <w:rPr>
                <w:rFonts w:ascii="Arial" w:hAnsi="Arial" w:cs="Arial"/>
                <w:szCs w:val="32"/>
                <w:lang w:val="mn-MN"/>
              </w:rPr>
              <w:t>7</w:t>
            </w:r>
          </w:p>
        </w:tc>
        <w:tc>
          <w:tcPr>
            <w:tcW w:w="7317" w:type="dxa"/>
          </w:tcPr>
          <w:p w:rsidR="007F4253" w:rsidRDefault="007F4253" w:rsidP="001E5BA9">
            <w:pPr>
              <w:jc w:val="both"/>
              <w:rPr>
                <w:rFonts w:ascii="Arial" w:hAnsi="Arial" w:cs="Arial"/>
                <w:szCs w:val="32"/>
                <w:lang w:val="mn-MN"/>
              </w:rPr>
            </w:pPr>
            <w:r>
              <w:rPr>
                <w:rFonts w:ascii="Arial" w:hAnsi="Arial" w:cs="Arial"/>
                <w:szCs w:val="32"/>
                <w:lang w:val="mn-MN"/>
              </w:rPr>
              <w:t>Хэмжих хэрэгслийг худалдах тусгай зөвшөөрлийн тухай</w:t>
            </w:r>
          </w:p>
        </w:tc>
        <w:tc>
          <w:tcPr>
            <w:tcW w:w="3827" w:type="dxa"/>
          </w:tcPr>
          <w:p w:rsidR="007F4253" w:rsidRPr="00071BFB" w:rsidRDefault="007F4253" w:rsidP="001E5BA9">
            <w:pPr>
              <w:jc w:val="both"/>
              <w:rPr>
                <w:rFonts w:ascii="Arial" w:hAnsi="Arial" w:cs="Arial"/>
                <w:szCs w:val="32"/>
              </w:rPr>
            </w:pPr>
            <w:r>
              <w:rPr>
                <w:rFonts w:ascii="Arial" w:hAnsi="Arial" w:cs="Arial"/>
                <w:szCs w:val="32"/>
              </w:rPr>
              <w:t>70%</w:t>
            </w:r>
          </w:p>
        </w:tc>
      </w:tr>
      <w:tr w:rsidR="007F4253" w:rsidRPr="00D814E4" w:rsidTr="001E5BA9">
        <w:tc>
          <w:tcPr>
            <w:tcW w:w="588" w:type="dxa"/>
          </w:tcPr>
          <w:p w:rsidR="007F4253" w:rsidRDefault="007F4253" w:rsidP="001E5BA9">
            <w:pPr>
              <w:jc w:val="both"/>
              <w:rPr>
                <w:rFonts w:ascii="Arial" w:hAnsi="Arial" w:cs="Arial"/>
                <w:szCs w:val="32"/>
                <w:lang w:val="mn-MN"/>
              </w:rPr>
            </w:pPr>
            <w:r>
              <w:rPr>
                <w:rFonts w:ascii="Arial" w:hAnsi="Arial" w:cs="Arial"/>
                <w:szCs w:val="32"/>
                <w:lang w:val="mn-MN"/>
              </w:rPr>
              <w:t>8</w:t>
            </w:r>
          </w:p>
        </w:tc>
        <w:tc>
          <w:tcPr>
            <w:tcW w:w="7317" w:type="dxa"/>
          </w:tcPr>
          <w:p w:rsidR="007F4253" w:rsidRDefault="007F4253" w:rsidP="001E5BA9">
            <w:pPr>
              <w:jc w:val="both"/>
              <w:rPr>
                <w:rFonts w:ascii="Arial" w:hAnsi="Arial" w:cs="Arial"/>
                <w:szCs w:val="32"/>
                <w:lang w:val="mn-MN"/>
              </w:rPr>
            </w:pPr>
            <w:r>
              <w:rPr>
                <w:rFonts w:ascii="Arial" w:hAnsi="Arial" w:cs="Arial"/>
                <w:szCs w:val="32"/>
                <w:lang w:val="mn-MN"/>
              </w:rPr>
              <w:t>Хэмжих хэрэгслийн баталгаажуулалт, шалгалт тохируулга хийх гэрээ</w:t>
            </w:r>
          </w:p>
        </w:tc>
        <w:tc>
          <w:tcPr>
            <w:tcW w:w="3827" w:type="dxa"/>
          </w:tcPr>
          <w:p w:rsidR="007F4253" w:rsidRPr="00071BFB" w:rsidRDefault="007F4253" w:rsidP="001E5BA9">
            <w:pPr>
              <w:jc w:val="both"/>
              <w:rPr>
                <w:rFonts w:ascii="Arial" w:hAnsi="Arial" w:cs="Arial"/>
                <w:szCs w:val="32"/>
              </w:rPr>
            </w:pPr>
            <w:r>
              <w:rPr>
                <w:rFonts w:ascii="Arial" w:hAnsi="Arial" w:cs="Arial"/>
                <w:szCs w:val="32"/>
              </w:rPr>
              <w:t>100%</w:t>
            </w:r>
          </w:p>
        </w:tc>
      </w:tr>
      <w:tr w:rsidR="007F4253" w:rsidRPr="00D814E4" w:rsidTr="001E5BA9">
        <w:tc>
          <w:tcPr>
            <w:tcW w:w="588" w:type="dxa"/>
          </w:tcPr>
          <w:p w:rsidR="007F4253" w:rsidRDefault="007F4253" w:rsidP="001E5BA9">
            <w:pPr>
              <w:jc w:val="both"/>
              <w:rPr>
                <w:rFonts w:ascii="Arial" w:hAnsi="Arial" w:cs="Arial"/>
                <w:szCs w:val="32"/>
                <w:lang w:val="mn-MN"/>
              </w:rPr>
            </w:pPr>
            <w:r>
              <w:rPr>
                <w:rFonts w:ascii="Arial" w:hAnsi="Arial" w:cs="Arial"/>
                <w:szCs w:val="32"/>
                <w:lang w:val="mn-MN"/>
              </w:rPr>
              <w:t>9</w:t>
            </w:r>
          </w:p>
        </w:tc>
        <w:tc>
          <w:tcPr>
            <w:tcW w:w="7317" w:type="dxa"/>
          </w:tcPr>
          <w:p w:rsidR="007F4253" w:rsidRDefault="007F4253" w:rsidP="001E5BA9">
            <w:pPr>
              <w:jc w:val="both"/>
              <w:rPr>
                <w:rFonts w:ascii="Arial" w:hAnsi="Arial" w:cs="Arial"/>
                <w:szCs w:val="32"/>
                <w:lang w:val="mn-MN"/>
              </w:rPr>
            </w:pPr>
            <w:r>
              <w:rPr>
                <w:rFonts w:ascii="Arial" w:hAnsi="Arial" w:cs="Arial"/>
                <w:szCs w:val="32"/>
                <w:lang w:val="mn-MN"/>
              </w:rPr>
              <w:t>Хэмжих хэрэгсэлд улсын баталгаажуулалт хийх журам</w:t>
            </w:r>
          </w:p>
        </w:tc>
        <w:tc>
          <w:tcPr>
            <w:tcW w:w="3827" w:type="dxa"/>
          </w:tcPr>
          <w:p w:rsidR="007F4253" w:rsidRPr="00071BFB" w:rsidRDefault="007F4253" w:rsidP="001E5BA9">
            <w:pPr>
              <w:jc w:val="both"/>
              <w:rPr>
                <w:rFonts w:ascii="Arial" w:hAnsi="Arial" w:cs="Arial"/>
                <w:szCs w:val="32"/>
              </w:rPr>
            </w:pPr>
            <w:r>
              <w:rPr>
                <w:rFonts w:ascii="Arial" w:hAnsi="Arial" w:cs="Arial"/>
                <w:szCs w:val="32"/>
              </w:rPr>
              <w:t>100%</w:t>
            </w:r>
          </w:p>
        </w:tc>
      </w:tr>
      <w:tr w:rsidR="007F4253" w:rsidRPr="00D814E4" w:rsidTr="001E5BA9">
        <w:tc>
          <w:tcPr>
            <w:tcW w:w="588" w:type="dxa"/>
          </w:tcPr>
          <w:p w:rsidR="007F4253" w:rsidRDefault="007F4253" w:rsidP="001E5BA9">
            <w:pPr>
              <w:jc w:val="both"/>
              <w:rPr>
                <w:rFonts w:ascii="Arial" w:hAnsi="Arial" w:cs="Arial"/>
                <w:szCs w:val="32"/>
                <w:lang w:val="mn-MN"/>
              </w:rPr>
            </w:pPr>
            <w:r>
              <w:rPr>
                <w:rFonts w:ascii="Arial" w:hAnsi="Arial" w:cs="Arial"/>
                <w:szCs w:val="32"/>
                <w:lang w:val="mn-MN"/>
              </w:rPr>
              <w:t>10</w:t>
            </w:r>
          </w:p>
        </w:tc>
        <w:tc>
          <w:tcPr>
            <w:tcW w:w="7317" w:type="dxa"/>
          </w:tcPr>
          <w:p w:rsidR="007F4253" w:rsidRDefault="007F4253" w:rsidP="001E5BA9">
            <w:pPr>
              <w:jc w:val="both"/>
              <w:rPr>
                <w:rFonts w:ascii="Arial" w:hAnsi="Arial" w:cs="Arial"/>
                <w:szCs w:val="32"/>
                <w:lang w:val="mn-MN"/>
              </w:rPr>
            </w:pPr>
            <w:r>
              <w:rPr>
                <w:rFonts w:ascii="Arial" w:hAnsi="Arial" w:cs="Arial"/>
                <w:szCs w:val="32"/>
                <w:lang w:val="mn-MN"/>
              </w:rPr>
              <w:t>Хяналт шинжилгээ үнэлгээний албанд мөрдөгдөж буй дүрэм журам</w:t>
            </w:r>
          </w:p>
        </w:tc>
        <w:tc>
          <w:tcPr>
            <w:tcW w:w="3827" w:type="dxa"/>
          </w:tcPr>
          <w:p w:rsidR="007F4253" w:rsidRPr="00071BFB" w:rsidRDefault="007F4253" w:rsidP="001E5BA9">
            <w:pPr>
              <w:jc w:val="both"/>
              <w:rPr>
                <w:rFonts w:ascii="Arial" w:hAnsi="Arial" w:cs="Arial"/>
                <w:szCs w:val="32"/>
              </w:rPr>
            </w:pPr>
            <w:r>
              <w:rPr>
                <w:rFonts w:ascii="Arial" w:hAnsi="Arial" w:cs="Arial"/>
                <w:szCs w:val="32"/>
              </w:rPr>
              <w:t>100%</w:t>
            </w:r>
          </w:p>
        </w:tc>
      </w:tr>
      <w:tr w:rsidR="007F4253" w:rsidRPr="00D814E4" w:rsidTr="001E5BA9">
        <w:tc>
          <w:tcPr>
            <w:tcW w:w="588" w:type="dxa"/>
          </w:tcPr>
          <w:p w:rsidR="007F4253" w:rsidRDefault="007F4253" w:rsidP="001E5BA9">
            <w:pPr>
              <w:jc w:val="both"/>
              <w:rPr>
                <w:rFonts w:ascii="Arial" w:hAnsi="Arial" w:cs="Arial"/>
                <w:szCs w:val="32"/>
                <w:lang w:val="mn-MN"/>
              </w:rPr>
            </w:pPr>
            <w:r>
              <w:rPr>
                <w:rFonts w:ascii="Arial" w:hAnsi="Arial" w:cs="Arial"/>
                <w:szCs w:val="32"/>
                <w:lang w:val="mn-MN"/>
              </w:rPr>
              <w:t>11</w:t>
            </w:r>
          </w:p>
        </w:tc>
        <w:tc>
          <w:tcPr>
            <w:tcW w:w="7317" w:type="dxa"/>
          </w:tcPr>
          <w:p w:rsidR="007F4253" w:rsidRDefault="007F4253" w:rsidP="001E5BA9">
            <w:pPr>
              <w:jc w:val="both"/>
              <w:rPr>
                <w:rFonts w:ascii="Arial" w:hAnsi="Arial" w:cs="Arial"/>
                <w:szCs w:val="32"/>
                <w:lang w:val="mn-MN"/>
              </w:rPr>
            </w:pPr>
            <w:r>
              <w:rPr>
                <w:rFonts w:ascii="Arial" w:hAnsi="Arial" w:cs="Arial"/>
                <w:szCs w:val="32"/>
                <w:lang w:val="mn-MN"/>
              </w:rPr>
              <w:t>Байгууллагын хөдөлмөрийн дотоод журам</w:t>
            </w:r>
          </w:p>
        </w:tc>
        <w:tc>
          <w:tcPr>
            <w:tcW w:w="3827" w:type="dxa"/>
          </w:tcPr>
          <w:p w:rsidR="007F4253" w:rsidRPr="00071BFB" w:rsidRDefault="007F4253" w:rsidP="001E5BA9">
            <w:pPr>
              <w:jc w:val="both"/>
              <w:rPr>
                <w:rFonts w:ascii="Arial" w:hAnsi="Arial" w:cs="Arial"/>
                <w:szCs w:val="32"/>
              </w:rPr>
            </w:pPr>
            <w:r>
              <w:rPr>
                <w:rFonts w:ascii="Arial" w:hAnsi="Arial" w:cs="Arial"/>
                <w:szCs w:val="32"/>
              </w:rPr>
              <w:t>100%</w:t>
            </w:r>
          </w:p>
        </w:tc>
      </w:tr>
      <w:tr w:rsidR="007F4253" w:rsidRPr="00D814E4" w:rsidTr="001E5BA9">
        <w:tc>
          <w:tcPr>
            <w:tcW w:w="588" w:type="dxa"/>
          </w:tcPr>
          <w:p w:rsidR="007F4253" w:rsidRDefault="007F4253" w:rsidP="001E5BA9">
            <w:pPr>
              <w:jc w:val="both"/>
              <w:rPr>
                <w:rFonts w:ascii="Arial" w:hAnsi="Arial" w:cs="Arial"/>
                <w:szCs w:val="32"/>
                <w:lang w:val="mn-MN"/>
              </w:rPr>
            </w:pPr>
            <w:r>
              <w:rPr>
                <w:rFonts w:ascii="Arial" w:hAnsi="Arial" w:cs="Arial"/>
                <w:szCs w:val="32"/>
                <w:lang w:val="mn-MN"/>
              </w:rPr>
              <w:t>12</w:t>
            </w:r>
          </w:p>
        </w:tc>
        <w:tc>
          <w:tcPr>
            <w:tcW w:w="7317" w:type="dxa"/>
          </w:tcPr>
          <w:p w:rsidR="007F4253" w:rsidRDefault="007F4253" w:rsidP="001E5BA9">
            <w:pPr>
              <w:jc w:val="both"/>
              <w:rPr>
                <w:rFonts w:ascii="Arial" w:hAnsi="Arial" w:cs="Arial"/>
                <w:szCs w:val="32"/>
                <w:lang w:val="mn-MN"/>
              </w:rPr>
            </w:pPr>
            <w:r>
              <w:rPr>
                <w:rFonts w:ascii="Arial" w:hAnsi="Arial" w:cs="Arial"/>
                <w:szCs w:val="32"/>
                <w:lang w:val="mn-MN"/>
              </w:rPr>
              <w:t xml:space="preserve">Үр дүнгийн гэрээ </w:t>
            </w:r>
          </w:p>
        </w:tc>
        <w:tc>
          <w:tcPr>
            <w:tcW w:w="3827" w:type="dxa"/>
          </w:tcPr>
          <w:p w:rsidR="007F4253" w:rsidRPr="00071BFB" w:rsidRDefault="007F4253" w:rsidP="001E5BA9">
            <w:pPr>
              <w:jc w:val="both"/>
              <w:rPr>
                <w:rFonts w:ascii="Arial" w:hAnsi="Arial" w:cs="Arial"/>
                <w:szCs w:val="32"/>
              </w:rPr>
            </w:pPr>
            <w:r>
              <w:rPr>
                <w:rFonts w:ascii="Arial" w:hAnsi="Arial" w:cs="Arial"/>
                <w:szCs w:val="32"/>
              </w:rPr>
              <w:t>100%</w:t>
            </w:r>
          </w:p>
        </w:tc>
      </w:tr>
      <w:tr w:rsidR="007F4253" w:rsidRPr="00D814E4" w:rsidTr="001E5BA9">
        <w:tc>
          <w:tcPr>
            <w:tcW w:w="588" w:type="dxa"/>
          </w:tcPr>
          <w:p w:rsidR="007F4253" w:rsidRDefault="007F4253" w:rsidP="001E5BA9">
            <w:pPr>
              <w:jc w:val="both"/>
              <w:rPr>
                <w:rFonts w:ascii="Arial" w:hAnsi="Arial" w:cs="Arial"/>
                <w:szCs w:val="32"/>
                <w:lang w:val="mn-MN"/>
              </w:rPr>
            </w:pPr>
            <w:r>
              <w:rPr>
                <w:rFonts w:ascii="Arial" w:hAnsi="Arial" w:cs="Arial"/>
                <w:szCs w:val="32"/>
                <w:lang w:val="mn-MN"/>
              </w:rPr>
              <w:t>13</w:t>
            </w:r>
          </w:p>
        </w:tc>
        <w:tc>
          <w:tcPr>
            <w:tcW w:w="7317" w:type="dxa"/>
          </w:tcPr>
          <w:p w:rsidR="007F4253" w:rsidRDefault="007F4253" w:rsidP="001E5BA9">
            <w:pPr>
              <w:jc w:val="both"/>
              <w:rPr>
                <w:rFonts w:ascii="Arial" w:hAnsi="Arial" w:cs="Arial"/>
                <w:szCs w:val="32"/>
                <w:lang w:val="mn-MN"/>
              </w:rPr>
            </w:pPr>
            <w:r>
              <w:rPr>
                <w:rFonts w:ascii="Arial" w:hAnsi="Arial" w:cs="Arial"/>
                <w:szCs w:val="32"/>
                <w:lang w:val="mn-MN"/>
              </w:rPr>
              <w:t xml:space="preserve">Хөдөлмөрийн гэрээ </w:t>
            </w:r>
          </w:p>
        </w:tc>
        <w:tc>
          <w:tcPr>
            <w:tcW w:w="3827" w:type="dxa"/>
          </w:tcPr>
          <w:p w:rsidR="007F4253" w:rsidRPr="00071BFB" w:rsidRDefault="007F4253" w:rsidP="001E5BA9">
            <w:pPr>
              <w:jc w:val="both"/>
              <w:rPr>
                <w:rFonts w:ascii="Arial" w:hAnsi="Arial" w:cs="Arial"/>
                <w:szCs w:val="32"/>
              </w:rPr>
            </w:pPr>
            <w:r>
              <w:rPr>
                <w:rFonts w:ascii="Arial" w:hAnsi="Arial" w:cs="Arial"/>
                <w:szCs w:val="32"/>
              </w:rPr>
              <w:t>100%</w:t>
            </w:r>
          </w:p>
        </w:tc>
      </w:tr>
      <w:tr w:rsidR="007F4253" w:rsidRPr="00D814E4" w:rsidTr="001E5BA9">
        <w:tc>
          <w:tcPr>
            <w:tcW w:w="588" w:type="dxa"/>
          </w:tcPr>
          <w:p w:rsidR="007F4253" w:rsidRDefault="007F4253" w:rsidP="001E5BA9">
            <w:pPr>
              <w:jc w:val="both"/>
              <w:rPr>
                <w:rFonts w:ascii="Arial" w:hAnsi="Arial" w:cs="Arial"/>
                <w:szCs w:val="32"/>
                <w:lang w:val="mn-MN"/>
              </w:rPr>
            </w:pPr>
            <w:r>
              <w:rPr>
                <w:rFonts w:ascii="Arial" w:hAnsi="Arial" w:cs="Arial"/>
                <w:szCs w:val="32"/>
                <w:lang w:val="mn-MN"/>
              </w:rPr>
              <w:t>14</w:t>
            </w:r>
          </w:p>
        </w:tc>
        <w:tc>
          <w:tcPr>
            <w:tcW w:w="7317" w:type="dxa"/>
          </w:tcPr>
          <w:p w:rsidR="007F4253" w:rsidRDefault="007F4253" w:rsidP="001E5BA9">
            <w:pPr>
              <w:jc w:val="both"/>
              <w:rPr>
                <w:rFonts w:ascii="Arial" w:hAnsi="Arial" w:cs="Arial"/>
                <w:szCs w:val="32"/>
                <w:lang w:val="mn-MN"/>
              </w:rPr>
            </w:pPr>
            <w:r>
              <w:rPr>
                <w:rFonts w:ascii="Arial" w:hAnsi="Arial" w:cs="Arial"/>
                <w:szCs w:val="32"/>
                <w:lang w:val="mn-MN"/>
              </w:rPr>
              <w:t>Стандартын үнийг шинэчлэн батлах тухай СХЗГ-ын даргын А/64 тушаал</w:t>
            </w:r>
          </w:p>
        </w:tc>
        <w:tc>
          <w:tcPr>
            <w:tcW w:w="3827" w:type="dxa"/>
          </w:tcPr>
          <w:p w:rsidR="007F4253" w:rsidRPr="00071BFB" w:rsidRDefault="007F4253" w:rsidP="001E5BA9">
            <w:pPr>
              <w:jc w:val="both"/>
              <w:rPr>
                <w:rFonts w:ascii="Arial" w:hAnsi="Arial" w:cs="Arial"/>
                <w:szCs w:val="32"/>
              </w:rPr>
            </w:pPr>
            <w:r>
              <w:rPr>
                <w:rFonts w:ascii="Arial" w:hAnsi="Arial" w:cs="Arial"/>
                <w:szCs w:val="32"/>
              </w:rPr>
              <w:t>100%</w:t>
            </w:r>
          </w:p>
        </w:tc>
      </w:tr>
      <w:tr w:rsidR="007F4253" w:rsidRPr="00D814E4" w:rsidTr="001E5BA9">
        <w:tc>
          <w:tcPr>
            <w:tcW w:w="588" w:type="dxa"/>
          </w:tcPr>
          <w:p w:rsidR="007F4253" w:rsidRDefault="007F4253" w:rsidP="001E5BA9">
            <w:pPr>
              <w:jc w:val="both"/>
              <w:rPr>
                <w:rFonts w:ascii="Arial" w:hAnsi="Arial" w:cs="Arial"/>
                <w:szCs w:val="32"/>
                <w:lang w:val="mn-MN"/>
              </w:rPr>
            </w:pPr>
            <w:r>
              <w:rPr>
                <w:rFonts w:ascii="Arial" w:hAnsi="Arial" w:cs="Arial"/>
                <w:szCs w:val="32"/>
                <w:lang w:val="mn-MN"/>
              </w:rPr>
              <w:t>15</w:t>
            </w:r>
          </w:p>
        </w:tc>
        <w:tc>
          <w:tcPr>
            <w:tcW w:w="7317" w:type="dxa"/>
          </w:tcPr>
          <w:p w:rsidR="007F4253" w:rsidRDefault="007F4253" w:rsidP="001E5BA9">
            <w:pPr>
              <w:jc w:val="both"/>
              <w:rPr>
                <w:rFonts w:ascii="Arial" w:hAnsi="Arial" w:cs="Arial"/>
                <w:szCs w:val="32"/>
                <w:lang w:val="mn-MN"/>
              </w:rPr>
            </w:pPr>
            <w:r>
              <w:rPr>
                <w:rFonts w:ascii="Arial" w:hAnsi="Arial" w:cs="Arial"/>
                <w:szCs w:val="32"/>
                <w:lang w:val="mn-MN"/>
              </w:rPr>
              <w:t>Хэмжих хэрэгслийн баталгаажуулалтын тарифыг шинэчлэн батлах тухай 2015 оны шадар сайдын 117 тоот тушаал</w:t>
            </w:r>
          </w:p>
        </w:tc>
        <w:tc>
          <w:tcPr>
            <w:tcW w:w="3827" w:type="dxa"/>
          </w:tcPr>
          <w:p w:rsidR="007F4253" w:rsidRPr="00071BFB" w:rsidRDefault="007F4253" w:rsidP="001E5BA9">
            <w:pPr>
              <w:jc w:val="both"/>
              <w:rPr>
                <w:rFonts w:ascii="Arial" w:hAnsi="Arial" w:cs="Arial"/>
                <w:szCs w:val="32"/>
              </w:rPr>
            </w:pPr>
            <w:r>
              <w:rPr>
                <w:rFonts w:ascii="Arial" w:hAnsi="Arial" w:cs="Arial"/>
                <w:szCs w:val="32"/>
              </w:rPr>
              <w:t>100%</w:t>
            </w:r>
          </w:p>
        </w:tc>
      </w:tr>
      <w:tr w:rsidR="007F4253" w:rsidRPr="00D814E4" w:rsidTr="001E5BA9">
        <w:tc>
          <w:tcPr>
            <w:tcW w:w="588" w:type="dxa"/>
          </w:tcPr>
          <w:p w:rsidR="007F4253" w:rsidRDefault="007F4253" w:rsidP="001E5BA9">
            <w:pPr>
              <w:jc w:val="both"/>
              <w:rPr>
                <w:rFonts w:ascii="Arial" w:hAnsi="Arial" w:cs="Arial"/>
                <w:szCs w:val="32"/>
                <w:lang w:val="mn-MN"/>
              </w:rPr>
            </w:pPr>
            <w:r>
              <w:rPr>
                <w:rFonts w:ascii="Arial" w:hAnsi="Arial" w:cs="Arial"/>
                <w:szCs w:val="32"/>
                <w:lang w:val="mn-MN"/>
              </w:rPr>
              <w:lastRenderedPageBreak/>
              <w:t>16</w:t>
            </w:r>
          </w:p>
        </w:tc>
        <w:tc>
          <w:tcPr>
            <w:tcW w:w="7317" w:type="dxa"/>
          </w:tcPr>
          <w:p w:rsidR="007F4253" w:rsidRDefault="007F4253" w:rsidP="001E5BA9">
            <w:pPr>
              <w:jc w:val="both"/>
              <w:rPr>
                <w:rFonts w:ascii="Arial" w:hAnsi="Arial" w:cs="Arial"/>
                <w:szCs w:val="32"/>
                <w:lang w:val="mn-MN"/>
              </w:rPr>
            </w:pPr>
            <w:r>
              <w:rPr>
                <w:rFonts w:ascii="Arial" w:hAnsi="Arial" w:cs="Arial"/>
                <w:szCs w:val="32"/>
                <w:lang w:val="mn-MN"/>
              </w:rPr>
              <w:t>Байгууллагын даргын тушаалууд/ цалин хөлс шинэчлэн батлах, цалингийн нэмэгдэл олгох, ажилд томилох/ зэрэг</w:t>
            </w:r>
          </w:p>
        </w:tc>
        <w:tc>
          <w:tcPr>
            <w:tcW w:w="3827" w:type="dxa"/>
          </w:tcPr>
          <w:p w:rsidR="007F4253" w:rsidRPr="00071BFB" w:rsidRDefault="007F4253" w:rsidP="001E5BA9">
            <w:pPr>
              <w:jc w:val="both"/>
              <w:rPr>
                <w:rFonts w:ascii="Arial" w:hAnsi="Arial" w:cs="Arial"/>
                <w:szCs w:val="32"/>
              </w:rPr>
            </w:pPr>
            <w:r>
              <w:rPr>
                <w:rFonts w:ascii="Arial" w:hAnsi="Arial" w:cs="Arial"/>
                <w:szCs w:val="32"/>
              </w:rPr>
              <w:t>100%</w:t>
            </w:r>
          </w:p>
        </w:tc>
      </w:tr>
    </w:tbl>
    <w:p w:rsidR="007F4253" w:rsidRPr="00D814E4" w:rsidRDefault="007F4253" w:rsidP="007F4253">
      <w:pPr>
        <w:jc w:val="both"/>
        <w:rPr>
          <w:rFonts w:ascii="Arial" w:hAnsi="Arial" w:cs="Arial"/>
          <w:szCs w:val="32"/>
          <w:lang w:val="mn-MN"/>
        </w:rPr>
      </w:pPr>
    </w:p>
    <w:p w:rsidR="0027535C" w:rsidRDefault="0027535C" w:rsidP="007F4253">
      <w:pPr>
        <w:jc w:val="center"/>
        <w:rPr>
          <w:rFonts w:ascii="Arial" w:hAnsi="Arial" w:cs="Arial"/>
          <w:b/>
          <w:bCs/>
          <w:szCs w:val="32"/>
          <w:lang w:val="mn-MN"/>
        </w:rPr>
      </w:pPr>
    </w:p>
    <w:p w:rsidR="007F4253" w:rsidRDefault="007F4253" w:rsidP="007F4253">
      <w:pPr>
        <w:jc w:val="center"/>
        <w:rPr>
          <w:rFonts w:ascii="Arial" w:hAnsi="Arial" w:cs="Arial"/>
          <w:b/>
          <w:bCs/>
          <w:szCs w:val="32"/>
          <w:lang w:val="mn-MN"/>
        </w:rPr>
      </w:pPr>
      <w:r w:rsidRPr="00CF0447">
        <w:rPr>
          <w:rFonts w:ascii="Arial" w:hAnsi="Arial" w:cs="Arial"/>
          <w:b/>
          <w:bCs/>
          <w:szCs w:val="32"/>
          <w:lang w:val="mn-MN"/>
        </w:rPr>
        <w:t>3. Байгуу</w:t>
      </w:r>
      <w:r>
        <w:rPr>
          <w:rFonts w:ascii="Arial" w:hAnsi="Arial" w:cs="Arial"/>
          <w:b/>
          <w:bCs/>
          <w:szCs w:val="32"/>
          <w:lang w:val="mn-MN"/>
        </w:rPr>
        <w:t>ллагын ил тод нээлттэй байдал</w:t>
      </w:r>
    </w:p>
    <w:tbl>
      <w:tblPr>
        <w:tblW w:w="13892" w:type="dxa"/>
        <w:tblCellSpacing w:w="0"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9"/>
        <w:gridCol w:w="7088"/>
        <w:gridCol w:w="5245"/>
        <w:gridCol w:w="850"/>
      </w:tblGrid>
      <w:tr w:rsidR="0027535C" w:rsidRPr="00F41BF6" w:rsidTr="004929C8">
        <w:trPr>
          <w:trHeight w:val="200"/>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ind w:left="-18"/>
              <w:rPr>
                <w:rFonts w:ascii="Arial" w:hAnsi="Arial" w:cs="Arial"/>
              </w:rPr>
            </w:pPr>
            <w:r w:rsidRPr="00F41BF6">
              <w:rPr>
                <w:rStyle w:val="Strong"/>
                <w:rFonts w:ascii="Arial" w:hAnsi="Arial" w:cs="Arial"/>
              </w:rPr>
              <w:t>№</w:t>
            </w:r>
          </w:p>
        </w:tc>
        <w:tc>
          <w:tcPr>
            <w:tcW w:w="7088" w:type="dxa"/>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rPr>
                <w:rStyle w:val="Strong"/>
                <w:rFonts w:ascii="Arial" w:hAnsi="Arial" w:cs="Arial"/>
                <w:lang w:val="mn-MN"/>
              </w:rPr>
            </w:pPr>
          </w:p>
          <w:p w:rsidR="0027535C" w:rsidRPr="00F41BF6" w:rsidRDefault="0027535C" w:rsidP="00D67202">
            <w:pPr>
              <w:pStyle w:val="NormalWeb"/>
              <w:spacing w:before="0" w:beforeAutospacing="0" w:after="0" w:afterAutospacing="0"/>
              <w:rPr>
                <w:rStyle w:val="Strong"/>
                <w:rFonts w:ascii="Arial" w:hAnsi="Arial" w:cs="Arial"/>
                <w:lang w:val="mn-MN"/>
              </w:rPr>
            </w:pPr>
            <w:r w:rsidRPr="00F41BF6">
              <w:rPr>
                <w:rStyle w:val="Strong"/>
                <w:rFonts w:ascii="Arial" w:hAnsi="Arial" w:cs="Arial"/>
              </w:rPr>
              <w:t>Шалгуур үзүүлэлт</w:t>
            </w:r>
          </w:p>
          <w:p w:rsidR="0027535C" w:rsidRPr="00F41BF6" w:rsidRDefault="0027535C" w:rsidP="00D67202">
            <w:pPr>
              <w:pStyle w:val="NormalWeb"/>
              <w:spacing w:before="0" w:beforeAutospacing="0" w:after="0" w:afterAutospacing="0"/>
              <w:rPr>
                <w:rFonts w:ascii="Arial" w:hAnsi="Arial" w:cs="Arial"/>
                <w:lang w:val="mn-MN"/>
              </w:rPr>
            </w:pPr>
          </w:p>
        </w:tc>
        <w:tc>
          <w:tcPr>
            <w:tcW w:w="5245" w:type="dxa"/>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rPr>
                <w:rFonts w:ascii="Arial" w:hAnsi="Arial" w:cs="Arial"/>
              </w:rPr>
            </w:pPr>
            <w:r w:rsidRPr="00F41BF6">
              <w:rPr>
                <w:rStyle w:val="Strong"/>
                <w:rFonts w:ascii="Arial" w:hAnsi="Arial" w:cs="Arial"/>
              </w:rPr>
              <w:t>Хэрэгжилт</w:t>
            </w:r>
          </w:p>
        </w:tc>
        <w:tc>
          <w:tcPr>
            <w:tcW w:w="850" w:type="dxa"/>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rPr>
                <w:rFonts w:ascii="Arial" w:hAnsi="Arial" w:cs="Arial"/>
              </w:rPr>
            </w:pPr>
            <w:r w:rsidRPr="00F41BF6">
              <w:rPr>
                <w:rStyle w:val="Strong"/>
                <w:rFonts w:ascii="Arial" w:hAnsi="Arial" w:cs="Arial"/>
              </w:rPr>
              <w:t>Хувь</w:t>
            </w:r>
          </w:p>
        </w:tc>
      </w:tr>
      <w:tr w:rsidR="0027535C" w:rsidRPr="00F41BF6" w:rsidTr="004929C8">
        <w:trPr>
          <w:trHeight w:val="220"/>
          <w:tblCellSpacing w:w="0" w:type="dxa"/>
        </w:trPr>
        <w:tc>
          <w:tcPr>
            <w:tcW w:w="13892" w:type="dxa"/>
            <w:gridSpan w:val="4"/>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rPr>
                <w:rFonts w:ascii="Arial" w:hAnsi="Arial" w:cs="Arial"/>
                <w:sz w:val="22"/>
                <w:szCs w:val="22"/>
              </w:rPr>
            </w:pPr>
            <w:r>
              <w:rPr>
                <w:rFonts w:ascii="Arial" w:hAnsi="Arial" w:cs="Arial"/>
                <w:sz w:val="22"/>
                <w:szCs w:val="22"/>
                <w:lang w:val="mn-MN"/>
              </w:rPr>
              <w:t xml:space="preserve">                                                                      </w:t>
            </w:r>
            <w:r w:rsidRPr="00F41BF6">
              <w:rPr>
                <w:rFonts w:ascii="Arial" w:hAnsi="Arial" w:cs="Arial"/>
                <w:sz w:val="22"/>
                <w:szCs w:val="22"/>
              </w:rPr>
              <w:t>Нэг. Үйл ажиллагааны ил тод байдал</w:t>
            </w:r>
          </w:p>
        </w:tc>
      </w:tr>
      <w:tr w:rsidR="0027535C" w:rsidRPr="00F41BF6" w:rsidTr="004929C8">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ind w:left="360"/>
              <w:rPr>
                <w:rFonts w:ascii="Arial" w:hAnsi="Arial" w:cs="Arial"/>
                <w:sz w:val="22"/>
                <w:szCs w:val="22"/>
              </w:rPr>
            </w:pPr>
            <w:r w:rsidRPr="00F41BF6">
              <w:rPr>
                <w:rFonts w:ascii="Arial" w:hAnsi="Arial" w:cs="Arial"/>
                <w:sz w:val="22"/>
                <w:szCs w:val="22"/>
              </w:rPr>
              <w:t>1.      </w:t>
            </w:r>
          </w:p>
        </w:tc>
        <w:tc>
          <w:tcPr>
            <w:tcW w:w="7088" w:type="dxa"/>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jc w:val="both"/>
              <w:rPr>
                <w:rFonts w:ascii="Arial" w:hAnsi="Arial" w:cs="Arial"/>
                <w:sz w:val="22"/>
                <w:szCs w:val="22"/>
              </w:rPr>
            </w:pPr>
            <w:r w:rsidRPr="00F41BF6">
              <w:rPr>
                <w:rFonts w:ascii="Arial" w:hAnsi="Arial" w:cs="Arial"/>
                <w:sz w:val="22"/>
                <w:szCs w:val="22"/>
              </w:rPr>
              <w:t>Эрхэм зорилго, үйл ажиллагааны стратегийн зорилт, зорилго, тэргүүлэх чиглэл болон тэдгээрийн хүрээнд авч хэрэгжүүлсэн арга хэмжээ, түүний үр дүн, зохион байгуулалтын бүтцийг цахим хуудас болон мэдээллийн самбартаа ойлгомжтой байдлаар байрлуулан тухай бүр шинэчлэх;</w:t>
            </w:r>
          </w:p>
        </w:tc>
        <w:tc>
          <w:tcPr>
            <w:tcW w:w="5245" w:type="dxa"/>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jc w:val="both"/>
              <w:rPr>
                <w:rFonts w:ascii="Arial" w:hAnsi="Arial" w:cs="Arial"/>
                <w:sz w:val="22"/>
                <w:szCs w:val="22"/>
                <w:lang w:val="mn-MN"/>
              </w:rPr>
            </w:pPr>
            <w:r>
              <w:rPr>
                <w:rFonts w:ascii="Arial" w:hAnsi="Arial" w:cs="Arial"/>
                <w:sz w:val="22"/>
                <w:szCs w:val="22"/>
                <w:lang w:val="mn-MN"/>
              </w:rPr>
              <w:t>Байгууллагын эрхэм зорилго, чиглэл, зорилт, орон тоо, бүтэц авч хэрэгжүүлж байгаа арга хэмжээ, үр дүн, хүний нөөц,болон үйл ажиллагааны ил тод, санхүүгийн ил тод ойлгомжтой хэлбэрээр мэдээллийн самбар болон цахим хуудсанд байршуулсан.</w:t>
            </w:r>
          </w:p>
        </w:tc>
        <w:tc>
          <w:tcPr>
            <w:tcW w:w="850" w:type="dxa"/>
            <w:tcBorders>
              <w:top w:val="outset" w:sz="6" w:space="0" w:color="auto"/>
              <w:left w:val="outset" w:sz="6" w:space="0" w:color="auto"/>
              <w:bottom w:val="outset" w:sz="6" w:space="0" w:color="auto"/>
              <w:right w:val="outset" w:sz="6" w:space="0" w:color="auto"/>
            </w:tcBorders>
            <w:vAlign w:val="center"/>
            <w:hideMark/>
          </w:tcPr>
          <w:p w:rsidR="0027535C" w:rsidRPr="003C28A4" w:rsidRDefault="0027535C" w:rsidP="00D67202">
            <w:pPr>
              <w:pStyle w:val="NormalWeb"/>
              <w:spacing w:before="0" w:beforeAutospacing="0" w:after="0" w:afterAutospacing="0"/>
              <w:jc w:val="both"/>
              <w:rPr>
                <w:rFonts w:ascii="Arial" w:hAnsi="Arial" w:cs="Arial"/>
                <w:sz w:val="22"/>
                <w:szCs w:val="22"/>
                <w:lang w:val="mn-MN"/>
              </w:rPr>
            </w:pPr>
            <w:r w:rsidRPr="00F41BF6">
              <w:rPr>
                <w:rFonts w:ascii="Arial" w:hAnsi="Arial" w:cs="Arial"/>
                <w:sz w:val="22"/>
                <w:szCs w:val="22"/>
              </w:rPr>
              <w:t> </w:t>
            </w:r>
            <w:r>
              <w:rPr>
                <w:rFonts w:ascii="Arial" w:hAnsi="Arial" w:cs="Arial"/>
                <w:sz w:val="22"/>
                <w:szCs w:val="22"/>
                <w:lang w:val="mn-MN"/>
              </w:rPr>
              <w:t>100</w:t>
            </w:r>
          </w:p>
        </w:tc>
      </w:tr>
      <w:tr w:rsidR="0027535C" w:rsidRPr="00F41BF6" w:rsidTr="004929C8">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ind w:left="360"/>
              <w:rPr>
                <w:rFonts w:ascii="Arial" w:hAnsi="Arial" w:cs="Arial"/>
                <w:sz w:val="22"/>
                <w:szCs w:val="22"/>
              </w:rPr>
            </w:pPr>
            <w:r w:rsidRPr="00F41BF6">
              <w:rPr>
                <w:rFonts w:ascii="Arial" w:hAnsi="Arial" w:cs="Arial"/>
                <w:sz w:val="22"/>
                <w:szCs w:val="22"/>
              </w:rPr>
              <w:t>2.      </w:t>
            </w:r>
          </w:p>
        </w:tc>
        <w:tc>
          <w:tcPr>
            <w:tcW w:w="7088" w:type="dxa"/>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jc w:val="both"/>
              <w:rPr>
                <w:rFonts w:ascii="Arial" w:hAnsi="Arial" w:cs="Arial"/>
                <w:sz w:val="22"/>
                <w:szCs w:val="22"/>
              </w:rPr>
            </w:pPr>
            <w:r w:rsidRPr="00F41BF6">
              <w:rPr>
                <w:rFonts w:ascii="Arial" w:hAnsi="Arial" w:cs="Arial"/>
                <w:sz w:val="22"/>
                <w:szCs w:val="22"/>
              </w:rPr>
              <w:t>Үйлчилгээ, захидал харилцааны асуудал хариуцсан албан хаагчийн эцэг /эх/-ийн нэр, өөрийн нэр, албан тушаал, ажиллах журам, харилцах утас, иргэдийг хүлээн авч уулзах цагийн хуваарийг цахим хуудас болон мэдээллийн самбартаа ойлгомжтой байдлаар байрлуулан тухай бүр шинэчлэх;</w:t>
            </w:r>
          </w:p>
        </w:tc>
        <w:tc>
          <w:tcPr>
            <w:tcW w:w="5245" w:type="dxa"/>
            <w:tcBorders>
              <w:top w:val="outset" w:sz="6" w:space="0" w:color="auto"/>
              <w:left w:val="outset" w:sz="6" w:space="0" w:color="auto"/>
              <w:bottom w:val="outset" w:sz="6" w:space="0" w:color="auto"/>
              <w:right w:val="outset" w:sz="6" w:space="0" w:color="auto"/>
            </w:tcBorders>
            <w:vAlign w:val="center"/>
            <w:hideMark/>
          </w:tcPr>
          <w:p w:rsidR="0027535C" w:rsidRPr="003B325C" w:rsidRDefault="0027535C" w:rsidP="00D67202">
            <w:pPr>
              <w:pStyle w:val="NormalWeb"/>
              <w:spacing w:before="0" w:beforeAutospacing="0" w:after="0" w:afterAutospacing="0"/>
              <w:jc w:val="both"/>
              <w:rPr>
                <w:rFonts w:ascii="Arial" w:hAnsi="Arial" w:cs="Arial"/>
                <w:sz w:val="22"/>
                <w:szCs w:val="22"/>
                <w:lang w:val="mn-MN"/>
              </w:rPr>
            </w:pPr>
            <w:r w:rsidRPr="00F41BF6">
              <w:rPr>
                <w:rFonts w:ascii="Arial" w:hAnsi="Arial" w:cs="Arial"/>
                <w:sz w:val="22"/>
                <w:szCs w:val="22"/>
              </w:rPr>
              <w:t> </w:t>
            </w:r>
            <w:r>
              <w:rPr>
                <w:rFonts w:ascii="Arial" w:hAnsi="Arial" w:cs="Arial"/>
                <w:sz w:val="22"/>
                <w:szCs w:val="22"/>
                <w:lang w:val="mn-MN"/>
              </w:rPr>
              <w:t>Алба хаагч бүр төрийн үйлчилгээ үзүүлэхтэй холбогдуулан өөрсдийн нэр, албан тушаал,ажиллах журам,харилцах утас , иргэдийг хүлээн авч уулзах цагийн хуваарийг өөрсдийн өрөөний үүд болон цахим хуудсанд байршуулсан болно.</w:t>
            </w:r>
          </w:p>
        </w:tc>
        <w:tc>
          <w:tcPr>
            <w:tcW w:w="850" w:type="dxa"/>
            <w:tcBorders>
              <w:top w:val="outset" w:sz="6" w:space="0" w:color="auto"/>
              <w:left w:val="outset" w:sz="6" w:space="0" w:color="auto"/>
              <w:bottom w:val="outset" w:sz="6" w:space="0" w:color="auto"/>
              <w:right w:val="outset" w:sz="6" w:space="0" w:color="auto"/>
            </w:tcBorders>
            <w:vAlign w:val="center"/>
            <w:hideMark/>
          </w:tcPr>
          <w:p w:rsidR="0027535C" w:rsidRPr="003C28A4" w:rsidRDefault="0027535C" w:rsidP="00D67202">
            <w:pPr>
              <w:pStyle w:val="NormalWeb"/>
              <w:spacing w:before="0" w:beforeAutospacing="0" w:after="0" w:afterAutospacing="0"/>
              <w:jc w:val="both"/>
              <w:rPr>
                <w:rFonts w:ascii="Arial" w:hAnsi="Arial" w:cs="Arial"/>
                <w:sz w:val="22"/>
                <w:szCs w:val="22"/>
                <w:lang w:val="mn-MN"/>
              </w:rPr>
            </w:pPr>
            <w:r w:rsidRPr="00F41BF6">
              <w:rPr>
                <w:rFonts w:ascii="Arial" w:hAnsi="Arial" w:cs="Arial"/>
                <w:sz w:val="22"/>
                <w:szCs w:val="22"/>
              </w:rPr>
              <w:t> </w:t>
            </w:r>
            <w:r>
              <w:rPr>
                <w:rFonts w:ascii="Arial" w:hAnsi="Arial" w:cs="Arial"/>
                <w:sz w:val="22"/>
                <w:szCs w:val="22"/>
                <w:lang w:val="mn-MN"/>
              </w:rPr>
              <w:t>100</w:t>
            </w:r>
          </w:p>
        </w:tc>
      </w:tr>
      <w:tr w:rsidR="0027535C" w:rsidRPr="00F41BF6" w:rsidTr="004929C8">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ind w:left="360"/>
              <w:rPr>
                <w:rFonts w:ascii="Arial" w:hAnsi="Arial" w:cs="Arial"/>
                <w:sz w:val="22"/>
                <w:szCs w:val="22"/>
              </w:rPr>
            </w:pPr>
            <w:r w:rsidRPr="00F41BF6">
              <w:rPr>
                <w:rFonts w:ascii="Arial" w:hAnsi="Arial" w:cs="Arial"/>
                <w:sz w:val="22"/>
                <w:szCs w:val="22"/>
              </w:rPr>
              <w:t>3.      </w:t>
            </w:r>
          </w:p>
        </w:tc>
        <w:tc>
          <w:tcPr>
            <w:tcW w:w="7088" w:type="dxa"/>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jc w:val="both"/>
              <w:rPr>
                <w:rFonts w:ascii="Arial" w:hAnsi="Arial" w:cs="Arial"/>
                <w:sz w:val="22"/>
                <w:szCs w:val="22"/>
              </w:rPr>
            </w:pPr>
            <w:r w:rsidRPr="00F41BF6">
              <w:rPr>
                <w:rFonts w:ascii="Arial" w:hAnsi="Arial" w:cs="Arial"/>
                <w:sz w:val="22"/>
                <w:szCs w:val="22"/>
              </w:rPr>
              <w:t>Үйлчилгээ авахад шаардагдах бичиг баримтын жагсаалтыг цахим хуудас болон мэдээллийн самбартаа ойлгомжтой байдлаар байрлуулан тухай бүр шинэчлэх;</w:t>
            </w:r>
          </w:p>
        </w:tc>
        <w:tc>
          <w:tcPr>
            <w:tcW w:w="5245" w:type="dxa"/>
            <w:tcBorders>
              <w:top w:val="outset" w:sz="6" w:space="0" w:color="auto"/>
              <w:left w:val="outset" w:sz="6" w:space="0" w:color="auto"/>
              <w:bottom w:val="outset" w:sz="6" w:space="0" w:color="auto"/>
              <w:right w:val="outset" w:sz="6" w:space="0" w:color="auto"/>
            </w:tcBorders>
            <w:vAlign w:val="center"/>
            <w:hideMark/>
          </w:tcPr>
          <w:p w:rsidR="0027535C" w:rsidRPr="003B325C" w:rsidRDefault="0027535C" w:rsidP="00D67202">
            <w:pPr>
              <w:pStyle w:val="NormalWeb"/>
              <w:spacing w:before="0" w:beforeAutospacing="0" w:after="0" w:afterAutospacing="0"/>
              <w:jc w:val="both"/>
              <w:rPr>
                <w:rFonts w:ascii="Arial" w:hAnsi="Arial" w:cs="Arial"/>
                <w:sz w:val="22"/>
                <w:szCs w:val="22"/>
                <w:lang w:val="mn-MN"/>
              </w:rPr>
            </w:pPr>
            <w:r w:rsidRPr="00F41BF6">
              <w:rPr>
                <w:rFonts w:ascii="Arial" w:hAnsi="Arial" w:cs="Arial"/>
                <w:sz w:val="22"/>
                <w:szCs w:val="22"/>
              </w:rPr>
              <w:t> </w:t>
            </w:r>
            <w:r>
              <w:rPr>
                <w:rFonts w:ascii="Arial" w:hAnsi="Arial" w:cs="Arial"/>
                <w:sz w:val="22"/>
                <w:szCs w:val="22"/>
                <w:lang w:val="mn-MN"/>
              </w:rPr>
              <w:t>Бүтээгдэхүүн үйлчилгээ болон хэмжих хэрэгсэл баталгаажуулалт хийлгэхэд шаардагдах бичиг баримтын жагсаалтыг цахим хуудас болон мэдээллийн самбартаа байршуулсан.</w:t>
            </w:r>
          </w:p>
        </w:tc>
        <w:tc>
          <w:tcPr>
            <w:tcW w:w="850" w:type="dxa"/>
            <w:tcBorders>
              <w:top w:val="outset" w:sz="6" w:space="0" w:color="auto"/>
              <w:left w:val="outset" w:sz="6" w:space="0" w:color="auto"/>
              <w:bottom w:val="outset" w:sz="6" w:space="0" w:color="auto"/>
              <w:right w:val="outset" w:sz="6" w:space="0" w:color="auto"/>
            </w:tcBorders>
            <w:vAlign w:val="center"/>
            <w:hideMark/>
          </w:tcPr>
          <w:p w:rsidR="0027535C" w:rsidRPr="003C28A4" w:rsidRDefault="0027535C" w:rsidP="00D67202">
            <w:pPr>
              <w:pStyle w:val="NormalWeb"/>
              <w:spacing w:before="0" w:beforeAutospacing="0" w:after="0" w:afterAutospacing="0"/>
              <w:jc w:val="both"/>
              <w:rPr>
                <w:rFonts w:ascii="Arial" w:hAnsi="Arial" w:cs="Arial"/>
                <w:sz w:val="22"/>
                <w:szCs w:val="22"/>
                <w:lang w:val="mn-MN"/>
              </w:rPr>
            </w:pPr>
            <w:r w:rsidRPr="00F41BF6">
              <w:rPr>
                <w:rFonts w:ascii="Arial" w:hAnsi="Arial" w:cs="Arial"/>
                <w:sz w:val="22"/>
                <w:szCs w:val="22"/>
              </w:rPr>
              <w:t> </w:t>
            </w:r>
            <w:r>
              <w:rPr>
                <w:rFonts w:ascii="Arial" w:hAnsi="Arial" w:cs="Arial"/>
                <w:sz w:val="22"/>
                <w:szCs w:val="22"/>
                <w:lang w:val="mn-MN"/>
              </w:rPr>
              <w:t>100</w:t>
            </w:r>
          </w:p>
        </w:tc>
      </w:tr>
      <w:tr w:rsidR="0027535C" w:rsidRPr="00F41BF6" w:rsidTr="004929C8">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ind w:left="360"/>
              <w:rPr>
                <w:rFonts w:ascii="Arial" w:hAnsi="Arial" w:cs="Arial"/>
                <w:sz w:val="22"/>
                <w:szCs w:val="22"/>
              </w:rPr>
            </w:pPr>
            <w:r w:rsidRPr="00F41BF6">
              <w:rPr>
                <w:rFonts w:ascii="Arial" w:hAnsi="Arial" w:cs="Arial"/>
                <w:sz w:val="22"/>
                <w:szCs w:val="22"/>
              </w:rPr>
              <w:t>4.      </w:t>
            </w:r>
          </w:p>
        </w:tc>
        <w:tc>
          <w:tcPr>
            <w:tcW w:w="7088" w:type="dxa"/>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jc w:val="both"/>
              <w:rPr>
                <w:rFonts w:ascii="Arial" w:hAnsi="Arial" w:cs="Arial"/>
                <w:sz w:val="22"/>
                <w:szCs w:val="22"/>
              </w:rPr>
            </w:pPr>
            <w:r w:rsidRPr="00F41BF6">
              <w:rPr>
                <w:rFonts w:ascii="Arial" w:hAnsi="Arial" w:cs="Arial"/>
                <w:sz w:val="22"/>
                <w:szCs w:val="22"/>
              </w:rPr>
              <w:t>Үйл ажиллагаандаа мөрдөж байгаа хууль тогтоомж, дүрэм, журам, зааврыг цахим хуудас болон мэдээллийн самбартаа ойлгомжтой байдлаар байрлуулан тухай бүр шинэчлэх;</w:t>
            </w:r>
          </w:p>
        </w:tc>
        <w:tc>
          <w:tcPr>
            <w:tcW w:w="5245" w:type="dxa"/>
            <w:tcBorders>
              <w:top w:val="outset" w:sz="6" w:space="0" w:color="auto"/>
              <w:left w:val="outset" w:sz="6" w:space="0" w:color="auto"/>
              <w:bottom w:val="outset" w:sz="6" w:space="0" w:color="auto"/>
              <w:right w:val="outset" w:sz="6" w:space="0" w:color="auto"/>
            </w:tcBorders>
            <w:vAlign w:val="center"/>
            <w:hideMark/>
          </w:tcPr>
          <w:p w:rsidR="0027535C" w:rsidRPr="003C28A4" w:rsidRDefault="0027535C" w:rsidP="00D67202">
            <w:pPr>
              <w:pStyle w:val="NormalWeb"/>
              <w:spacing w:before="0" w:beforeAutospacing="0" w:after="0" w:afterAutospacing="0"/>
              <w:jc w:val="both"/>
              <w:rPr>
                <w:rFonts w:ascii="Arial" w:hAnsi="Arial" w:cs="Arial"/>
                <w:sz w:val="22"/>
                <w:szCs w:val="22"/>
                <w:lang w:val="mn-MN"/>
              </w:rPr>
            </w:pPr>
            <w:r w:rsidRPr="00F41BF6">
              <w:rPr>
                <w:rFonts w:ascii="Arial" w:hAnsi="Arial" w:cs="Arial"/>
                <w:sz w:val="22"/>
                <w:szCs w:val="22"/>
              </w:rPr>
              <w:t> </w:t>
            </w:r>
            <w:r>
              <w:rPr>
                <w:rFonts w:ascii="Arial" w:hAnsi="Arial" w:cs="Arial"/>
                <w:sz w:val="22"/>
                <w:szCs w:val="22"/>
                <w:lang w:val="mn-MN"/>
              </w:rPr>
              <w:t>СХЗХ-ийн үйл ажиллагаанд мөрдөж байгаа хууль тогтоомж, дүрэм, журам зааврыг цахим хуудсанд ойлгомжтой байдлаар байршуулсан.</w:t>
            </w:r>
          </w:p>
        </w:tc>
        <w:tc>
          <w:tcPr>
            <w:tcW w:w="850" w:type="dxa"/>
            <w:tcBorders>
              <w:top w:val="outset" w:sz="6" w:space="0" w:color="auto"/>
              <w:left w:val="outset" w:sz="6" w:space="0" w:color="auto"/>
              <w:bottom w:val="outset" w:sz="6" w:space="0" w:color="auto"/>
              <w:right w:val="outset" w:sz="6" w:space="0" w:color="auto"/>
            </w:tcBorders>
            <w:vAlign w:val="center"/>
            <w:hideMark/>
          </w:tcPr>
          <w:p w:rsidR="0027535C" w:rsidRPr="003C28A4" w:rsidRDefault="0027535C" w:rsidP="00D67202">
            <w:pPr>
              <w:pStyle w:val="NormalWeb"/>
              <w:spacing w:before="0" w:beforeAutospacing="0" w:after="0" w:afterAutospacing="0"/>
              <w:jc w:val="both"/>
              <w:rPr>
                <w:rFonts w:ascii="Arial" w:hAnsi="Arial" w:cs="Arial"/>
                <w:sz w:val="22"/>
                <w:szCs w:val="22"/>
                <w:lang w:val="mn-MN"/>
              </w:rPr>
            </w:pPr>
            <w:r w:rsidRPr="00F41BF6">
              <w:rPr>
                <w:rFonts w:ascii="Arial" w:hAnsi="Arial" w:cs="Arial"/>
                <w:sz w:val="22"/>
                <w:szCs w:val="22"/>
              </w:rPr>
              <w:t> </w:t>
            </w:r>
            <w:r>
              <w:rPr>
                <w:rFonts w:ascii="Arial" w:hAnsi="Arial" w:cs="Arial"/>
                <w:sz w:val="22"/>
                <w:szCs w:val="22"/>
                <w:lang w:val="mn-MN"/>
              </w:rPr>
              <w:t>100</w:t>
            </w:r>
          </w:p>
        </w:tc>
      </w:tr>
      <w:tr w:rsidR="0027535C" w:rsidRPr="00F41BF6" w:rsidTr="004929C8">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ind w:left="360"/>
              <w:rPr>
                <w:rFonts w:ascii="Arial" w:hAnsi="Arial" w:cs="Arial"/>
                <w:sz w:val="22"/>
                <w:szCs w:val="22"/>
              </w:rPr>
            </w:pPr>
            <w:r>
              <w:rPr>
                <w:rFonts w:ascii="Arial" w:hAnsi="Arial" w:cs="Arial"/>
                <w:sz w:val="22"/>
                <w:szCs w:val="22"/>
                <w:lang w:val="mn-MN"/>
              </w:rPr>
              <w:lastRenderedPageBreak/>
              <w:t>5</w:t>
            </w:r>
            <w:r w:rsidRPr="00F41BF6">
              <w:rPr>
                <w:rFonts w:ascii="Arial" w:hAnsi="Arial" w:cs="Arial"/>
                <w:sz w:val="22"/>
                <w:szCs w:val="22"/>
              </w:rPr>
              <w:t>.      </w:t>
            </w:r>
          </w:p>
        </w:tc>
        <w:tc>
          <w:tcPr>
            <w:tcW w:w="7088" w:type="dxa"/>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jc w:val="both"/>
              <w:rPr>
                <w:rFonts w:ascii="Arial" w:hAnsi="Arial" w:cs="Arial"/>
                <w:sz w:val="22"/>
                <w:szCs w:val="22"/>
              </w:rPr>
            </w:pPr>
            <w:r w:rsidRPr="00F41BF6">
              <w:rPr>
                <w:rFonts w:ascii="Arial" w:hAnsi="Arial" w:cs="Arial"/>
                <w:sz w:val="22"/>
                <w:szCs w:val="22"/>
              </w:rPr>
              <w:t>Үзүүлж байгаа үйлчилгээний арга, хэлбэрийг боловсронгуй болгох зохион байгуулалтын арга хэмжээ авч хэрэгжүүлэх;</w:t>
            </w:r>
          </w:p>
        </w:tc>
        <w:tc>
          <w:tcPr>
            <w:tcW w:w="5245" w:type="dxa"/>
            <w:tcBorders>
              <w:top w:val="outset" w:sz="6" w:space="0" w:color="auto"/>
              <w:left w:val="outset" w:sz="6" w:space="0" w:color="auto"/>
              <w:bottom w:val="outset" w:sz="6" w:space="0" w:color="auto"/>
              <w:right w:val="outset" w:sz="6" w:space="0" w:color="auto"/>
            </w:tcBorders>
            <w:vAlign w:val="center"/>
            <w:hideMark/>
          </w:tcPr>
          <w:p w:rsidR="0027535C" w:rsidRPr="00D73C58" w:rsidRDefault="0027535C" w:rsidP="00D67202">
            <w:pPr>
              <w:pStyle w:val="NormalWeb"/>
              <w:spacing w:before="0" w:beforeAutospacing="0" w:after="0" w:afterAutospacing="0"/>
              <w:jc w:val="both"/>
              <w:rPr>
                <w:rFonts w:ascii="Arial" w:hAnsi="Arial" w:cs="Arial"/>
                <w:sz w:val="22"/>
                <w:szCs w:val="22"/>
                <w:lang w:val="mn-MN"/>
              </w:rPr>
            </w:pPr>
            <w:r w:rsidRPr="00F41BF6">
              <w:rPr>
                <w:rFonts w:ascii="Arial" w:hAnsi="Arial" w:cs="Arial"/>
                <w:sz w:val="22"/>
                <w:szCs w:val="22"/>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jc w:val="both"/>
              <w:rPr>
                <w:rFonts w:ascii="Arial" w:hAnsi="Arial" w:cs="Arial"/>
                <w:sz w:val="22"/>
                <w:szCs w:val="22"/>
              </w:rPr>
            </w:pPr>
            <w:r w:rsidRPr="00F41BF6">
              <w:rPr>
                <w:rFonts w:ascii="Arial" w:hAnsi="Arial" w:cs="Arial"/>
                <w:sz w:val="22"/>
                <w:szCs w:val="22"/>
              </w:rPr>
              <w:t> </w:t>
            </w:r>
          </w:p>
        </w:tc>
      </w:tr>
      <w:tr w:rsidR="0027535C" w:rsidRPr="00F41BF6" w:rsidTr="004929C8">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ind w:left="360"/>
              <w:rPr>
                <w:rFonts w:ascii="Arial" w:hAnsi="Arial" w:cs="Arial"/>
                <w:sz w:val="22"/>
                <w:szCs w:val="22"/>
              </w:rPr>
            </w:pPr>
            <w:r>
              <w:rPr>
                <w:rFonts w:ascii="Arial" w:hAnsi="Arial" w:cs="Arial"/>
                <w:sz w:val="22"/>
                <w:szCs w:val="22"/>
                <w:lang w:val="mn-MN"/>
              </w:rPr>
              <w:t>6</w:t>
            </w:r>
            <w:r w:rsidRPr="00F41BF6">
              <w:rPr>
                <w:rFonts w:ascii="Arial" w:hAnsi="Arial" w:cs="Arial"/>
                <w:sz w:val="22"/>
                <w:szCs w:val="22"/>
              </w:rPr>
              <w:t>.      </w:t>
            </w:r>
          </w:p>
        </w:tc>
        <w:tc>
          <w:tcPr>
            <w:tcW w:w="7088" w:type="dxa"/>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jc w:val="both"/>
              <w:rPr>
                <w:rFonts w:ascii="Arial" w:hAnsi="Arial" w:cs="Arial"/>
                <w:sz w:val="22"/>
                <w:szCs w:val="22"/>
              </w:rPr>
            </w:pPr>
            <w:r w:rsidRPr="00F41BF6">
              <w:rPr>
                <w:rFonts w:ascii="Arial" w:hAnsi="Arial" w:cs="Arial"/>
                <w:sz w:val="22"/>
                <w:szCs w:val="22"/>
              </w:rPr>
              <w:t>Тухайн байгууллага тодорхой төрлийн аж ахуйн үйл ажиллагаа эсхүл бусад үйл ажиллагаа эрхлэх зөвшөөрөл олгодог бол тухайн зөвшөөрөл эзэмшигчийн нэр, хаяг, эрхлэх үйл ажиллагааны чиглэл, зөвшөөрөл олгосон болон дуусгавар болох хугацааг цахим хуудсандаа ойлгомжтой байдлаар байрлуулан тухай бүр шинэчлэх;</w:t>
            </w:r>
          </w:p>
        </w:tc>
        <w:tc>
          <w:tcPr>
            <w:tcW w:w="5245" w:type="dxa"/>
            <w:tcBorders>
              <w:top w:val="outset" w:sz="6" w:space="0" w:color="auto"/>
              <w:left w:val="outset" w:sz="6" w:space="0" w:color="auto"/>
              <w:bottom w:val="outset" w:sz="6" w:space="0" w:color="auto"/>
              <w:right w:val="outset" w:sz="6" w:space="0" w:color="auto"/>
            </w:tcBorders>
            <w:vAlign w:val="center"/>
            <w:hideMark/>
          </w:tcPr>
          <w:p w:rsidR="0027535C" w:rsidRPr="000C7BB0" w:rsidRDefault="0027535C" w:rsidP="00D67202">
            <w:pPr>
              <w:pStyle w:val="PoemTitle"/>
              <w:jc w:val="both"/>
              <w:rPr>
                <w:rFonts w:ascii="Arial" w:hAnsi="Arial" w:cs="Arial"/>
                <w:i w:val="0"/>
                <w:sz w:val="20"/>
                <w:szCs w:val="20"/>
                <w:lang w:val="mn-MN"/>
              </w:rPr>
            </w:pPr>
            <w:r w:rsidRPr="00F41BF6">
              <w:rPr>
                <w:rFonts w:ascii="Arial" w:hAnsi="Arial" w:cs="Arial"/>
                <w:szCs w:val="22"/>
              </w:rPr>
              <w:t> </w:t>
            </w:r>
            <w:r w:rsidRPr="006A6306">
              <w:rPr>
                <w:rFonts w:ascii="Arial" w:hAnsi="Arial" w:cs="Arial"/>
                <w:i w:val="0"/>
                <w:szCs w:val="22"/>
                <w:lang w:val="mn-MN"/>
              </w:rPr>
              <w:t>2017 оны  жилийн</w:t>
            </w:r>
            <w:r>
              <w:rPr>
                <w:rFonts w:ascii="Arial" w:hAnsi="Arial" w:cs="Arial"/>
                <w:i w:val="0"/>
                <w:szCs w:val="22"/>
                <w:lang w:val="mn-MN"/>
              </w:rPr>
              <w:t xml:space="preserve"> эцсийн </w:t>
            </w:r>
            <w:r w:rsidRPr="006A6306">
              <w:rPr>
                <w:rFonts w:ascii="Arial" w:hAnsi="Arial" w:cs="Arial"/>
                <w:i w:val="0"/>
                <w:szCs w:val="22"/>
                <w:lang w:val="mn-MN"/>
              </w:rPr>
              <w:t xml:space="preserve"> байдлаар </w:t>
            </w:r>
            <w:r w:rsidRPr="006A6306">
              <w:rPr>
                <w:rFonts w:ascii="Arial" w:eastAsiaTheme="minorEastAsia" w:hAnsi="Arial" w:cs="Arial"/>
                <w:i w:val="0"/>
                <w:szCs w:val="22"/>
                <w:lang w:val="mn-MN"/>
              </w:rPr>
              <w:t>Чанарын баталгаажуулалт, тохирлын үнэлгээний ажлыг тогтмолжуулж 142 ААН, байгууллагад тохирлын гэрчилгээ олгосон.</w:t>
            </w:r>
            <w:r w:rsidRPr="006A6306">
              <w:rPr>
                <w:rFonts w:ascii="Arial" w:hAnsi="Arial" w:cs="Arial"/>
                <w:i w:val="0"/>
                <w:szCs w:val="22"/>
                <w:lang w:val="mn-MN"/>
              </w:rPr>
              <w:t xml:space="preserve">  2579  хэмжих хэрэгсэл тус бүрт гэрчилгээ олгож үнэт цаасны тооцоог/гэрчилгээ/-г сар бүр ня-ботой хийж дүн мэдээг СХЗГазарт хүргүүлж ирлээ</w:t>
            </w:r>
            <w:r w:rsidRPr="006A6306">
              <w:rPr>
                <w:rFonts w:ascii="Arial" w:hAnsi="Arial" w:cs="Arial"/>
                <w:i w:val="0"/>
                <w:sz w:val="20"/>
                <w:szCs w:val="20"/>
                <w:lang w:val="mn-MN"/>
              </w:rPr>
              <w:t>.</w:t>
            </w:r>
            <w:r w:rsidRPr="006A6306">
              <w:rPr>
                <w:rFonts w:ascii="Arial" w:hAnsi="Arial" w:cs="Arial"/>
                <w:i w:val="0"/>
                <w:szCs w:val="22"/>
              </w:rPr>
              <w:t xml:space="preserve"> эзэмшигчийн нэр, хаяг, эрхлэх үйл ажиллагааны чиглэл, зөвшөөрөл олгосон болон дуусгавар болох хугацаа</w:t>
            </w:r>
            <w:r w:rsidRPr="006A6306">
              <w:rPr>
                <w:rFonts w:ascii="Arial" w:hAnsi="Arial" w:cs="Arial"/>
                <w:i w:val="0"/>
                <w:szCs w:val="22"/>
                <w:lang w:val="mn-MN"/>
              </w:rPr>
              <w:t xml:space="preserve">г цахим хуудсанд </w:t>
            </w:r>
            <w:r>
              <w:rPr>
                <w:rFonts w:ascii="Arial" w:hAnsi="Arial" w:cs="Arial"/>
                <w:i w:val="0"/>
                <w:szCs w:val="22"/>
                <w:lang w:val="mn-MN"/>
              </w:rPr>
              <w:t xml:space="preserve"> тогтмол </w:t>
            </w:r>
            <w:r w:rsidRPr="006A6306">
              <w:rPr>
                <w:rFonts w:ascii="Arial" w:hAnsi="Arial" w:cs="Arial"/>
                <w:i w:val="0"/>
                <w:szCs w:val="22"/>
                <w:lang w:val="mn-MN"/>
              </w:rPr>
              <w:t>байршуулдаг</w:t>
            </w:r>
            <w:r>
              <w:rPr>
                <w:rFonts w:ascii="Arial" w:hAnsi="Arial" w:cs="Arial"/>
                <w:szCs w:val="22"/>
                <w:lang w:val="mn-MN"/>
              </w:rPr>
              <w:t>.</w:t>
            </w:r>
          </w:p>
          <w:p w:rsidR="0027535C" w:rsidRPr="00F41BF6" w:rsidRDefault="0027535C" w:rsidP="00D67202">
            <w:pPr>
              <w:pStyle w:val="NormalWeb"/>
              <w:spacing w:before="0" w:beforeAutospacing="0" w:after="0" w:afterAutospacing="0"/>
              <w:jc w:val="both"/>
              <w:rPr>
                <w:rFonts w:ascii="Arial" w:hAnsi="Arial" w:cs="Arial"/>
                <w:sz w:val="22"/>
                <w:szCs w:val="22"/>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jc w:val="both"/>
              <w:rPr>
                <w:rFonts w:ascii="Arial" w:hAnsi="Arial" w:cs="Arial"/>
                <w:sz w:val="22"/>
                <w:szCs w:val="22"/>
              </w:rPr>
            </w:pPr>
            <w:r w:rsidRPr="00F41BF6">
              <w:rPr>
                <w:rFonts w:ascii="Arial" w:hAnsi="Arial" w:cs="Arial"/>
                <w:sz w:val="22"/>
                <w:szCs w:val="22"/>
              </w:rPr>
              <w:t> </w:t>
            </w:r>
          </w:p>
        </w:tc>
      </w:tr>
      <w:tr w:rsidR="0027535C" w:rsidRPr="00F41BF6" w:rsidTr="004929C8">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ind w:left="360"/>
              <w:rPr>
                <w:rFonts w:ascii="Arial" w:hAnsi="Arial" w:cs="Arial"/>
                <w:sz w:val="22"/>
                <w:szCs w:val="22"/>
              </w:rPr>
            </w:pPr>
            <w:r>
              <w:rPr>
                <w:rFonts w:ascii="Arial" w:hAnsi="Arial" w:cs="Arial"/>
                <w:sz w:val="22"/>
                <w:szCs w:val="22"/>
                <w:lang w:val="mn-MN"/>
              </w:rPr>
              <w:t>7</w:t>
            </w:r>
            <w:r w:rsidRPr="00F41BF6">
              <w:rPr>
                <w:rFonts w:ascii="Arial" w:hAnsi="Arial" w:cs="Arial"/>
                <w:sz w:val="22"/>
                <w:szCs w:val="22"/>
              </w:rPr>
              <w:t>.      </w:t>
            </w:r>
          </w:p>
        </w:tc>
        <w:tc>
          <w:tcPr>
            <w:tcW w:w="7088" w:type="dxa"/>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jc w:val="both"/>
              <w:rPr>
                <w:rFonts w:ascii="Arial" w:hAnsi="Arial" w:cs="Arial"/>
                <w:sz w:val="22"/>
                <w:szCs w:val="22"/>
              </w:rPr>
            </w:pPr>
            <w:r w:rsidRPr="00F41BF6">
              <w:rPr>
                <w:rFonts w:ascii="Arial" w:hAnsi="Arial" w:cs="Arial"/>
                <w:sz w:val="22"/>
                <w:szCs w:val="22"/>
              </w:rPr>
              <w:t>Салбарын хэмжээнд улсын төсвийн хөрөнгөөр болон гадаадын зээл, тусламжаар хэрэгжүүлж байгаа төсөл, хөтөлбөрийн хэрэгжилт, явц, байдлын талаарх мэдээллийг цахим хуудсандаа байрлуулан тухай бүр шинэчлэх;</w:t>
            </w:r>
          </w:p>
        </w:tc>
        <w:tc>
          <w:tcPr>
            <w:tcW w:w="5245" w:type="dxa"/>
            <w:tcBorders>
              <w:top w:val="outset" w:sz="6" w:space="0" w:color="auto"/>
              <w:left w:val="outset" w:sz="6" w:space="0" w:color="auto"/>
              <w:bottom w:val="outset" w:sz="6" w:space="0" w:color="auto"/>
              <w:right w:val="outset" w:sz="6" w:space="0" w:color="auto"/>
            </w:tcBorders>
            <w:vAlign w:val="center"/>
            <w:hideMark/>
          </w:tcPr>
          <w:p w:rsidR="0027535C" w:rsidRPr="00206A9B" w:rsidRDefault="0027535C" w:rsidP="00D67202">
            <w:pPr>
              <w:pStyle w:val="NormalWeb"/>
              <w:spacing w:before="0" w:beforeAutospacing="0" w:after="0" w:afterAutospacing="0"/>
              <w:jc w:val="both"/>
              <w:rPr>
                <w:rFonts w:ascii="Arial" w:hAnsi="Arial" w:cs="Arial"/>
                <w:sz w:val="22"/>
                <w:szCs w:val="22"/>
                <w:lang w:val="mn-MN"/>
              </w:rPr>
            </w:pPr>
            <w:r w:rsidRPr="00F41BF6">
              <w:rPr>
                <w:rFonts w:ascii="Arial" w:hAnsi="Arial" w:cs="Arial"/>
                <w:sz w:val="22"/>
                <w:szCs w:val="22"/>
              </w:rPr>
              <w:t> </w:t>
            </w:r>
            <w:r>
              <w:rPr>
                <w:rFonts w:ascii="Arial" w:hAnsi="Arial" w:cs="Arial"/>
                <w:sz w:val="22"/>
                <w:szCs w:val="22"/>
                <w:lang w:val="mn-MN"/>
              </w:rPr>
              <w:t>Тус хэлтэс дээр улсын төсвийн хөрөнгө болон гадаадын зээл тусламжаар хэрэгжиж буй төсөл хөтөлбөр хэрэгжээгүй  болно.</w:t>
            </w:r>
          </w:p>
        </w:tc>
        <w:tc>
          <w:tcPr>
            <w:tcW w:w="850" w:type="dxa"/>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jc w:val="both"/>
              <w:rPr>
                <w:rFonts w:ascii="Arial" w:hAnsi="Arial" w:cs="Arial"/>
                <w:sz w:val="22"/>
                <w:szCs w:val="22"/>
              </w:rPr>
            </w:pPr>
            <w:r w:rsidRPr="00F41BF6">
              <w:rPr>
                <w:rFonts w:ascii="Arial" w:hAnsi="Arial" w:cs="Arial"/>
                <w:sz w:val="22"/>
                <w:szCs w:val="22"/>
              </w:rPr>
              <w:t> </w:t>
            </w:r>
          </w:p>
        </w:tc>
      </w:tr>
      <w:tr w:rsidR="0027535C" w:rsidRPr="00F41BF6" w:rsidTr="004929C8">
        <w:trPr>
          <w:trHeight w:val="220"/>
          <w:tblCellSpacing w:w="0" w:type="dxa"/>
        </w:trPr>
        <w:tc>
          <w:tcPr>
            <w:tcW w:w="13042" w:type="dxa"/>
            <w:gridSpan w:val="3"/>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jc w:val="both"/>
              <w:rPr>
                <w:rFonts w:ascii="Arial" w:hAnsi="Arial" w:cs="Arial"/>
                <w:sz w:val="22"/>
                <w:szCs w:val="22"/>
              </w:rPr>
            </w:pPr>
            <w:r w:rsidRPr="00F41BF6">
              <w:rPr>
                <w:rFonts w:ascii="Arial" w:hAnsi="Arial" w:cs="Arial"/>
                <w:sz w:val="22"/>
                <w:szCs w:val="22"/>
              </w:rPr>
              <w:t>Хэсгийн дундаж хувь:</w:t>
            </w:r>
          </w:p>
        </w:tc>
        <w:tc>
          <w:tcPr>
            <w:tcW w:w="850" w:type="dxa"/>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jc w:val="both"/>
              <w:rPr>
                <w:rFonts w:ascii="Arial" w:hAnsi="Arial" w:cs="Arial"/>
                <w:sz w:val="22"/>
                <w:szCs w:val="22"/>
              </w:rPr>
            </w:pPr>
            <w:r w:rsidRPr="00F41BF6">
              <w:rPr>
                <w:rFonts w:ascii="Arial" w:hAnsi="Arial" w:cs="Arial"/>
                <w:sz w:val="22"/>
                <w:szCs w:val="22"/>
              </w:rPr>
              <w:t> </w:t>
            </w:r>
          </w:p>
        </w:tc>
      </w:tr>
      <w:tr w:rsidR="0027535C" w:rsidRPr="00F41BF6" w:rsidTr="004929C8">
        <w:trPr>
          <w:trHeight w:val="220"/>
          <w:tblCellSpacing w:w="0" w:type="dxa"/>
        </w:trPr>
        <w:tc>
          <w:tcPr>
            <w:tcW w:w="13892" w:type="dxa"/>
            <w:gridSpan w:val="4"/>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jc w:val="both"/>
              <w:rPr>
                <w:rFonts w:ascii="Arial" w:hAnsi="Arial" w:cs="Arial"/>
                <w:sz w:val="22"/>
                <w:szCs w:val="22"/>
              </w:rPr>
            </w:pPr>
            <w:r>
              <w:rPr>
                <w:rFonts w:ascii="Arial" w:hAnsi="Arial" w:cs="Arial"/>
                <w:sz w:val="22"/>
                <w:szCs w:val="22"/>
                <w:lang w:val="mn-MN"/>
              </w:rPr>
              <w:t xml:space="preserve">                                                                        </w:t>
            </w:r>
            <w:r w:rsidRPr="00F41BF6">
              <w:rPr>
                <w:rFonts w:ascii="Arial" w:hAnsi="Arial" w:cs="Arial"/>
                <w:sz w:val="22"/>
                <w:szCs w:val="22"/>
              </w:rPr>
              <w:t>Хоёр. Хүний нөөцийн ил тод байдал;</w:t>
            </w:r>
          </w:p>
        </w:tc>
      </w:tr>
      <w:tr w:rsidR="0027535C" w:rsidRPr="00F41BF6" w:rsidTr="004929C8">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ind w:left="360"/>
              <w:rPr>
                <w:rFonts w:ascii="Arial" w:hAnsi="Arial" w:cs="Arial"/>
                <w:sz w:val="22"/>
                <w:szCs w:val="22"/>
              </w:rPr>
            </w:pPr>
            <w:r w:rsidRPr="00F41BF6">
              <w:rPr>
                <w:rFonts w:ascii="Arial" w:hAnsi="Arial" w:cs="Arial"/>
                <w:sz w:val="22"/>
                <w:szCs w:val="22"/>
              </w:rPr>
              <w:t>1.      </w:t>
            </w:r>
          </w:p>
        </w:tc>
        <w:tc>
          <w:tcPr>
            <w:tcW w:w="7088" w:type="dxa"/>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jc w:val="both"/>
              <w:rPr>
                <w:rFonts w:ascii="Arial" w:hAnsi="Arial" w:cs="Arial"/>
                <w:sz w:val="22"/>
                <w:szCs w:val="22"/>
              </w:rPr>
            </w:pPr>
            <w:r w:rsidRPr="00F41BF6">
              <w:rPr>
                <w:rFonts w:ascii="Arial" w:hAnsi="Arial" w:cs="Arial"/>
                <w:sz w:val="22"/>
                <w:szCs w:val="22"/>
              </w:rPr>
              <w:t>Сул орон тооны зарыг цахим хуудас болон мэдээллийн самбартаа ойлгомжтой байдлаар байрлуулан тухай бүр шинэчлэх, энэ тухай олон нийтийн мэдээллийн хэрэгслээр зарлах;</w:t>
            </w:r>
          </w:p>
        </w:tc>
        <w:tc>
          <w:tcPr>
            <w:tcW w:w="5245" w:type="dxa"/>
            <w:tcBorders>
              <w:top w:val="outset" w:sz="6" w:space="0" w:color="auto"/>
              <w:left w:val="outset" w:sz="6" w:space="0" w:color="auto"/>
              <w:bottom w:val="outset" w:sz="6" w:space="0" w:color="auto"/>
              <w:right w:val="outset" w:sz="6" w:space="0" w:color="auto"/>
            </w:tcBorders>
            <w:vAlign w:val="center"/>
            <w:hideMark/>
          </w:tcPr>
          <w:p w:rsidR="0027535C" w:rsidRPr="00C62A47" w:rsidRDefault="0027535C" w:rsidP="00D67202">
            <w:pPr>
              <w:pStyle w:val="NormalWeb"/>
              <w:spacing w:before="0" w:beforeAutospacing="0" w:after="0" w:afterAutospacing="0"/>
              <w:jc w:val="both"/>
              <w:rPr>
                <w:rFonts w:ascii="Arial" w:hAnsi="Arial" w:cs="Arial"/>
                <w:sz w:val="22"/>
                <w:szCs w:val="22"/>
                <w:lang w:val="mn-MN"/>
              </w:rPr>
            </w:pPr>
            <w:r w:rsidRPr="00F41BF6">
              <w:rPr>
                <w:rFonts w:ascii="Arial" w:hAnsi="Arial" w:cs="Arial"/>
                <w:sz w:val="22"/>
                <w:szCs w:val="22"/>
              </w:rPr>
              <w:t> </w:t>
            </w:r>
            <w:r>
              <w:rPr>
                <w:rFonts w:ascii="Arial" w:hAnsi="Arial" w:cs="Arial"/>
                <w:sz w:val="22"/>
                <w:szCs w:val="22"/>
                <w:lang w:val="mn-MN"/>
              </w:rPr>
              <w:t>Эзэлхүүний улсын шалгагчийн сул орон тооны зарыг 3 сарын 24,25-нд дундговь аймгийн цоглог телевиз, цахим хуудсанд нийтлүүлсэн болно.</w:t>
            </w:r>
          </w:p>
        </w:tc>
        <w:tc>
          <w:tcPr>
            <w:tcW w:w="850" w:type="dxa"/>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jc w:val="both"/>
              <w:rPr>
                <w:rFonts w:ascii="Arial" w:hAnsi="Arial" w:cs="Arial"/>
                <w:sz w:val="22"/>
                <w:szCs w:val="22"/>
              </w:rPr>
            </w:pPr>
            <w:r w:rsidRPr="00F41BF6">
              <w:rPr>
                <w:rFonts w:ascii="Arial" w:hAnsi="Arial" w:cs="Arial"/>
                <w:sz w:val="22"/>
                <w:szCs w:val="22"/>
              </w:rPr>
              <w:t> </w:t>
            </w:r>
          </w:p>
        </w:tc>
      </w:tr>
      <w:tr w:rsidR="0027535C" w:rsidRPr="00F41BF6" w:rsidTr="004929C8">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ind w:left="360"/>
              <w:rPr>
                <w:rFonts w:ascii="Arial" w:hAnsi="Arial" w:cs="Arial"/>
                <w:sz w:val="22"/>
                <w:szCs w:val="22"/>
              </w:rPr>
            </w:pPr>
            <w:r w:rsidRPr="00F41BF6">
              <w:rPr>
                <w:rFonts w:ascii="Arial" w:hAnsi="Arial" w:cs="Arial"/>
                <w:sz w:val="22"/>
                <w:szCs w:val="22"/>
              </w:rPr>
              <w:t>2.      </w:t>
            </w:r>
          </w:p>
        </w:tc>
        <w:tc>
          <w:tcPr>
            <w:tcW w:w="7088" w:type="dxa"/>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jc w:val="both"/>
              <w:rPr>
                <w:rFonts w:ascii="Arial" w:hAnsi="Arial" w:cs="Arial"/>
                <w:sz w:val="22"/>
                <w:szCs w:val="22"/>
              </w:rPr>
            </w:pPr>
            <w:r w:rsidRPr="00F41BF6">
              <w:rPr>
                <w:rFonts w:ascii="Arial" w:hAnsi="Arial" w:cs="Arial"/>
                <w:sz w:val="22"/>
                <w:szCs w:val="22"/>
              </w:rPr>
              <w:t>Албан хаагчийн ёс зүйн дүрмийг цахим хуудас болон мэдээллийн самбартаа ойлгомжтой байдлаар байрлуулан тухай бүр шинэчлэх;</w:t>
            </w:r>
          </w:p>
        </w:tc>
        <w:tc>
          <w:tcPr>
            <w:tcW w:w="5245" w:type="dxa"/>
            <w:tcBorders>
              <w:top w:val="outset" w:sz="6" w:space="0" w:color="auto"/>
              <w:left w:val="outset" w:sz="6" w:space="0" w:color="auto"/>
              <w:bottom w:val="outset" w:sz="6" w:space="0" w:color="auto"/>
              <w:right w:val="outset" w:sz="6" w:space="0" w:color="auto"/>
            </w:tcBorders>
            <w:vAlign w:val="center"/>
            <w:hideMark/>
          </w:tcPr>
          <w:p w:rsidR="0027535C" w:rsidRPr="00C62A47" w:rsidRDefault="0027535C" w:rsidP="00D67202">
            <w:pPr>
              <w:pStyle w:val="NormalWeb"/>
              <w:spacing w:before="0" w:beforeAutospacing="0" w:after="0" w:afterAutospacing="0"/>
              <w:jc w:val="both"/>
              <w:rPr>
                <w:rFonts w:ascii="Arial" w:hAnsi="Arial" w:cs="Arial"/>
                <w:sz w:val="22"/>
                <w:szCs w:val="22"/>
                <w:lang w:val="mn-MN"/>
              </w:rPr>
            </w:pPr>
            <w:r w:rsidRPr="00F41BF6">
              <w:rPr>
                <w:rFonts w:ascii="Arial" w:hAnsi="Arial" w:cs="Arial"/>
                <w:sz w:val="22"/>
                <w:szCs w:val="22"/>
              </w:rPr>
              <w:t> </w:t>
            </w:r>
            <w:r>
              <w:rPr>
                <w:rFonts w:ascii="Arial" w:hAnsi="Arial" w:cs="Arial"/>
                <w:sz w:val="22"/>
                <w:szCs w:val="22"/>
                <w:lang w:val="mn-MN"/>
              </w:rPr>
              <w:t>СХЗГ-ын ёс зүйн дүрэм болон СХЗХ-ийн хүний нөөцийн дүрэм цахим хуудас болон мэдээллийн самбартаа ил тод байршуулсан.</w:t>
            </w:r>
          </w:p>
        </w:tc>
        <w:tc>
          <w:tcPr>
            <w:tcW w:w="850" w:type="dxa"/>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jc w:val="both"/>
              <w:rPr>
                <w:rFonts w:ascii="Arial" w:hAnsi="Arial" w:cs="Arial"/>
                <w:sz w:val="22"/>
                <w:szCs w:val="22"/>
              </w:rPr>
            </w:pPr>
            <w:r w:rsidRPr="00F41BF6">
              <w:rPr>
                <w:rFonts w:ascii="Arial" w:hAnsi="Arial" w:cs="Arial"/>
                <w:sz w:val="22"/>
                <w:szCs w:val="22"/>
              </w:rPr>
              <w:t> </w:t>
            </w:r>
          </w:p>
        </w:tc>
      </w:tr>
      <w:tr w:rsidR="0027535C" w:rsidRPr="00F41BF6" w:rsidTr="004929C8">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ind w:left="360"/>
              <w:rPr>
                <w:rFonts w:ascii="Arial" w:hAnsi="Arial" w:cs="Arial"/>
                <w:sz w:val="22"/>
                <w:szCs w:val="22"/>
              </w:rPr>
            </w:pPr>
            <w:r w:rsidRPr="00F41BF6">
              <w:rPr>
                <w:rFonts w:ascii="Arial" w:hAnsi="Arial" w:cs="Arial"/>
                <w:sz w:val="22"/>
                <w:szCs w:val="22"/>
              </w:rPr>
              <w:t>3.      </w:t>
            </w:r>
          </w:p>
        </w:tc>
        <w:tc>
          <w:tcPr>
            <w:tcW w:w="7088" w:type="dxa"/>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jc w:val="both"/>
              <w:rPr>
                <w:rFonts w:ascii="Arial" w:hAnsi="Arial" w:cs="Arial"/>
                <w:sz w:val="22"/>
                <w:szCs w:val="22"/>
              </w:rPr>
            </w:pPr>
            <w:r w:rsidRPr="00F41BF6">
              <w:rPr>
                <w:rFonts w:ascii="Arial" w:hAnsi="Arial" w:cs="Arial"/>
                <w:sz w:val="22"/>
                <w:szCs w:val="22"/>
              </w:rPr>
              <w:t>Хүний нөөцийн стратеги, түүний хэрэгжилтийг хянаж, үнэлэх журмыг цахим хуудсандаа ойлгомжтой байдлаар байрлуулан тухай бүр шинэчлэх;</w:t>
            </w:r>
          </w:p>
        </w:tc>
        <w:tc>
          <w:tcPr>
            <w:tcW w:w="5245" w:type="dxa"/>
            <w:tcBorders>
              <w:top w:val="outset" w:sz="6" w:space="0" w:color="auto"/>
              <w:left w:val="outset" w:sz="6" w:space="0" w:color="auto"/>
              <w:bottom w:val="outset" w:sz="6" w:space="0" w:color="auto"/>
              <w:right w:val="outset" w:sz="6" w:space="0" w:color="auto"/>
            </w:tcBorders>
            <w:vAlign w:val="center"/>
            <w:hideMark/>
          </w:tcPr>
          <w:p w:rsidR="0027535C" w:rsidRPr="00206A9B" w:rsidRDefault="0027535C" w:rsidP="00D67202">
            <w:pPr>
              <w:pStyle w:val="NormalWeb"/>
              <w:spacing w:before="0" w:beforeAutospacing="0" w:after="0" w:afterAutospacing="0"/>
              <w:jc w:val="both"/>
              <w:rPr>
                <w:rFonts w:ascii="Arial" w:hAnsi="Arial" w:cs="Arial"/>
                <w:sz w:val="22"/>
                <w:szCs w:val="22"/>
                <w:lang w:val="mn-MN"/>
              </w:rPr>
            </w:pPr>
            <w:r w:rsidRPr="00F41BF6">
              <w:rPr>
                <w:rFonts w:ascii="Arial" w:hAnsi="Arial" w:cs="Arial"/>
                <w:sz w:val="22"/>
                <w:szCs w:val="22"/>
              </w:rPr>
              <w:t> </w:t>
            </w:r>
            <w:r>
              <w:rPr>
                <w:rFonts w:ascii="Arial" w:hAnsi="Arial" w:cs="Arial"/>
                <w:sz w:val="22"/>
                <w:szCs w:val="22"/>
                <w:lang w:val="mn-MN"/>
              </w:rPr>
              <w:t xml:space="preserve">Хүний нөөцийг стратеги шинээр боловсруулан гаргасан. </w:t>
            </w:r>
          </w:p>
        </w:tc>
        <w:tc>
          <w:tcPr>
            <w:tcW w:w="850" w:type="dxa"/>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jc w:val="both"/>
              <w:rPr>
                <w:rFonts w:ascii="Arial" w:hAnsi="Arial" w:cs="Arial"/>
                <w:sz w:val="22"/>
                <w:szCs w:val="22"/>
              </w:rPr>
            </w:pPr>
            <w:r w:rsidRPr="00F41BF6">
              <w:rPr>
                <w:rFonts w:ascii="Arial" w:hAnsi="Arial" w:cs="Arial"/>
                <w:sz w:val="22"/>
                <w:szCs w:val="22"/>
              </w:rPr>
              <w:t> </w:t>
            </w:r>
          </w:p>
        </w:tc>
      </w:tr>
      <w:tr w:rsidR="0027535C" w:rsidRPr="00F41BF6" w:rsidTr="004929C8">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ind w:left="360"/>
              <w:rPr>
                <w:rFonts w:ascii="Arial" w:hAnsi="Arial" w:cs="Arial"/>
                <w:sz w:val="22"/>
                <w:szCs w:val="22"/>
              </w:rPr>
            </w:pPr>
            <w:r w:rsidRPr="00F41BF6">
              <w:rPr>
                <w:rFonts w:ascii="Arial" w:hAnsi="Arial" w:cs="Arial"/>
                <w:sz w:val="22"/>
                <w:szCs w:val="22"/>
              </w:rPr>
              <w:t>4.      </w:t>
            </w:r>
          </w:p>
        </w:tc>
        <w:tc>
          <w:tcPr>
            <w:tcW w:w="7088" w:type="dxa"/>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jc w:val="both"/>
              <w:rPr>
                <w:rFonts w:ascii="Arial" w:hAnsi="Arial" w:cs="Arial"/>
                <w:sz w:val="22"/>
                <w:szCs w:val="22"/>
              </w:rPr>
            </w:pPr>
            <w:r w:rsidRPr="00F41BF6">
              <w:rPr>
                <w:rFonts w:ascii="Arial" w:hAnsi="Arial" w:cs="Arial"/>
                <w:sz w:val="22"/>
                <w:szCs w:val="22"/>
              </w:rPr>
              <w:t>Хүний нөөцийн удирдлагын ил тод байдлыг хангах чиглэлээр авч хэрэгжүүлж байгаа арга хэмжээний талаар цахим хуудсандаа ойлгомжтой байдлаар байрлуулан мэдээлж байх;</w:t>
            </w:r>
          </w:p>
        </w:tc>
        <w:tc>
          <w:tcPr>
            <w:tcW w:w="5245" w:type="dxa"/>
            <w:tcBorders>
              <w:top w:val="outset" w:sz="6" w:space="0" w:color="auto"/>
              <w:left w:val="outset" w:sz="6" w:space="0" w:color="auto"/>
              <w:bottom w:val="outset" w:sz="6" w:space="0" w:color="auto"/>
              <w:right w:val="outset" w:sz="6" w:space="0" w:color="auto"/>
            </w:tcBorders>
            <w:vAlign w:val="center"/>
            <w:hideMark/>
          </w:tcPr>
          <w:p w:rsidR="0027535C" w:rsidRPr="001B0551" w:rsidRDefault="0027535C" w:rsidP="00D67202">
            <w:pPr>
              <w:pStyle w:val="NormalWeb"/>
              <w:spacing w:before="0" w:beforeAutospacing="0" w:after="0" w:afterAutospacing="0"/>
              <w:jc w:val="both"/>
              <w:rPr>
                <w:rFonts w:ascii="Arial" w:hAnsi="Arial" w:cs="Arial"/>
                <w:sz w:val="22"/>
                <w:szCs w:val="22"/>
                <w:lang w:val="mn-MN"/>
              </w:rPr>
            </w:pPr>
            <w:r w:rsidRPr="00F41BF6">
              <w:rPr>
                <w:rFonts w:ascii="Arial" w:hAnsi="Arial" w:cs="Arial"/>
                <w:sz w:val="22"/>
                <w:szCs w:val="22"/>
              </w:rPr>
              <w:t> </w:t>
            </w:r>
            <w:r>
              <w:rPr>
                <w:rFonts w:ascii="Arial" w:hAnsi="Arial" w:cs="Arial"/>
                <w:sz w:val="22"/>
                <w:szCs w:val="22"/>
                <w:lang w:val="mn-MN"/>
              </w:rPr>
              <w:t xml:space="preserve">Шинээр томилогдон ажилд оросн Б.Батцоож-ыг байгууллагын зөвлөлийн хурлаар хэлэлцэж ажилд томилох шийдвэр гаргасан.Мөн байгууллагын ажилтнуудыг ажил орлон гүйцэтгэх, ажил хавсран </w:t>
            </w:r>
            <w:r>
              <w:rPr>
                <w:rFonts w:ascii="Arial" w:hAnsi="Arial" w:cs="Arial"/>
                <w:sz w:val="22"/>
                <w:szCs w:val="22"/>
                <w:lang w:val="mn-MN"/>
              </w:rPr>
              <w:lastRenderedPageBreak/>
              <w:t>хийх зэрэг тохиолдод хамт олны шийдвэрийг харгалзан үзэж гүйцэтгэж байна.Тухайлбал:Сургалт мэдээлэл, архивын ажилтныг ээлжийн амралттай бахй буюу чөлөөтэй үед Стандарт салбар сангийн ажилтан орлох,Эзэлхүүний улсын шалгагч эзгүй үед механик хэмжлийн улсын шалгагч орлох гэх мэт.</w:t>
            </w:r>
          </w:p>
        </w:tc>
        <w:tc>
          <w:tcPr>
            <w:tcW w:w="850" w:type="dxa"/>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jc w:val="both"/>
              <w:rPr>
                <w:rFonts w:ascii="Arial" w:hAnsi="Arial" w:cs="Arial"/>
                <w:sz w:val="22"/>
                <w:szCs w:val="22"/>
              </w:rPr>
            </w:pPr>
            <w:r w:rsidRPr="00F41BF6">
              <w:rPr>
                <w:rFonts w:ascii="Arial" w:hAnsi="Arial" w:cs="Arial"/>
                <w:sz w:val="22"/>
                <w:szCs w:val="22"/>
              </w:rPr>
              <w:lastRenderedPageBreak/>
              <w:t> </w:t>
            </w:r>
          </w:p>
        </w:tc>
      </w:tr>
      <w:tr w:rsidR="0027535C" w:rsidRPr="00F41BF6" w:rsidTr="004929C8">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ind w:left="360"/>
              <w:rPr>
                <w:rFonts w:ascii="Arial" w:hAnsi="Arial" w:cs="Arial"/>
                <w:sz w:val="22"/>
                <w:szCs w:val="22"/>
              </w:rPr>
            </w:pPr>
            <w:r w:rsidRPr="00F41BF6">
              <w:rPr>
                <w:rFonts w:ascii="Arial" w:hAnsi="Arial" w:cs="Arial"/>
                <w:sz w:val="22"/>
                <w:szCs w:val="22"/>
              </w:rPr>
              <w:lastRenderedPageBreak/>
              <w:t>5.      </w:t>
            </w:r>
          </w:p>
        </w:tc>
        <w:tc>
          <w:tcPr>
            <w:tcW w:w="7088" w:type="dxa"/>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jc w:val="both"/>
              <w:rPr>
                <w:rFonts w:ascii="Arial" w:hAnsi="Arial" w:cs="Arial"/>
                <w:sz w:val="22"/>
                <w:szCs w:val="22"/>
              </w:rPr>
            </w:pPr>
            <w:r w:rsidRPr="00F41BF6">
              <w:rPr>
                <w:rFonts w:ascii="Arial" w:hAnsi="Arial" w:cs="Arial"/>
                <w:sz w:val="22"/>
                <w:szCs w:val="22"/>
              </w:rPr>
              <w:t>Албан хаагчдын ажлын гүйцэтгэлийг үнэлэх үйл ажиллагааг үнэн зөв, шударга болгох чиглэлээр авч хэрэгжүүлж байгаа арга хэмжээний талаар цахим хуудсандаа ойлгомжтой байдлаар байрлуулан мэдээлж байх;</w:t>
            </w:r>
          </w:p>
        </w:tc>
        <w:tc>
          <w:tcPr>
            <w:tcW w:w="5245" w:type="dxa"/>
            <w:tcBorders>
              <w:top w:val="outset" w:sz="6" w:space="0" w:color="auto"/>
              <w:left w:val="outset" w:sz="6" w:space="0" w:color="auto"/>
              <w:bottom w:val="outset" w:sz="6" w:space="0" w:color="auto"/>
              <w:right w:val="outset" w:sz="6" w:space="0" w:color="auto"/>
            </w:tcBorders>
            <w:vAlign w:val="center"/>
            <w:hideMark/>
          </w:tcPr>
          <w:p w:rsidR="0027535C" w:rsidRPr="001B0551" w:rsidRDefault="0027535C" w:rsidP="00D67202">
            <w:pPr>
              <w:pStyle w:val="NormalWeb"/>
              <w:spacing w:before="0" w:beforeAutospacing="0" w:after="0" w:afterAutospacing="0"/>
              <w:jc w:val="both"/>
              <w:rPr>
                <w:rFonts w:ascii="Arial" w:hAnsi="Arial" w:cs="Arial"/>
                <w:sz w:val="22"/>
                <w:szCs w:val="22"/>
                <w:lang w:val="mn-MN"/>
              </w:rPr>
            </w:pPr>
            <w:r w:rsidRPr="00F41BF6">
              <w:rPr>
                <w:rFonts w:ascii="Arial" w:hAnsi="Arial" w:cs="Arial"/>
                <w:sz w:val="22"/>
                <w:szCs w:val="22"/>
              </w:rPr>
              <w:t> </w:t>
            </w:r>
            <w:r>
              <w:rPr>
                <w:rFonts w:ascii="Arial" w:hAnsi="Arial" w:cs="Arial"/>
                <w:sz w:val="22"/>
                <w:szCs w:val="22"/>
                <w:lang w:val="mn-MN"/>
              </w:rPr>
              <w:t xml:space="preserve">Төрийн албаны зөвлөлийн 34- р тогтолоор үнэлж дүгнэж,төрийн үйлчилгээний ажилтнуудыг байгууллагаас баталсан үнэлгээний хуудсаар СХЗГ-аас баталсан журмын дагуу цалингийн 40 хүртэл хувиар жилд нэг удаа урамшуулал олгож байна.Ажилтнуудыг үнэлсэн үнэлгээний хуудас </w:t>
            </w:r>
          </w:p>
        </w:tc>
        <w:tc>
          <w:tcPr>
            <w:tcW w:w="850" w:type="dxa"/>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jc w:val="both"/>
              <w:rPr>
                <w:rFonts w:ascii="Arial" w:hAnsi="Arial" w:cs="Arial"/>
                <w:sz w:val="22"/>
                <w:szCs w:val="22"/>
              </w:rPr>
            </w:pPr>
            <w:r w:rsidRPr="00F41BF6">
              <w:rPr>
                <w:rFonts w:ascii="Arial" w:hAnsi="Arial" w:cs="Arial"/>
                <w:sz w:val="22"/>
                <w:szCs w:val="22"/>
              </w:rPr>
              <w:t> </w:t>
            </w:r>
          </w:p>
        </w:tc>
      </w:tr>
      <w:tr w:rsidR="0027535C" w:rsidRPr="00F41BF6" w:rsidTr="004929C8">
        <w:trPr>
          <w:tblCellSpacing w:w="0" w:type="dxa"/>
        </w:trPr>
        <w:tc>
          <w:tcPr>
            <w:tcW w:w="13042" w:type="dxa"/>
            <w:gridSpan w:val="3"/>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rPr>
                <w:rFonts w:ascii="Arial" w:hAnsi="Arial" w:cs="Arial"/>
                <w:sz w:val="22"/>
                <w:szCs w:val="22"/>
              </w:rPr>
            </w:pPr>
            <w:r w:rsidRPr="00F41BF6">
              <w:rPr>
                <w:rFonts w:ascii="Arial" w:hAnsi="Arial" w:cs="Arial"/>
                <w:sz w:val="22"/>
                <w:szCs w:val="22"/>
              </w:rPr>
              <w:t>Хэсгийн дундаж хувь:</w:t>
            </w:r>
          </w:p>
        </w:tc>
        <w:tc>
          <w:tcPr>
            <w:tcW w:w="850" w:type="dxa"/>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rPr>
                <w:rFonts w:ascii="Arial" w:hAnsi="Arial" w:cs="Arial"/>
                <w:sz w:val="22"/>
                <w:szCs w:val="22"/>
              </w:rPr>
            </w:pPr>
            <w:r w:rsidRPr="00F41BF6">
              <w:rPr>
                <w:rFonts w:ascii="Arial" w:hAnsi="Arial" w:cs="Arial"/>
                <w:sz w:val="22"/>
                <w:szCs w:val="22"/>
              </w:rPr>
              <w:t> </w:t>
            </w:r>
          </w:p>
        </w:tc>
      </w:tr>
      <w:tr w:rsidR="0027535C" w:rsidRPr="00F41BF6" w:rsidTr="004929C8">
        <w:trPr>
          <w:tblCellSpacing w:w="0" w:type="dxa"/>
        </w:trPr>
        <w:tc>
          <w:tcPr>
            <w:tcW w:w="13042" w:type="dxa"/>
            <w:gridSpan w:val="3"/>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rPr>
                <w:rFonts w:ascii="Arial" w:hAnsi="Arial" w:cs="Arial"/>
                <w:sz w:val="22"/>
                <w:szCs w:val="22"/>
              </w:rPr>
            </w:pPr>
            <w:r w:rsidRPr="00F41BF6">
              <w:rPr>
                <w:rFonts w:ascii="Arial" w:hAnsi="Arial" w:cs="Arial"/>
                <w:sz w:val="22"/>
                <w:szCs w:val="22"/>
              </w:rPr>
              <w:t>Хэрэгжилтийн дундаж хувь:</w:t>
            </w:r>
          </w:p>
        </w:tc>
        <w:tc>
          <w:tcPr>
            <w:tcW w:w="850" w:type="dxa"/>
            <w:tcBorders>
              <w:top w:val="outset" w:sz="6" w:space="0" w:color="auto"/>
              <w:left w:val="outset" w:sz="6" w:space="0" w:color="auto"/>
              <w:bottom w:val="outset" w:sz="6" w:space="0" w:color="auto"/>
              <w:right w:val="outset" w:sz="6" w:space="0" w:color="auto"/>
            </w:tcBorders>
            <w:vAlign w:val="center"/>
            <w:hideMark/>
          </w:tcPr>
          <w:p w:rsidR="0027535C" w:rsidRPr="00F41BF6" w:rsidRDefault="0027535C" w:rsidP="00D67202">
            <w:pPr>
              <w:pStyle w:val="NormalWeb"/>
              <w:spacing w:before="0" w:beforeAutospacing="0" w:after="0" w:afterAutospacing="0"/>
              <w:rPr>
                <w:rFonts w:ascii="Arial" w:hAnsi="Arial" w:cs="Arial"/>
                <w:sz w:val="22"/>
                <w:szCs w:val="22"/>
              </w:rPr>
            </w:pPr>
            <w:r w:rsidRPr="00F41BF6">
              <w:rPr>
                <w:rFonts w:ascii="Arial" w:hAnsi="Arial" w:cs="Arial"/>
                <w:sz w:val="22"/>
                <w:szCs w:val="22"/>
              </w:rPr>
              <w:t> </w:t>
            </w:r>
          </w:p>
        </w:tc>
      </w:tr>
    </w:tbl>
    <w:p w:rsidR="007F4253" w:rsidRDefault="007F4253" w:rsidP="007F4253">
      <w:pPr>
        <w:tabs>
          <w:tab w:val="left" w:pos="7920"/>
        </w:tabs>
        <w:spacing w:after="0" w:line="240" w:lineRule="exact"/>
        <w:rPr>
          <w:rFonts w:ascii="Arial" w:hAnsi="Arial" w:cs="Arial"/>
          <w:caps/>
          <w:szCs w:val="24"/>
          <w:lang w:val="mn-MN"/>
        </w:rPr>
      </w:pPr>
    </w:p>
    <w:p w:rsidR="007F4253" w:rsidRDefault="007F4253" w:rsidP="007F4253">
      <w:pPr>
        <w:jc w:val="both"/>
        <w:rPr>
          <w:rFonts w:ascii="Arial" w:hAnsi="Arial" w:cs="Arial"/>
          <w:b/>
          <w:bCs/>
          <w:szCs w:val="32"/>
          <w:lang w:val="mn-MN"/>
        </w:rPr>
      </w:pPr>
      <w:r>
        <w:rPr>
          <w:rFonts w:ascii="Arial" w:hAnsi="Arial" w:cs="Arial"/>
          <w:b/>
          <w:bCs/>
          <w:szCs w:val="32"/>
          <w:lang w:val="mn-MN"/>
        </w:rPr>
        <w:t xml:space="preserve">                                              </w:t>
      </w:r>
    </w:p>
    <w:p w:rsidR="007F4253" w:rsidRDefault="007F4253" w:rsidP="007F4253">
      <w:pPr>
        <w:jc w:val="center"/>
        <w:rPr>
          <w:rFonts w:ascii="Arial" w:hAnsi="Arial" w:cs="Arial"/>
          <w:b/>
          <w:bCs/>
          <w:szCs w:val="32"/>
          <w:lang w:val="mn-MN"/>
        </w:rPr>
      </w:pPr>
      <w:r>
        <w:rPr>
          <w:rFonts w:ascii="Arial" w:hAnsi="Arial" w:cs="Arial"/>
          <w:b/>
          <w:bCs/>
          <w:szCs w:val="32"/>
          <w:lang w:val="mn-MN"/>
        </w:rPr>
        <w:t>4.1 Эдийн засаг, нийгмийн хөгжлийн үзүүлэлт</w:t>
      </w:r>
    </w:p>
    <w:p w:rsidR="007F4253" w:rsidRDefault="007F4253" w:rsidP="007F4253">
      <w:pPr>
        <w:ind w:firstLine="720"/>
        <w:jc w:val="both"/>
        <w:rPr>
          <w:rFonts w:ascii="Arial" w:hAnsi="Arial" w:cs="Arial"/>
          <w:szCs w:val="32"/>
          <w:lang w:val="mn-MN"/>
        </w:rPr>
      </w:pPr>
      <w:r>
        <w:rPr>
          <w:rFonts w:ascii="Arial" w:hAnsi="Arial" w:cs="Arial"/>
          <w:szCs w:val="32"/>
          <w:lang w:val="mn-MN"/>
        </w:rPr>
        <w:t xml:space="preserve">Монгол улсын Засгийн газрын 2016-2020 оны үйл ажилллагааны хөтөлбөр, Монгол улсыг хөгжүүлэх тухайн оны зорилт төлөвлөгөө, мөн Аймгийн засаг даргын хөтөлбөр, аймаг орны нийгэм эдийн засгийг хөгжүүлэх тухайн жилийн зорилт, төлөвлөгөөний хэрэгжилтийг биелүүлэх үүднээс СХЗГазрын дарга болон аймгийн засаг даргатай бүтээгдэхүүн нийлүүлэлт, үр дүнгийн гэрээ байгуулан ажиллаж байгаа билээ. </w:t>
      </w:r>
    </w:p>
    <w:p w:rsidR="007F4253" w:rsidRPr="00BA3989" w:rsidRDefault="007F4253" w:rsidP="007F4253">
      <w:pPr>
        <w:ind w:firstLine="720"/>
        <w:jc w:val="both"/>
        <w:rPr>
          <w:rFonts w:ascii="Arial" w:hAnsi="Arial" w:cs="Arial"/>
          <w:szCs w:val="32"/>
          <w:lang w:val="mn-MN"/>
        </w:rPr>
      </w:pPr>
      <w:r>
        <w:rPr>
          <w:rFonts w:ascii="Arial" w:hAnsi="Arial" w:cs="Arial"/>
          <w:szCs w:val="32"/>
          <w:lang w:val="mn-MN"/>
        </w:rPr>
        <w:t xml:space="preserve">Тус хэлтэс нь нийгэм өөрийн орон нутгийн эдийн засаг нийгмийн хөгжилд тодорхой хувь нэмрийг оруулан ажиллаж, шинээр үйлдвэрлэл үйлчилгээ эрхлэх ААН, байгууллагуудад зөвлөн туслах, стандартын шаардлага хангуулах, мэдээ мэдээллээр хангуулах, тэдгээр ААН, байгууллага иргэдэд төрийн үйлчилгээг түргнэ шуурхай хүргэхэд анхааран ажиллаж байна. Баталгаажуулалт тохирлын үнэлгээний ажлыг холбогдох хууль тогтоомж, дүрэм журам, стандартын дагуу явуулснаар бүтээгдэхүүн ажил үйлчилгээний өрсөлдөх чадвар, аюулгүй байдлын үзүүлэлт жилээс жилд сайжирч, худалдаа, нийтийн хоолны үйлчилгээний байгууллагын тоо олширохын зэрэгцээ үйлчилгээний чанар, хүртээмж сайжирч </w:t>
      </w:r>
      <w:r>
        <w:rPr>
          <w:rFonts w:ascii="Arial" w:hAnsi="Arial" w:cs="Arial"/>
          <w:szCs w:val="32"/>
          <w:lang w:val="mn-MN"/>
        </w:rPr>
        <w:lastRenderedPageBreak/>
        <w:t>байгааг цохон тэмдэглэж байна. Тухайлбал: сүүлийн 1-2 жилд орчин үеийн шаардлага хангасан Номадс фүүд, Е-март хүнсний өөртөө үйлчлэх супермаркетууд, Е-март, Өндөр ээж, Номин зоогийн газар, Аз хоолны газрууд үүд хаалгаа нээж, хэрэглэгч олондоо үйлчилж байна. Тус байгууллага тохирлын үнэлгээ, баталгаажуулалтын үйл ажиллагаанаас гадна МХГ, Сайнцагаан сумын ЗДТГ, ХХААГ, Цагдаагийн байгууллагуудаас зохион байгуулж буй хяналт шалгалтын үйл ажиллагаанд идэвхтэй оролцож байгаа. Чанар баталгаажуулалтын ажлыг сайжруулахад баталгаажуулалтын орон тооны бус зөвлөлийн үйл ажиллагааг тогтмолжуулахад анх</w:t>
      </w:r>
      <w:r w:rsidR="00D02780">
        <w:rPr>
          <w:rFonts w:ascii="Arial" w:hAnsi="Arial" w:cs="Arial"/>
          <w:szCs w:val="32"/>
          <w:lang w:val="mn-MN"/>
        </w:rPr>
        <w:t>ааран ажиллаж байна. Ж</w:t>
      </w:r>
      <w:r>
        <w:rPr>
          <w:rFonts w:ascii="Arial" w:hAnsi="Arial" w:cs="Arial"/>
          <w:szCs w:val="32"/>
          <w:lang w:val="mn-MN"/>
        </w:rPr>
        <w:t xml:space="preserve">илийн </w:t>
      </w:r>
      <w:r w:rsidR="00D02780">
        <w:rPr>
          <w:rFonts w:ascii="Arial" w:hAnsi="Arial" w:cs="Arial"/>
          <w:szCs w:val="32"/>
          <w:lang w:val="mn-MN"/>
        </w:rPr>
        <w:t>эцсийн байдлаар дээрх зөвлөлийг 7 удаа хуралдуулан 142</w:t>
      </w:r>
      <w:r>
        <w:rPr>
          <w:rFonts w:ascii="Arial" w:hAnsi="Arial" w:cs="Arial"/>
          <w:szCs w:val="32"/>
          <w:lang w:val="mn-MN"/>
        </w:rPr>
        <w:t xml:space="preserve"> ААН, байгууллагын тохирлын үнэлгээг танилцуулан тохирлын гэрчилгээ олголоо.  Улс орны эдийн засгийн хүндрэлтэй байдлаас шалтгаалан бизнесийн үйл ажиллагаа явуулдаг худалдаа үйлчилгээний байгууллагууд үүд хаалгаа барин үйл ажиллагаагаа зогсоож байгаа нь байгууллагын үйл ажиллагаа, үр дүнгийн гэрээгээр хүлээсэн үүрэгт сөргөөр нөлөөлж байна. Стандартчилал баталгаажуулалтын чиглэлээр сургалтанд хамрагдах иргэд байгууллагын тоо олширч мэдээлэл авахыг хүссэн иргэд улам нэмэгдэж, тус байгууллагын мэдээллийн сайтад хандах хэрэглэгчдийн тоо өсөж, салбарын е</w:t>
      </w:r>
      <w:r>
        <w:rPr>
          <w:rFonts w:ascii="Arial" w:hAnsi="Arial" w:cs="Arial"/>
          <w:szCs w:val="32"/>
        </w:rPr>
        <w:t>standard.gov</w:t>
      </w:r>
      <w:r>
        <w:rPr>
          <w:rFonts w:ascii="Arial" w:hAnsi="Arial" w:cs="Arial"/>
          <w:szCs w:val="32"/>
          <w:lang w:val="mn-MN"/>
        </w:rPr>
        <w:t>.</w:t>
      </w:r>
      <w:r>
        <w:rPr>
          <w:rFonts w:ascii="Arial" w:hAnsi="Arial" w:cs="Arial"/>
          <w:szCs w:val="32"/>
        </w:rPr>
        <w:t xml:space="preserve">mn </w:t>
      </w:r>
      <w:r>
        <w:rPr>
          <w:rFonts w:ascii="Arial" w:hAnsi="Arial" w:cs="Arial"/>
          <w:szCs w:val="32"/>
          <w:lang w:val="mn-MN"/>
        </w:rPr>
        <w:t>сайтад хандах хэрэглэгчид улам олон болж байгаа юм.</w:t>
      </w:r>
    </w:p>
    <w:p w:rsidR="007F4253" w:rsidRPr="00877410" w:rsidRDefault="007F4253" w:rsidP="007F4253">
      <w:pPr>
        <w:ind w:firstLine="720"/>
        <w:jc w:val="both"/>
        <w:rPr>
          <w:rFonts w:ascii="Arial" w:hAnsi="Arial" w:cs="Arial"/>
          <w:szCs w:val="32"/>
          <w:lang w:val="mn-MN"/>
        </w:rPr>
      </w:pPr>
      <w:r>
        <w:rPr>
          <w:rFonts w:ascii="Arial" w:hAnsi="Arial" w:cs="Arial"/>
          <w:szCs w:val="32"/>
          <w:lang w:val="mn-MN"/>
        </w:rPr>
        <w:t>Хэмжлийн нэгдмэл байдлыг хангах чиглэлд орон нутагт хэрэгжүүлж буй нэг томоохон ажил нь усны тоолуур шалгаж баталгаажуулах ажлыг Дундговь-Ус ОНӨҮГ-тай хамтран гүйцэтгэж байна. Энэ ажлын үр дүнд аймагт анх удаа цэвэр у</w:t>
      </w:r>
      <w:r w:rsidR="00953A61">
        <w:rPr>
          <w:rFonts w:ascii="Arial" w:hAnsi="Arial" w:cs="Arial"/>
          <w:szCs w:val="32"/>
          <w:lang w:val="mn-MN"/>
        </w:rPr>
        <w:t xml:space="preserve">сны тоолуур </w:t>
      </w:r>
      <w:r>
        <w:rPr>
          <w:rFonts w:ascii="Arial" w:hAnsi="Arial" w:cs="Arial"/>
          <w:szCs w:val="32"/>
          <w:lang w:val="mn-MN"/>
        </w:rPr>
        <w:t>56 ш шалгаж баталгаажууллаа.  Сүүлийн 3 жилд даралтын хэмжлийн төрлөөр үйл ажиллагаа явуулж цусны даралтын аппарат, уурын зуухны бо</w:t>
      </w:r>
      <w:r w:rsidR="000F1ADD">
        <w:rPr>
          <w:rFonts w:ascii="Arial" w:hAnsi="Arial" w:cs="Arial"/>
          <w:szCs w:val="32"/>
          <w:lang w:val="mn-MN"/>
        </w:rPr>
        <w:t>лон автоклавны манометрүүдийг 122</w:t>
      </w:r>
      <w:r>
        <w:rPr>
          <w:rFonts w:ascii="Arial" w:hAnsi="Arial" w:cs="Arial"/>
          <w:szCs w:val="32"/>
          <w:lang w:val="mn-MN"/>
        </w:rPr>
        <w:t xml:space="preserve"> ш шалгаж байна. Үүний үр дүнд хүн амын эрүүл мэнд, амь насыг сахин хамгаалах үйлст ахиц дэвшил гарч, мөнгөн тооцоонд ашигладаг хэмжүүрийн баталгаажуулалтын түвшин эрс дээшилж байна. Тус аймгийн хэмжээнд цахилгаан хэмжлийн 7000 шахам тоолуур, даралтын хэмжлийн 300 гаруй хэмжих хэрэгсэл, механик хэмжлийн 320 хэмжих хэрэгсэл, Шатахуун түгээх 120 хэмжих хэрэгсэл баталгаажуулалтад 6 сараас 5 жилийн хугацаанд баталгаажуулалтад тогтмол хамрагдаж байна. Энэхүү ажлын үр дүнд хэрэглэгчдийг хэмжлийн сөрөг нөлөөнөөс хамгаалах, төрийн хууль тогтоомжийг биелүүлэх, хэрэгжүүлэх мөнгөн тооцоонд ашигладаг хэмжүүр, хэмжих хэрэгслийн найдвартай байдлыг хангах зэрэг ихээхэн хувь нэмэр оруулан ажиллаж байна.</w:t>
      </w:r>
    </w:p>
    <w:tbl>
      <w:tblPr>
        <w:tblW w:w="21213" w:type="dxa"/>
        <w:tblInd w:w="103" w:type="dxa"/>
        <w:tblLook w:val="04A0" w:firstRow="1" w:lastRow="0" w:firstColumn="1" w:lastColumn="0" w:noHBand="0" w:noVBand="1"/>
      </w:tblPr>
      <w:tblGrid>
        <w:gridCol w:w="2098"/>
        <w:gridCol w:w="2057"/>
        <w:gridCol w:w="1979"/>
        <w:gridCol w:w="4910"/>
        <w:gridCol w:w="2579"/>
        <w:gridCol w:w="1444"/>
        <w:gridCol w:w="439"/>
        <w:gridCol w:w="439"/>
        <w:gridCol w:w="439"/>
        <w:gridCol w:w="439"/>
        <w:gridCol w:w="439"/>
        <w:gridCol w:w="439"/>
        <w:gridCol w:w="439"/>
        <w:gridCol w:w="439"/>
        <w:gridCol w:w="439"/>
        <w:gridCol w:w="439"/>
        <w:gridCol w:w="439"/>
        <w:gridCol w:w="439"/>
        <w:gridCol w:w="439"/>
        <w:gridCol w:w="439"/>
      </w:tblGrid>
      <w:tr w:rsidR="007F4253" w:rsidRPr="00464F2A" w:rsidTr="00D67202">
        <w:trPr>
          <w:gridAfter w:val="16"/>
          <w:wAfter w:w="10169" w:type="dxa"/>
          <w:trHeight w:val="315"/>
        </w:trPr>
        <w:tc>
          <w:tcPr>
            <w:tcW w:w="11044" w:type="dxa"/>
            <w:gridSpan w:val="4"/>
            <w:tcBorders>
              <w:top w:val="nil"/>
              <w:left w:val="nil"/>
              <w:bottom w:val="nil"/>
              <w:right w:val="nil"/>
            </w:tcBorders>
            <w:shd w:val="clear" w:color="auto" w:fill="auto"/>
            <w:noWrap/>
            <w:vAlign w:val="bottom"/>
            <w:hideMark/>
          </w:tcPr>
          <w:p w:rsidR="007F4253" w:rsidRDefault="007F4253" w:rsidP="001E5BA9">
            <w:pPr>
              <w:spacing w:after="0" w:line="240" w:lineRule="auto"/>
              <w:rPr>
                <w:rFonts w:ascii="Arial" w:eastAsia="Times New Roman" w:hAnsi="Arial" w:cs="Arial"/>
                <w:b/>
                <w:bCs/>
                <w:color w:val="000000"/>
                <w:szCs w:val="24"/>
                <w:lang w:val="mn-MN" w:eastAsia="zh-CN" w:bidi="mn-Mong-CN"/>
              </w:rPr>
            </w:pPr>
          </w:p>
          <w:p w:rsidR="007F4253" w:rsidRPr="00464F2A" w:rsidRDefault="007F4253" w:rsidP="001E5BA9">
            <w:pPr>
              <w:spacing w:after="0" w:line="240" w:lineRule="auto"/>
              <w:rPr>
                <w:rFonts w:ascii="Arial" w:eastAsia="Times New Roman" w:hAnsi="Arial" w:cs="Arial"/>
                <w:b/>
                <w:bCs/>
                <w:color w:val="000000"/>
                <w:szCs w:val="24"/>
                <w:lang w:eastAsia="zh-CN" w:bidi="mn-Mong-CN"/>
              </w:rPr>
            </w:pPr>
            <w:r>
              <w:rPr>
                <w:rFonts w:ascii="Arial" w:eastAsia="Times New Roman" w:hAnsi="Arial" w:cs="Arial"/>
                <w:b/>
                <w:bCs/>
                <w:color w:val="000000"/>
                <w:szCs w:val="24"/>
                <w:lang w:val="mn-MN" w:eastAsia="zh-CN" w:bidi="mn-Mong-CN"/>
              </w:rPr>
              <w:t xml:space="preserve">                                    4.2 </w:t>
            </w:r>
            <w:r w:rsidRPr="00464F2A">
              <w:rPr>
                <w:rFonts w:ascii="Arial" w:eastAsia="Times New Roman" w:hAnsi="Arial" w:cs="Arial"/>
                <w:b/>
                <w:bCs/>
                <w:color w:val="000000"/>
                <w:szCs w:val="24"/>
                <w:lang w:eastAsia="zh-CN" w:bidi="mn-Mong-CN"/>
              </w:rPr>
              <w:t>Хэрэглэгчийн сэтгэл ханамжийн судалгааг дүгнэсэн хуудас</w:t>
            </w:r>
          </w:p>
        </w:tc>
      </w:tr>
      <w:tr w:rsidR="007F4253" w:rsidRPr="00464F2A" w:rsidTr="00D67202">
        <w:trPr>
          <w:trHeight w:val="330"/>
        </w:trPr>
        <w:tc>
          <w:tcPr>
            <w:tcW w:w="2098" w:type="dxa"/>
            <w:tcBorders>
              <w:top w:val="nil"/>
              <w:left w:val="nil"/>
              <w:bottom w:val="nil"/>
              <w:right w:val="nil"/>
            </w:tcBorders>
            <w:shd w:val="clear" w:color="auto" w:fill="auto"/>
            <w:noWrap/>
            <w:vAlign w:val="bottom"/>
            <w:hideMark/>
          </w:tcPr>
          <w:p w:rsidR="007F4253" w:rsidRPr="00464F2A" w:rsidRDefault="007F4253" w:rsidP="001E5BA9">
            <w:pPr>
              <w:spacing w:after="0" w:line="240" w:lineRule="auto"/>
              <w:rPr>
                <w:rFonts w:ascii="Arial" w:eastAsia="Times New Roman" w:hAnsi="Arial" w:cs="Arial"/>
                <w:color w:val="000000"/>
                <w:sz w:val="20"/>
                <w:szCs w:val="20"/>
                <w:lang w:eastAsia="zh-CN" w:bidi="mn-Mong-CN"/>
              </w:rPr>
            </w:pPr>
          </w:p>
        </w:tc>
        <w:tc>
          <w:tcPr>
            <w:tcW w:w="11525" w:type="dxa"/>
            <w:gridSpan w:val="4"/>
            <w:tcBorders>
              <w:top w:val="nil"/>
              <w:left w:val="nil"/>
              <w:bottom w:val="nil"/>
              <w:right w:val="nil"/>
            </w:tcBorders>
            <w:shd w:val="clear" w:color="auto" w:fill="auto"/>
            <w:noWrap/>
            <w:vAlign w:val="bottom"/>
            <w:hideMark/>
          </w:tcPr>
          <w:p w:rsidR="007F4253" w:rsidRPr="00464F2A" w:rsidRDefault="007F4253" w:rsidP="001E5BA9">
            <w:pPr>
              <w:spacing w:after="0" w:line="240" w:lineRule="auto"/>
              <w:rPr>
                <w:rFonts w:ascii="Arial" w:eastAsia="Times New Roman" w:hAnsi="Arial" w:cs="Arial"/>
                <w:color w:val="000000"/>
                <w:sz w:val="20"/>
                <w:szCs w:val="20"/>
                <w:lang w:eastAsia="zh-CN" w:bidi="mn-Mong-CN"/>
              </w:rPr>
            </w:pPr>
          </w:p>
        </w:tc>
        <w:tc>
          <w:tcPr>
            <w:tcW w:w="1444" w:type="dxa"/>
            <w:tcBorders>
              <w:top w:val="nil"/>
              <w:left w:val="nil"/>
              <w:bottom w:val="nil"/>
              <w:right w:val="nil"/>
            </w:tcBorders>
            <w:shd w:val="clear" w:color="auto" w:fill="auto"/>
            <w:noWrap/>
            <w:vAlign w:val="bottom"/>
            <w:hideMark/>
          </w:tcPr>
          <w:p w:rsidR="007F4253" w:rsidRPr="00464F2A" w:rsidRDefault="007F4253" w:rsidP="001E5BA9">
            <w:pPr>
              <w:spacing w:after="0" w:line="240" w:lineRule="auto"/>
              <w:rPr>
                <w:rFonts w:ascii="Arial" w:eastAsia="Times New Roman" w:hAnsi="Arial" w:cs="Arial"/>
                <w:color w:val="000000"/>
                <w:sz w:val="20"/>
                <w:szCs w:val="20"/>
                <w:lang w:eastAsia="zh-CN" w:bidi="mn-Mong-CN"/>
              </w:rPr>
            </w:pPr>
          </w:p>
        </w:tc>
        <w:tc>
          <w:tcPr>
            <w:tcW w:w="439" w:type="dxa"/>
            <w:tcBorders>
              <w:top w:val="nil"/>
              <w:left w:val="nil"/>
              <w:bottom w:val="nil"/>
              <w:right w:val="nil"/>
            </w:tcBorders>
            <w:shd w:val="clear" w:color="auto" w:fill="auto"/>
            <w:noWrap/>
            <w:vAlign w:val="bottom"/>
            <w:hideMark/>
          </w:tcPr>
          <w:p w:rsidR="007F4253" w:rsidRPr="00464F2A" w:rsidRDefault="007F4253" w:rsidP="001E5BA9">
            <w:pPr>
              <w:spacing w:after="0" w:line="240" w:lineRule="auto"/>
              <w:rPr>
                <w:rFonts w:ascii="Arial" w:eastAsia="Times New Roman" w:hAnsi="Arial" w:cs="Arial"/>
                <w:color w:val="000000"/>
                <w:sz w:val="20"/>
                <w:szCs w:val="20"/>
                <w:lang w:eastAsia="zh-CN" w:bidi="mn-Mong-CN"/>
              </w:rPr>
            </w:pPr>
          </w:p>
        </w:tc>
        <w:tc>
          <w:tcPr>
            <w:tcW w:w="439" w:type="dxa"/>
            <w:tcBorders>
              <w:top w:val="nil"/>
              <w:left w:val="nil"/>
              <w:bottom w:val="nil"/>
              <w:right w:val="nil"/>
            </w:tcBorders>
            <w:shd w:val="clear" w:color="auto" w:fill="auto"/>
            <w:noWrap/>
            <w:vAlign w:val="bottom"/>
            <w:hideMark/>
          </w:tcPr>
          <w:p w:rsidR="007F4253" w:rsidRPr="00464F2A" w:rsidRDefault="007F4253" w:rsidP="001E5BA9">
            <w:pPr>
              <w:spacing w:after="0" w:line="240" w:lineRule="auto"/>
              <w:rPr>
                <w:rFonts w:ascii="Arial" w:eastAsia="Times New Roman" w:hAnsi="Arial" w:cs="Arial"/>
                <w:color w:val="000000"/>
                <w:sz w:val="20"/>
                <w:szCs w:val="20"/>
                <w:lang w:eastAsia="zh-CN" w:bidi="mn-Mong-CN"/>
              </w:rPr>
            </w:pPr>
          </w:p>
        </w:tc>
        <w:tc>
          <w:tcPr>
            <w:tcW w:w="439" w:type="dxa"/>
            <w:tcBorders>
              <w:top w:val="nil"/>
              <w:left w:val="nil"/>
              <w:bottom w:val="nil"/>
              <w:right w:val="nil"/>
            </w:tcBorders>
            <w:shd w:val="clear" w:color="auto" w:fill="auto"/>
            <w:noWrap/>
            <w:vAlign w:val="bottom"/>
            <w:hideMark/>
          </w:tcPr>
          <w:p w:rsidR="007F4253" w:rsidRPr="00464F2A" w:rsidRDefault="007F4253" w:rsidP="001E5BA9">
            <w:pPr>
              <w:spacing w:after="0" w:line="240" w:lineRule="auto"/>
              <w:rPr>
                <w:rFonts w:ascii="Arial" w:eastAsia="Times New Roman" w:hAnsi="Arial" w:cs="Arial"/>
                <w:color w:val="000000"/>
                <w:sz w:val="20"/>
                <w:szCs w:val="20"/>
                <w:lang w:eastAsia="zh-CN" w:bidi="mn-Mong-CN"/>
              </w:rPr>
            </w:pPr>
          </w:p>
        </w:tc>
        <w:tc>
          <w:tcPr>
            <w:tcW w:w="439" w:type="dxa"/>
            <w:tcBorders>
              <w:top w:val="nil"/>
              <w:left w:val="nil"/>
              <w:bottom w:val="nil"/>
              <w:right w:val="nil"/>
            </w:tcBorders>
            <w:shd w:val="clear" w:color="auto" w:fill="auto"/>
            <w:noWrap/>
            <w:vAlign w:val="bottom"/>
            <w:hideMark/>
          </w:tcPr>
          <w:p w:rsidR="007F4253" w:rsidRPr="00464F2A" w:rsidRDefault="007F4253" w:rsidP="001E5BA9">
            <w:pPr>
              <w:spacing w:after="0" w:line="240" w:lineRule="auto"/>
              <w:rPr>
                <w:rFonts w:ascii="Arial" w:eastAsia="Times New Roman" w:hAnsi="Arial" w:cs="Arial"/>
                <w:color w:val="000000"/>
                <w:sz w:val="20"/>
                <w:szCs w:val="20"/>
                <w:lang w:eastAsia="zh-CN" w:bidi="mn-Mong-CN"/>
              </w:rPr>
            </w:pPr>
          </w:p>
        </w:tc>
        <w:tc>
          <w:tcPr>
            <w:tcW w:w="439" w:type="dxa"/>
            <w:tcBorders>
              <w:top w:val="nil"/>
              <w:left w:val="nil"/>
              <w:bottom w:val="nil"/>
              <w:right w:val="nil"/>
            </w:tcBorders>
            <w:shd w:val="clear" w:color="auto" w:fill="auto"/>
            <w:noWrap/>
            <w:vAlign w:val="bottom"/>
            <w:hideMark/>
          </w:tcPr>
          <w:p w:rsidR="007F4253" w:rsidRPr="00464F2A" w:rsidRDefault="007F4253" w:rsidP="001E5BA9">
            <w:pPr>
              <w:spacing w:after="0" w:line="240" w:lineRule="auto"/>
              <w:rPr>
                <w:rFonts w:ascii="Arial" w:eastAsia="Times New Roman" w:hAnsi="Arial" w:cs="Arial"/>
                <w:color w:val="000000"/>
                <w:sz w:val="20"/>
                <w:szCs w:val="20"/>
                <w:lang w:eastAsia="zh-CN" w:bidi="mn-Mong-CN"/>
              </w:rPr>
            </w:pPr>
          </w:p>
        </w:tc>
        <w:tc>
          <w:tcPr>
            <w:tcW w:w="439" w:type="dxa"/>
            <w:tcBorders>
              <w:top w:val="nil"/>
              <w:left w:val="nil"/>
              <w:bottom w:val="nil"/>
              <w:right w:val="nil"/>
            </w:tcBorders>
            <w:shd w:val="clear" w:color="auto" w:fill="auto"/>
            <w:noWrap/>
            <w:vAlign w:val="bottom"/>
            <w:hideMark/>
          </w:tcPr>
          <w:p w:rsidR="007F4253" w:rsidRPr="00464F2A" w:rsidRDefault="007F4253" w:rsidP="001E5BA9">
            <w:pPr>
              <w:spacing w:after="0" w:line="240" w:lineRule="auto"/>
              <w:rPr>
                <w:rFonts w:ascii="Arial" w:eastAsia="Times New Roman" w:hAnsi="Arial" w:cs="Arial"/>
                <w:color w:val="000000"/>
                <w:sz w:val="20"/>
                <w:szCs w:val="20"/>
                <w:lang w:eastAsia="zh-CN" w:bidi="mn-Mong-CN"/>
              </w:rPr>
            </w:pPr>
          </w:p>
        </w:tc>
        <w:tc>
          <w:tcPr>
            <w:tcW w:w="439" w:type="dxa"/>
            <w:tcBorders>
              <w:top w:val="nil"/>
              <w:left w:val="nil"/>
              <w:bottom w:val="nil"/>
              <w:right w:val="nil"/>
            </w:tcBorders>
            <w:shd w:val="clear" w:color="auto" w:fill="auto"/>
            <w:noWrap/>
            <w:vAlign w:val="bottom"/>
            <w:hideMark/>
          </w:tcPr>
          <w:p w:rsidR="007F4253" w:rsidRPr="00464F2A" w:rsidRDefault="007F4253" w:rsidP="001E5BA9">
            <w:pPr>
              <w:spacing w:after="0" w:line="240" w:lineRule="auto"/>
              <w:rPr>
                <w:rFonts w:ascii="Arial" w:eastAsia="Times New Roman" w:hAnsi="Arial" w:cs="Arial"/>
                <w:color w:val="000000"/>
                <w:sz w:val="20"/>
                <w:szCs w:val="20"/>
                <w:lang w:eastAsia="zh-CN" w:bidi="mn-Mong-CN"/>
              </w:rPr>
            </w:pPr>
          </w:p>
        </w:tc>
        <w:tc>
          <w:tcPr>
            <w:tcW w:w="439" w:type="dxa"/>
            <w:tcBorders>
              <w:top w:val="nil"/>
              <w:left w:val="nil"/>
              <w:bottom w:val="nil"/>
              <w:right w:val="nil"/>
            </w:tcBorders>
            <w:shd w:val="clear" w:color="auto" w:fill="auto"/>
            <w:noWrap/>
            <w:vAlign w:val="bottom"/>
            <w:hideMark/>
          </w:tcPr>
          <w:p w:rsidR="007F4253" w:rsidRPr="00464F2A" w:rsidRDefault="007F4253" w:rsidP="001E5BA9">
            <w:pPr>
              <w:spacing w:after="0" w:line="240" w:lineRule="auto"/>
              <w:rPr>
                <w:rFonts w:ascii="Arial" w:eastAsia="Times New Roman" w:hAnsi="Arial" w:cs="Arial"/>
                <w:color w:val="000000"/>
                <w:sz w:val="20"/>
                <w:szCs w:val="20"/>
                <w:lang w:eastAsia="zh-CN" w:bidi="mn-Mong-CN"/>
              </w:rPr>
            </w:pPr>
          </w:p>
        </w:tc>
        <w:tc>
          <w:tcPr>
            <w:tcW w:w="439" w:type="dxa"/>
            <w:tcBorders>
              <w:top w:val="nil"/>
              <w:left w:val="nil"/>
              <w:bottom w:val="nil"/>
              <w:right w:val="nil"/>
            </w:tcBorders>
            <w:shd w:val="clear" w:color="auto" w:fill="auto"/>
            <w:noWrap/>
            <w:vAlign w:val="bottom"/>
            <w:hideMark/>
          </w:tcPr>
          <w:p w:rsidR="007F4253" w:rsidRPr="00464F2A" w:rsidRDefault="007F4253" w:rsidP="001E5BA9">
            <w:pPr>
              <w:spacing w:after="0" w:line="240" w:lineRule="auto"/>
              <w:rPr>
                <w:rFonts w:ascii="Arial" w:eastAsia="Times New Roman" w:hAnsi="Arial" w:cs="Arial"/>
                <w:color w:val="000000"/>
                <w:sz w:val="20"/>
                <w:szCs w:val="20"/>
                <w:lang w:eastAsia="zh-CN" w:bidi="mn-Mong-CN"/>
              </w:rPr>
            </w:pPr>
          </w:p>
        </w:tc>
        <w:tc>
          <w:tcPr>
            <w:tcW w:w="439" w:type="dxa"/>
            <w:tcBorders>
              <w:top w:val="nil"/>
              <w:left w:val="nil"/>
              <w:bottom w:val="nil"/>
              <w:right w:val="nil"/>
            </w:tcBorders>
            <w:shd w:val="clear" w:color="auto" w:fill="auto"/>
            <w:noWrap/>
            <w:vAlign w:val="bottom"/>
            <w:hideMark/>
          </w:tcPr>
          <w:p w:rsidR="007F4253" w:rsidRPr="00464F2A" w:rsidRDefault="007F4253" w:rsidP="001E5BA9">
            <w:pPr>
              <w:spacing w:after="0" w:line="240" w:lineRule="auto"/>
              <w:rPr>
                <w:rFonts w:ascii="Arial" w:eastAsia="Times New Roman" w:hAnsi="Arial" w:cs="Arial"/>
                <w:color w:val="000000"/>
                <w:sz w:val="20"/>
                <w:szCs w:val="20"/>
                <w:lang w:eastAsia="zh-CN" w:bidi="mn-Mong-CN"/>
              </w:rPr>
            </w:pPr>
          </w:p>
        </w:tc>
        <w:tc>
          <w:tcPr>
            <w:tcW w:w="439" w:type="dxa"/>
            <w:tcBorders>
              <w:top w:val="nil"/>
              <w:left w:val="nil"/>
              <w:bottom w:val="nil"/>
              <w:right w:val="nil"/>
            </w:tcBorders>
            <w:shd w:val="clear" w:color="auto" w:fill="auto"/>
            <w:noWrap/>
            <w:vAlign w:val="bottom"/>
            <w:hideMark/>
          </w:tcPr>
          <w:p w:rsidR="007F4253" w:rsidRPr="00464F2A" w:rsidRDefault="007F4253" w:rsidP="001E5BA9">
            <w:pPr>
              <w:spacing w:after="0" w:line="240" w:lineRule="auto"/>
              <w:rPr>
                <w:rFonts w:ascii="Arial" w:eastAsia="Times New Roman" w:hAnsi="Arial" w:cs="Arial"/>
                <w:color w:val="000000"/>
                <w:sz w:val="20"/>
                <w:szCs w:val="20"/>
                <w:lang w:eastAsia="zh-CN" w:bidi="mn-Mong-CN"/>
              </w:rPr>
            </w:pPr>
          </w:p>
        </w:tc>
        <w:tc>
          <w:tcPr>
            <w:tcW w:w="439" w:type="dxa"/>
            <w:tcBorders>
              <w:top w:val="nil"/>
              <w:left w:val="nil"/>
              <w:bottom w:val="nil"/>
              <w:right w:val="nil"/>
            </w:tcBorders>
            <w:shd w:val="clear" w:color="auto" w:fill="auto"/>
            <w:noWrap/>
            <w:vAlign w:val="bottom"/>
            <w:hideMark/>
          </w:tcPr>
          <w:p w:rsidR="007F4253" w:rsidRPr="00464F2A" w:rsidRDefault="007F4253" w:rsidP="001E5BA9">
            <w:pPr>
              <w:spacing w:after="0" w:line="240" w:lineRule="auto"/>
              <w:rPr>
                <w:rFonts w:ascii="Arial" w:eastAsia="Times New Roman" w:hAnsi="Arial" w:cs="Arial"/>
                <w:color w:val="000000"/>
                <w:sz w:val="20"/>
                <w:szCs w:val="20"/>
                <w:lang w:eastAsia="zh-CN" w:bidi="mn-Mong-CN"/>
              </w:rPr>
            </w:pPr>
          </w:p>
        </w:tc>
        <w:tc>
          <w:tcPr>
            <w:tcW w:w="439" w:type="dxa"/>
            <w:tcBorders>
              <w:top w:val="nil"/>
              <w:left w:val="nil"/>
              <w:bottom w:val="nil"/>
              <w:right w:val="nil"/>
            </w:tcBorders>
            <w:shd w:val="clear" w:color="auto" w:fill="auto"/>
            <w:noWrap/>
            <w:vAlign w:val="bottom"/>
            <w:hideMark/>
          </w:tcPr>
          <w:p w:rsidR="007F4253" w:rsidRPr="00464F2A" w:rsidRDefault="007F4253" w:rsidP="001E5BA9">
            <w:pPr>
              <w:spacing w:after="0" w:line="240" w:lineRule="auto"/>
              <w:rPr>
                <w:rFonts w:ascii="Arial" w:eastAsia="Times New Roman" w:hAnsi="Arial" w:cs="Arial"/>
                <w:color w:val="000000"/>
                <w:sz w:val="20"/>
                <w:szCs w:val="20"/>
                <w:lang w:eastAsia="zh-CN" w:bidi="mn-Mong-CN"/>
              </w:rPr>
            </w:pPr>
          </w:p>
        </w:tc>
        <w:tc>
          <w:tcPr>
            <w:tcW w:w="439" w:type="dxa"/>
            <w:tcBorders>
              <w:top w:val="nil"/>
              <w:left w:val="nil"/>
              <w:bottom w:val="nil"/>
              <w:right w:val="nil"/>
            </w:tcBorders>
            <w:shd w:val="clear" w:color="auto" w:fill="auto"/>
            <w:noWrap/>
            <w:vAlign w:val="bottom"/>
            <w:hideMark/>
          </w:tcPr>
          <w:p w:rsidR="007F4253" w:rsidRPr="00464F2A" w:rsidRDefault="007F4253" w:rsidP="001E5BA9">
            <w:pPr>
              <w:spacing w:after="0" w:line="240" w:lineRule="auto"/>
              <w:rPr>
                <w:rFonts w:ascii="Arial" w:eastAsia="Times New Roman" w:hAnsi="Arial" w:cs="Arial"/>
                <w:color w:val="000000"/>
                <w:sz w:val="20"/>
                <w:szCs w:val="20"/>
                <w:lang w:eastAsia="zh-CN" w:bidi="mn-Mong-CN"/>
              </w:rPr>
            </w:pPr>
          </w:p>
        </w:tc>
      </w:tr>
      <w:tr w:rsidR="007F4253" w:rsidRPr="00464F2A" w:rsidTr="00D67202">
        <w:trPr>
          <w:gridAfter w:val="15"/>
          <w:wAfter w:w="7590" w:type="dxa"/>
          <w:trHeight w:val="255"/>
        </w:trPr>
        <w:tc>
          <w:tcPr>
            <w:tcW w:w="41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253" w:rsidRPr="00464F2A" w:rsidRDefault="007F4253" w:rsidP="001E5BA9">
            <w:pPr>
              <w:spacing w:after="0" w:line="240" w:lineRule="auto"/>
              <w:jc w:val="center"/>
              <w:rPr>
                <w:rFonts w:ascii="Arial" w:eastAsia="Times New Roman" w:hAnsi="Arial" w:cs="Arial"/>
                <w:b/>
                <w:bCs/>
                <w:color w:val="000000"/>
                <w:sz w:val="20"/>
                <w:szCs w:val="20"/>
                <w:lang w:eastAsia="zh-CN" w:bidi="mn-Mong-CN"/>
              </w:rPr>
            </w:pPr>
            <w:r w:rsidRPr="00464F2A">
              <w:rPr>
                <w:rFonts w:ascii="Arial" w:eastAsia="Times New Roman" w:hAnsi="Arial" w:cs="Arial"/>
                <w:b/>
                <w:bCs/>
                <w:color w:val="000000"/>
                <w:sz w:val="20"/>
                <w:szCs w:val="20"/>
                <w:lang w:eastAsia="zh-CN" w:bidi="mn-Mong-CN"/>
              </w:rPr>
              <w:lastRenderedPageBreak/>
              <w:t xml:space="preserve">Асуулт </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bottom"/>
          </w:tcPr>
          <w:p w:rsidR="007F4253" w:rsidRPr="0004038D" w:rsidRDefault="00C83D3E" w:rsidP="001E5BA9">
            <w:pPr>
              <w:spacing w:after="0" w:line="240" w:lineRule="auto"/>
              <w:jc w:val="center"/>
              <w:rPr>
                <w:rFonts w:ascii="Arial" w:eastAsia="Times New Roman" w:hAnsi="Arial" w:cs="Arial"/>
                <w:b/>
                <w:bCs/>
                <w:color w:val="000000"/>
                <w:sz w:val="20"/>
                <w:szCs w:val="20"/>
                <w:lang w:val="mn-MN" w:eastAsia="zh-CN" w:bidi="mn-Mong-CN"/>
              </w:rPr>
            </w:pPr>
            <w:r>
              <w:rPr>
                <w:rFonts w:ascii="Arial" w:eastAsia="Times New Roman" w:hAnsi="Arial" w:cs="Arial"/>
                <w:b/>
                <w:bCs/>
                <w:color w:val="000000"/>
                <w:sz w:val="20"/>
                <w:szCs w:val="20"/>
                <w:lang w:val="mn-MN" w:eastAsia="zh-CN" w:bidi="mn-Mong-CN"/>
              </w:rPr>
              <w:t>Нийт хамрагдсан хүний тоо 78</w:t>
            </w:r>
          </w:p>
        </w:tc>
        <w:tc>
          <w:tcPr>
            <w:tcW w:w="7489"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7F4253" w:rsidRPr="0004038D" w:rsidRDefault="007F4253" w:rsidP="001E5BA9">
            <w:pPr>
              <w:spacing w:after="0" w:line="240" w:lineRule="auto"/>
              <w:jc w:val="center"/>
              <w:rPr>
                <w:rFonts w:ascii="Arial" w:eastAsia="Times New Roman" w:hAnsi="Arial" w:cs="Arial"/>
                <w:b/>
                <w:bCs/>
                <w:color w:val="000000"/>
                <w:sz w:val="20"/>
                <w:szCs w:val="20"/>
                <w:lang w:val="mn-MN" w:eastAsia="zh-CN" w:bidi="mn-Mong-CN"/>
              </w:rPr>
            </w:pPr>
            <w:r>
              <w:rPr>
                <w:rFonts w:ascii="Arial" w:eastAsia="Times New Roman" w:hAnsi="Arial" w:cs="Arial"/>
                <w:b/>
                <w:bCs/>
                <w:color w:val="000000"/>
                <w:sz w:val="20"/>
                <w:szCs w:val="20"/>
                <w:lang w:val="mn-MN" w:eastAsia="zh-CN" w:bidi="mn-Mong-CN"/>
              </w:rPr>
              <w:t>Хувь</w:t>
            </w:r>
          </w:p>
        </w:tc>
      </w:tr>
      <w:tr w:rsidR="007F4253" w:rsidRPr="00464F2A" w:rsidTr="00D67202">
        <w:trPr>
          <w:gridAfter w:val="15"/>
          <w:wAfter w:w="7590" w:type="dxa"/>
          <w:trHeight w:val="70"/>
        </w:trPr>
        <w:tc>
          <w:tcPr>
            <w:tcW w:w="2098" w:type="dxa"/>
            <w:vMerge w:val="restart"/>
            <w:tcBorders>
              <w:top w:val="nil"/>
              <w:left w:val="single" w:sz="4" w:space="0" w:color="auto"/>
              <w:bottom w:val="single" w:sz="4" w:space="0" w:color="000000"/>
              <w:right w:val="single" w:sz="4" w:space="0" w:color="auto"/>
            </w:tcBorders>
            <w:shd w:val="clear" w:color="auto" w:fill="auto"/>
            <w:vAlign w:val="bottom"/>
            <w:hideMark/>
          </w:tcPr>
          <w:p w:rsidR="007F4253" w:rsidRPr="00464F2A" w:rsidRDefault="007F4253" w:rsidP="001E5BA9">
            <w:pPr>
              <w:spacing w:after="0" w:line="240" w:lineRule="auto"/>
              <w:jc w:val="both"/>
              <w:rPr>
                <w:rFonts w:ascii="Arial" w:eastAsia="Times New Roman" w:hAnsi="Arial" w:cs="Arial"/>
                <w:color w:val="000000"/>
                <w:sz w:val="20"/>
                <w:szCs w:val="20"/>
                <w:lang w:eastAsia="zh-CN" w:bidi="mn-Mong-CN"/>
              </w:rPr>
            </w:pPr>
            <w:r w:rsidRPr="00464F2A">
              <w:rPr>
                <w:rFonts w:ascii="Arial" w:eastAsia="Times New Roman" w:hAnsi="Arial" w:cs="Arial"/>
                <w:color w:val="000000"/>
                <w:sz w:val="20"/>
                <w:szCs w:val="20"/>
                <w:lang w:eastAsia="zh-CN" w:bidi="mn-Mong-CN"/>
              </w:rPr>
              <w:t>СХЗХ-ийн ажил, үйлчилгээний тухай сэтгэл ханамжийн ерөнхий үнэлэмж</w:t>
            </w:r>
          </w:p>
        </w:tc>
        <w:tc>
          <w:tcPr>
            <w:tcW w:w="2057" w:type="dxa"/>
            <w:tcBorders>
              <w:top w:val="nil"/>
              <w:left w:val="nil"/>
              <w:bottom w:val="single" w:sz="4" w:space="0" w:color="auto"/>
              <w:right w:val="single" w:sz="4" w:space="0" w:color="auto"/>
            </w:tcBorders>
            <w:shd w:val="clear" w:color="auto" w:fill="auto"/>
            <w:noWrap/>
            <w:vAlign w:val="bottom"/>
            <w:hideMark/>
          </w:tcPr>
          <w:p w:rsidR="007F4253" w:rsidRPr="00464F2A" w:rsidRDefault="007F4253" w:rsidP="001E5BA9">
            <w:pPr>
              <w:spacing w:after="0" w:line="240" w:lineRule="auto"/>
              <w:rPr>
                <w:rFonts w:ascii="Arial" w:eastAsia="Times New Roman" w:hAnsi="Arial" w:cs="Arial"/>
                <w:color w:val="000000"/>
                <w:sz w:val="20"/>
                <w:szCs w:val="20"/>
                <w:lang w:eastAsia="zh-CN" w:bidi="mn-Mong-CN"/>
              </w:rPr>
            </w:pPr>
            <w:r w:rsidRPr="00464F2A">
              <w:rPr>
                <w:rFonts w:ascii="Arial" w:eastAsia="Times New Roman" w:hAnsi="Arial" w:cs="Arial"/>
                <w:color w:val="000000"/>
                <w:sz w:val="20"/>
                <w:szCs w:val="20"/>
                <w:lang w:eastAsia="zh-CN" w:bidi="mn-Mong-CN"/>
              </w:rPr>
              <w:t> </w:t>
            </w:r>
          </w:p>
        </w:tc>
        <w:tc>
          <w:tcPr>
            <w:tcW w:w="1979" w:type="dxa"/>
            <w:tcBorders>
              <w:top w:val="nil"/>
              <w:left w:val="nil"/>
              <w:bottom w:val="single" w:sz="4" w:space="0" w:color="auto"/>
              <w:right w:val="single" w:sz="4" w:space="0" w:color="auto"/>
            </w:tcBorders>
            <w:shd w:val="clear" w:color="auto" w:fill="auto"/>
            <w:vAlign w:val="bottom"/>
          </w:tcPr>
          <w:p w:rsidR="007F4253" w:rsidRPr="00464F2A" w:rsidRDefault="007F4253" w:rsidP="001E5BA9">
            <w:pPr>
              <w:spacing w:after="0" w:line="240" w:lineRule="auto"/>
              <w:rPr>
                <w:rFonts w:ascii="Arial" w:eastAsia="Times New Roman" w:hAnsi="Arial" w:cs="Arial"/>
                <w:color w:val="000000"/>
                <w:sz w:val="20"/>
                <w:szCs w:val="20"/>
                <w:lang w:eastAsia="zh-CN" w:bidi="mn-Mong-CN"/>
              </w:rPr>
            </w:pPr>
          </w:p>
        </w:tc>
        <w:tc>
          <w:tcPr>
            <w:tcW w:w="7489" w:type="dxa"/>
            <w:gridSpan w:val="2"/>
            <w:tcBorders>
              <w:top w:val="nil"/>
              <w:left w:val="nil"/>
              <w:bottom w:val="single" w:sz="4" w:space="0" w:color="auto"/>
              <w:right w:val="single" w:sz="4" w:space="0" w:color="auto"/>
            </w:tcBorders>
            <w:shd w:val="clear" w:color="auto" w:fill="auto"/>
            <w:vAlign w:val="bottom"/>
          </w:tcPr>
          <w:p w:rsidR="007F4253" w:rsidRPr="00464F2A" w:rsidRDefault="007F4253" w:rsidP="001E5BA9">
            <w:pPr>
              <w:spacing w:after="0" w:line="240" w:lineRule="auto"/>
              <w:rPr>
                <w:rFonts w:ascii="Arial" w:eastAsia="Times New Roman" w:hAnsi="Arial" w:cs="Arial"/>
                <w:color w:val="000000"/>
                <w:sz w:val="20"/>
                <w:szCs w:val="20"/>
                <w:lang w:eastAsia="zh-CN" w:bidi="mn-Mong-CN"/>
              </w:rPr>
            </w:pPr>
          </w:p>
        </w:tc>
      </w:tr>
      <w:tr w:rsidR="007F4253" w:rsidRPr="00464F2A" w:rsidTr="00D67202">
        <w:trPr>
          <w:gridAfter w:val="15"/>
          <w:wAfter w:w="7590" w:type="dxa"/>
          <w:trHeight w:val="334"/>
        </w:trPr>
        <w:tc>
          <w:tcPr>
            <w:tcW w:w="2098" w:type="dxa"/>
            <w:vMerge/>
            <w:tcBorders>
              <w:top w:val="nil"/>
              <w:left w:val="single" w:sz="4" w:space="0" w:color="auto"/>
              <w:bottom w:val="single" w:sz="4" w:space="0" w:color="000000"/>
              <w:right w:val="single" w:sz="4" w:space="0" w:color="auto"/>
            </w:tcBorders>
            <w:vAlign w:val="center"/>
            <w:hideMark/>
          </w:tcPr>
          <w:p w:rsidR="007F4253" w:rsidRPr="00464F2A" w:rsidRDefault="007F4253" w:rsidP="001E5BA9">
            <w:pPr>
              <w:spacing w:after="0" w:line="240" w:lineRule="auto"/>
              <w:jc w:val="both"/>
              <w:rPr>
                <w:rFonts w:ascii="Arial" w:eastAsia="Times New Roman" w:hAnsi="Arial" w:cs="Arial"/>
                <w:color w:val="000000"/>
                <w:sz w:val="20"/>
                <w:szCs w:val="20"/>
                <w:lang w:eastAsia="zh-CN" w:bidi="mn-Mong-CN"/>
              </w:rPr>
            </w:pPr>
          </w:p>
        </w:tc>
        <w:tc>
          <w:tcPr>
            <w:tcW w:w="2057" w:type="dxa"/>
            <w:tcBorders>
              <w:top w:val="nil"/>
              <w:left w:val="nil"/>
              <w:bottom w:val="single" w:sz="4" w:space="0" w:color="auto"/>
              <w:right w:val="single" w:sz="4" w:space="0" w:color="auto"/>
            </w:tcBorders>
            <w:shd w:val="clear" w:color="auto" w:fill="auto"/>
            <w:noWrap/>
            <w:vAlign w:val="bottom"/>
            <w:hideMark/>
          </w:tcPr>
          <w:p w:rsidR="007F4253" w:rsidRPr="00464F2A" w:rsidRDefault="007F4253" w:rsidP="001E5BA9">
            <w:pPr>
              <w:spacing w:after="0" w:line="240" w:lineRule="auto"/>
              <w:rPr>
                <w:rFonts w:ascii="Arial" w:eastAsia="Times New Roman" w:hAnsi="Arial" w:cs="Arial"/>
                <w:color w:val="000000"/>
                <w:sz w:val="20"/>
                <w:szCs w:val="20"/>
                <w:lang w:eastAsia="zh-CN" w:bidi="mn-Mong-CN"/>
              </w:rPr>
            </w:pPr>
            <w:r w:rsidRPr="00464F2A">
              <w:rPr>
                <w:rFonts w:ascii="Arial" w:eastAsia="Times New Roman" w:hAnsi="Arial" w:cs="Arial"/>
                <w:color w:val="000000"/>
                <w:sz w:val="20"/>
                <w:szCs w:val="20"/>
                <w:lang w:eastAsia="zh-CN" w:bidi="mn-Mong-CN"/>
              </w:rPr>
              <w:t>Сайн</w:t>
            </w:r>
          </w:p>
        </w:tc>
        <w:tc>
          <w:tcPr>
            <w:tcW w:w="1979" w:type="dxa"/>
            <w:tcBorders>
              <w:top w:val="nil"/>
              <w:left w:val="nil"/>
              <w:bottom w:val="single" w:sz="4" w:space="0" w:color="auto"/>
              <w:right w:val="single" w:sz="4" w:space="0" w:color="auto"/>
            </w:tcBorders>
            <w:shd w:val="clear" w:color="auto" w:fill="auto"/>
            <w:vAlign w:val="bottom"/>
          </w:tcPr>
          <w:p w:rsidR="007F4253" w:rsidRPr="00FC4DA2" w:rsidRDefault="00C83D3E" w:rsidP="001E5BA9">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76</w:t>
            </w:r>
          </w:p>
        </w:tc>
        <w:tc>
          <w:tcPr>
            <w:tcW w:w="7489" w:type="dxa"/>
            <w:gridSpan w:val="2"/>
            <w:tcBorders>
              <w:top w:val="nil"/>
              <w:left w:val="nil"/>
              <w:bottom w:val="single" w:sz="4" w:space="0" w:color="auto"/>
              <w:right w:val="single" w:sz="4" w:space="0" w:color="auto"/>
            </w:tcBorders>
            <w:shd w:val="clear" w:color="auto" w:fill="auto"/>
            <w:vAlign w:val="bottom"/>
          </w:tcPr>
          <w:p w:rsidR="007F4253" w:rsidRPr="00FC4DA2" w:rsidRDefault="00C83D3E" w:rsidP="001E5BA9">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97</w:t>
            </w:r>
            <w:r w:rsidR="007F4253">
              <w:rPr>
                <w:rFonts w:ascii="Arial" w:eastAsia="Times New Roman" w:hAnsi="Arial" w:cs="Arial"/>
                <w:color w:val="000000"/>
                <w:sz w:val="20"/>
                <w:szCs w:val="20"/>
                <w:lang w:eastAsia="zh-CN" w:bidi="mn-Mong-CN"/>
              </w:rPr>
              <w:t>%</w:t>
            </w:r>
          </w:p>
        </w:tc>
      </w:tr>
      <w:tr w:rsidR="007F4253" w:rsidRPr="00464F2A" w:rsidTr="00D67202">
        <w:trPr>
          <w:gridAfter w:val="15"/>
          <w:wAfter w:w="7590" w:type="dxa"/>
          <w:trHeight w:val="315"/>
        </w:trPr>
        <w:tc>
          <w:tcPr>
            <w:tcW w:w="2098" w:type="dxa"/>
            <w:vMerge/>
            <w:tcBorders>
              <w:top w:val="nil"/>
              <w:left w:val="single" w:sz="4" w:space="0" w:color="auto"/>
              <w:bottom w:val="single" w:sz="4" w:space="0" w:color="000000"/>
              <w:right w:val="single" w:sz="4" w:space="0" w:color="auto"/>
            </w:tcBorders>
            <w:vAlign w:val="center"/>
            <w:hideMark/>
          </w:tcPr>
          <w:p w:rsidR="007F4253" w:rsidRPr="00464F2A" w:rsidRDefault="007F4253" w:rsidP="001E5BA9">
            <w:pPr>
              <w:spacing w:after="0" w:line="240" w:lineRule="auto"/>
              <w:jc w:val="both"/>
              <w:rPr>
                <w:rFonts w:ascii="Arial" w:eastAsia="Times New Roman" w:hAnsi="Arial" w:cs="Arial"/>
                <w:color w:val="000000"/>
                <w:sz w:val="20"/>
                <w:szCs w:val="20"/>
                <w:lang w:eastAsia="zh-CN" w:bidi="mn-Mong-CN"/>
              </w:rPr>
            </w:pPr>
          </w:p>
        </w:tc>
        <w:tc>
          <w:tcPr>
            <w:tcW w:w="2057" w:type="dxa"/>
            <w:tcBorders>
              <w:top w:val="nil"/>
              <w:left w:val="nil"/>
              <w:bottom w:val="single" w:sz="4" w:space="0" w:color="auto"/>
              <w:right w:val="single" w:sz="4" w:space="0" w:color="auto"/>
            </w:tcBorders>
            <w:shd w:val="clear" w:color="auto" w:fill="auto"/>
            <w:noWrap/>
            <w:vAlign w:val="bottom"/>
            <w:hideMark/>
          </w:tcPr>
          <w:p w:rsidR="007F4253" w:rsidRPr="00464F2A" w:rsidRDefault="007F4253" w:rsidP="001E5BA9">
            <w:pPr>
              <w:spacing w:after="0" w:line="240" w:lineRule="auto"/>
              <w:rPr>
                <w:rFonts w:ascii="Arial" w:eastAsia="Times New Roman" w:hAnsi="Arial" w:cs="Arial"/>
                <w:color w:val="000000"/>
                <w:sz w:val="20"/>
                <w:szCs w:val="20"/>
                <w:lang w:eastAsia="zh-CN" w:bidi="mn-Mong-CN"/>
              </w:rPr>
            </w:pPr>
            <w:r w:rsidRPr="00464F2A">
              <w:rPr>
                <w:rFonts w:ascii="Arial" w:eastAsia="Times New Roman" w:hAnsi="Arial" w:cs="Arial"/>
                <w:color w:val="000000"/>
                <w:sz w:val="20"/>
                <w:szCs w:val="20"/>
                <w:lang w:eastAsia="zh-CN" w:bidi="mn-Mong-CN"/>
              </w:rPr>
              <w:t>Дунд</w:t>
            </w:r>
          </w:p>
        </w:tc>
        <w:tc>
          <w:tcPr>
            <w:tcW w:w="1979" w:type="dxa"/>
            <w:tcBorders>
              <w:top w:val="nil"/>
              <w:left w:val="nil"/>
              <w:bottom w:val="single" w:sz="4" w:space="0" w:color="auto"/>
              <w:right w:val="single" w:sz="4" w:space="0" w:color="auto"/>
            </w:tcBorders>
            <w:shd w:val="clear" w:color="auto" w:fill="auto"/>
            <w:vAlign w:val="bottom"/>
          </w:tcPr>
          <w:p w:rsidR="007F4253" w:rsidRPr="00FC4DA2" w:rsidRDefault="007F4253" w:rsidP="001E5BA9">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2</w:t>
            </w:r>
          </w:p>
        </w:tc>
        <w:tc>
          <w:tcPr>
            <w:tcW w:w="7489" w:type="dxa"/>
            <w:gridSpan w:val="2"/>
            <w:tcBorders>
              <w:top w:val="nil"/>
              <w:left w:val="nil"/>
              <w:bottom w:val="single" w:sz="4" w:space="0" w:color="auto"/>
              <w:right w:val="single" w:sz="4" w:space="0" w:color="auto"/>
            </w:tcBorders>
            <w:shd w:val="clear" w:color="auto" w:fill="auto"/>
            <w:vAlign w:val="bottom"/>
          </w:tcPr>
          <w:p w:rsidR="007F4253" w:rsidRPr="00FC4DA2" w:rsidRDefault="00C83D3E" w:rsidP="001E5BA9">
            <w:pPr>
              <w:spacing w:after="0" w:line="240" w:lineRule="auto"/>
              <w:rPr>
                <w:rFonts w:ascii="Arial" w:eastAsia="Times New Roman" w:hAnsi="Arial" w:cs="Arial"/>
                <w:color w:val="000000"/>
                <w:sz w:val="20"/>
                <w:szCs w:val="20"/>
                <w:lang w:eastAsia="zh-CN" w:bidi="mn-Mong-CN"/>
              </w:rPr>
            </w:pPr>
            <w:r>
              <w:rPr>
                <w:rFonts w:ascii="Arial" w:eastAsia="Times New Roman" w:hAnsi="Arial" w:cs="Arial"/>
                <w:color w:val="000000"/>
                <w:sz w:val="20"/>
                <w:szCs w:val="20"/>
                <w:lang w:val="mn-MN" w:eastAsia="zh-CN" w:bidi="mn-Mong-CN"/>
              </w:rPr>
              <w:t>3</w:t>
            </w:r>
            <w:r w:rsidR="007F4253">
              <w:rPr>
                <w:rFonts w:ascii="Arial" w:eastAsia="Times New Roman" w:hAnsi="Arial" w:cs="Arial"/>
                <w:color w:val="000000"/>
                <w:sz w:val="20"/>
                <w:szCs w:val="20"/>
                <w:lang w:eastAsia="zh-CN" w:bidi="mn-Mong-CN"/>
              </w:rPr>
              <w:t>%</w:t>
            </w:r>
          </w:p>
        </w:tc>
      </w:tr>
      <w:tr w:rsidR="007F4253" w:rsidRPr="00464F2A" w:rsidTr="00D67202">
        <w:trPr>
          <w:gridAfter w:val="15"/>
          <w:wAfter w:w="7590" w:type="dxa"/>
          <w:trHeight w:val="215"/>
        </w:trPr>
        <w:tc>
          <w:tcPr>
            <w:tcW w:w="2098" w:type="dxa"/>
            <w:vMerge/>
            <w:tcBorders>
              <w:top w:val="nil"/>
              <w:left w:val="single" w:sz="4" w:space="0" w:color="auto"/>
              <w:bottom w:val="single" w:sz="4" w:space="0" w:color="000000"/>
              <w:right w:val="single" w:sz="4" w:space="0" w:color="auto"/>
            </w:tcBorders>
            <w:vAlign w:val="center"/>
            <w:hideMark/>
          </w:tcPr>
          <w:p w:rsidR="007F4253" w:rsidRPr="00464F2A" w:rsidRDefault="007F4253" w:rsidP="001E5BA9">
            <w:pPr>
              <w:spacing w:after="0" w:line="240" w:lineRule="auto"/>
              <w:jc w:val="both"/>
              <w:rPr>
                <w:rFonts w:ascii="Arial" w:eastAsia="Times New Roman" w:hAnsi="Arial" w:cs="Arial"/>
                <w:color w:val="000000"/>
                <w:sz w:val="20"/>
                <w:szCs w:val="20"/>
                <w:lang w:eastAsia="zh-CN" w:bidi="mn-Mong-CN"/>
              </w:rPr>
            </w:pPr>
          </w:p>
        </w:tc>
        <w:tc>
          <w:tcPr>
            <w:tcW w:w="2057" w:type="dxa"/>
            <w:tcBorders>
              <w:top w:val="nil"/>
              <w:left w:val="nil"/>
              <w:bottom w:val="single" w:sz="4" w:space="0" w:color="auto"/>
              <w:right w:val="single" w:sz="4" w:space="0" w:color="auto"/>
            </w:tcBorders>
            <w:shd w:val="clear" w:color="auto" w:fill="auto"/>
            <w:noWrap/>
            <w:vAlign w:val="bottom"/>
            <w:hideMark/>
          </w:tcPr>
          <w:p w:rsidR="007F4253" w:rsidRPr="00464F2A" w:rsidRDefault="007F4253" w:rsidP="001E5BA9">
            <w:pPr>
              <w:spacing w:after="0" w:line="240" w:lineRule="auto"/>
              <w:rPr>
                <w:rFonts w:ascii="Arial" w:eastAsia="Times New Roman" w:hAnsi="Arial" w:cs="Arial"/>
                <w:color w:val="000000"/>
                <w:sz w:val="20"/>
                <w:szCs w:val="20"/>
                <w:lang w:eastAsia="zh-CN" w:bidi="mn-Mong-CN"/>
              </w:rPr>
            </w:pPr>
            <w:r w:rsidRPr="00464F2A">
              <w:rPr>
                <w:rFonts w:ascii="Arial" w:eastAsia="Times New Roman" w:hAnsi="Arial" w:cs="Arial"/>
                <w:color w:val="000000"/>
                <w:sz w:val="20"/>
                <w:szCs w:val="20"/>
                <w:lang w:eastAsia="zh-CN" w:bidi="mn-Mong-CN"/>
              </w:rPr>
              <w:t>Хангалтгүй</w:t>
            </w:r>
          </w:p>
        </w:tc>
        <w:tc>
          <w:tcPr>
            <w:tcW w:w="1979" w:type="dxa"/>
            <w:tcBorders>
              <w:top w:val="nil"/>
              <w:left w:val="nil"/>
              <w:bottom w:val="single" w:sz="4" w:space="0" w:color="auto"/>
              <w:right w:val="single" w:sz="4" w:space="0" w:color="auto"/>
            </w:tcBorders>
            <w:shd w:val="clear" w:color="auto" w:fill="auto"/>
            <w:vAlign w:val="bottom"/>
          </w:tcPr>
          <w:p w:rsidR="007F4253" w:rsidRPr="00FC4DA2" w:rsidRDefault="007F4253" w:rsidP="001E5BA9">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0</w:t>
            </w:r>
          </w:p>
        </w:tc>
        <w:tc>
          <w:tcPr>
            <w:tcW w:w="7489" w:type="dxa"/>
            <w:gridSpan w:val="2"/>
            <w:tcBorders>
              <w:top w:val="nil"/>
              <w:left w:val="nil"/>
              <w:bottom w:val="single" w:sz="4" w:space="0" w:color="auto"/>
              <w:right w:val="single" w:sz="4" w:space="0" w:color="auto"/>
            </w:tcBorders>
            <w:shd w:val="clear" w:color="auto" w:fill="auto"/>
            <w:vAlign w:val="bottom"/>
          </w:tcPr>
          <w:p w:rsidR="007F4253" w:rsidRPr="00464F2A" w:rsidRDefault="007F4253" w:rsidP="001E5BA9">
            <w:pPr>
              <w:spacing w:after="0" w:line="240" w:lineRule="auto"/>
              <w:rPr>
                <w:rFonts w:ascii="Arial" w:eastAsia="Times New Roman" w:hAnsi="Arial" w:cs="Arial"/>
                <w:color w:val="000000"/>
                <w:sz w:val="20"/>
                <w:szCs w:val="20"/>
                <w:lang w:eastAsia="zh-CN" w:bidi="mn-Mong-CN"/>
              </w:rPr>
            </w:pPr>
          </w:p>
        </w:tc>
      </w:tr>
      <w:tr w:rsidR="007F4253" w:rsidRPr="00464F2A" w:rsidTr="00D67202">
        <w:trPr>
          <w:gridAfter w:val="15"/>
          <w:wAfter w:w="7590" w:type="dxa"/>
          <w:trHeight w:val="255"/>
        </w:trPr>
        <w:tc>
          <w:tcPr>
            <w:tcW w:w="2098" w:type="dxa"/>
            <w:vMerge w:val="restart"/>
            <w:tcBorders>
              <w:top w:val="nil"/>
              <w:left w:val="single" w:sz="4" w:space="0" w:color="auto"/>
              <w:bottom w:val="single" w:sz="4" w:space="0" w:color="000000"/>
              <w:right w:val="single" w:sz="4" w:space="0" w:color="auto"/>
            </w:tcBorders>
            <w:shd w:val="clear" w:color="auto" w:fill="auto"/>
            <w:vAlign w:val="bottom"/>
            <w:hideMark/>
          </w:tcPr>
          <w:p w:rsidR="007F4253" w:rsidRPr="00464F2A" w:rsidRDefault="007F4253" w:rsidP="001E5BA9">
            <w:pPr>
              <w:spacing w:after="0" w:line="240" w:lineRule="auto"/>
              <w:jc w:val="both"/>
              <w:rPr>
                <w:rFonts w:ascii="Arial" w:eastAsia="Times New Roman" w:hAnsi="Arial" w:cs="Arial"/>
                <w:color w:val="000000"/>
                <w:sz w:val="20"/>
                <w:szCs w:val="20"/>
                <w:lang w:eastAsia="zh-CN" w:bidi="mn-Mong-CN"/>
              </w:rPr>
            </w:pPr>
            <w:r w:rsidRPr="00464F2A">
              <w:rPr>
                <w:rFonts w:ascii="Arial" w:eastAsia="Times New Roman" w:hAnsi="Arial" w:cs="Arial"/>
                <w:color w:val="000000"/>
                <w:sz w:val="20"/>
                <w:szCs w:val="20"/>
                <w:lang w:eastAsia="zh-CN" w:bidi="mn-Mong-CN"/>
              </w:rPr>
              <w:t>Төлсөн төлбөртөө тохирсон үйлчилгээ авч чадсан уу</w:t>
            </w:r>
          </w:p>
        </w:tc>
        <w:tc>
          <w:tcPr>
            <w:tcW w:w="2057" w:type="dxa"/>
            <w:tcBorders>
              <w:top w:val="nil"/>
              <w:left w:val="nil"/>
              <w:bottom w:val="single" w:sz="4" w:space="0" w:color="auto"/>
              <w:right w:val="single" w:sz="4" w:space="0" w:color="auto"/>
            </w:tcBorders>
            <w:shd w:val="clear" w:color="auto" w:fill="auto"/>
            <w:noWrap/>
            <w:vAlign w:val="bottom"/>
            <w:hideMark/>
          </w:tcPr>
          <w:p w:rsidR="007F4253" w:rsidRPr="00464F2A" w:rsidRDefault="007F4253" w:rsidP="001E5BA9">
            <w:pPr>
              <w:spacing w:after="0" w:line="240" w:lineRule="auto"/>
              <w:rPr>
                <w:rFonts w:ascii="Arial" w:eastAsia="Times New Roman" w:hAnsi="Arial" w:cs="Arial"/>
                <w:color w:val="000000"/>
                <w:sz w:val="20"/>
                <w:szCs w:val="20"/>
                <w:lang w:eastAsia="zh-CN" w:bidi="mn-Mong-CN"/>
              </w:rPr>
            </w:pPr>
            <w:r w:rsidRPr="00464F2A">
              <w:rPr>
                <w:rFonts w:ascii="Arial" w:eastAsia="Times New Roman" w:hAnsi="Arial" w:cs="Arial"/>
                <w:color w:val="000000"/>
                <w:sz w:val="20"/>
                <w:szCs w:val="20"/>
                <w:lang w:eastAsia="zh-CN" w:bidi="mn-Mong-CN"/>
              </w:rPr>
              <w:t>Тийм</w:t>
            </w:r>
          </w:p>
        </w:tc>
        <w:tc>
          <w:tcPr>
            <w:tcW w:w="1979" w:type="dxa"/>
            <w:tcBorders>
              <w:top w:val="nil"/>
              <w:left w:val="nil"/>
              <w:bottom w:val="single" w:sz="4" w:space="0" w:color="auto"/>
              <w:right w:val="single" w:sz="4" w:space="0" w:color="auto"/>
            </w:tcBorders>
            <w:shd w:val="clear" w:color="auto" w:fill="auto"/>
            <w:vAlign w:val="bottom"/>
          </w:tcPr>
          <w:p w:rsidR="007F4253" w:rsidRPr="00FC4DA2" w:rsidRDefault="00DD6D94" w:rsidP="001E5BA9">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75</w:t>
            </w:r>
          </w:p>
        </w:tc>
        <w:tc>
          <w:tcPr>
            <w:tcW w:w="7489" w:type="dxa"/>
            <w:gridSpan w:val="2"/>
            <w:tcBorders>
              <w:top w:val="nil"/>
              <w:left w:val="nil"/>
              <w:bottom w:val="single" w:sz="4" w:space="0" w:color="auto"/>
              <w:right w:val="single" w:sz="4" w:space="0" w:color="auto"/>
            </w:tcBorders>
            <w:shd w:val="clear" w:color="auto" w:fill="auto"/>
            <w:vAlign w:val="bottom"/>
          </w:tcPr>
          <w:p w:rsidR="007F4253" w:rsidRPr="00FC4DA2" w:rsidRDefault="00DD6D94" w:rsidP="001E5BA9">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96</w:t>
            </w:r>
            <w:r w:rsidR="007F4253">
              <w:rPr>
                <w:rFonts w:ascii="Arial" w:eastAsia="Times New Roman" w:hAnsi="Arial" w:cs="Arial"/>
                <w:color w:val="000000"/>
                <w:sz w:val="20"/>
                <w:szCs w:val="20"/>
                <w:lang w:eastAsia="zh-CN" w:bidi="mn-Mong-CN"/>
              </w:rPr>
              <w:t>%</w:t>
            </w:r>
          </w:p>
        </w:tc>
      </w:tr>
      <w:tr w:rsidR="007F4253" w:rsidRPr="00464F2A" w:rsidTr="00D67202">
        <w:trPr>
          <w:gridAfter w:val="15"/>
          <w:wAfter w:w="7590" w:type="dxa"/>
          <w:trHeight w:val="255"/>
        </w:trPr>
        <w:tc>
          <w:tcPr>
            <w:tcW w:w="2098" w:type="dxa"/>
            <w:vMerge/>
            <w:tcBorders>
              <w:top w:val="nil"/>
              <w:left w:val="single" w:sz="4" w:space="0" w:color="auto"/>
              <w:bottom w:val="single" w:sz="4" w:space="0" w:color="000000"/>
              <w:right w:val="single" w:sz="4" w:space="0" w:color="auto"/>
            </w:tcBorders>
            <w:vAlign w:val="center"/>
            <w:hideMark/>
          </w:tcPr>
          <w:p w:rsidR="007F4253" w:rsidRPr="00464F2A" w:rsidRDefault="007F4253" w:rsidP="001E5BA9">
            <w:pPr>
              <w:spacing w:after="0" w:line="240" w:lineRule="auto"/>
              <w:jc w:val="both"/>
              <w:rPr>
                <w:rFonts w:ascii="Arial" w:eastAsia="Times New Roman" w:hAnsi="Arial" w:cs="Arial"/>
                <w:color w:val="000000"/>
                <w:sz w:val="20"/>
                <w:szCs w:val="20"/>
                <w:lang w:eastAsia="zh-CN" w:bidi="mn-Mong-CN"/>
              </w:rPr>
            </w:pPr>
          </w:p>
        </w:tc>
        <w:tc>
          <w:tcPr>
            <w:tcW w:w="2057" w:type="dxa"/>
            <w:tcBorders>
              <w:top w:val="nil"/>
              <w:left w:val="nil"/>
              <w:bottom w:val="single" w:sz="4" w:space="0" w:color="auto"/>
              <w:right w:val="single" w:sz="4" w:space="0" w:color="auto"/>
            </w:tcBorders>
            <w:shd w:val="clear" w:color="auto" w:fill="auto"/>
            <w:noWrap/>
            <w:vAlign w:val="bottom"/>
            <w:hideMark/>
          </w:tcPr>
          <w:p w:rsidR="007F4253" w:rsidRPr="00464F2A" w:rsidRDefault="007F4253" w:rsidP="001E5BA9">
            <w:pPr>
              <w:spacing w:after="0" w:line="240" w:lineRule="auto"/>
              <w:rPr>
                <w:rFonts w:ascii="Arial" w:eastAsia="Times New Roman" w:hAnsi="Arial" w:cs="Arial"/>
                <w:color w:val="000000"/>
                <w:sz w:val="20"/>
                <w:szCs w:val="20"/>
                <w:lang w:eastAsia="zh-CN" w:bidi="mn-Mong-CN"/>
              </w:rPr>
            </w:pPr>
            <w:r w:rsidRPr="00464F2A">
              <w:rPr>
                <w:rFonts w:ascii="Arial" w:eastAsia="Times New Roman" w:hAnsi="Arial" w:cs="Arial"/>
                <w:color w:val="000000"/>
                <w:sz w:val="20"/>
                <w:szCs w:val="20"/>
                <w:lang w:eastAsia="zh-CN" w:bidi="mn-Mong-CN"/>
              </w:rPr>
              <w:t>Магадгүй</w:t>
            </w:r>
          </w:p>
        </w:tc>
        <w:tc>
          <w:tcPr>
            <w:tcW w:w="1979" w:type="dxa"/>
            <w:tcBorders>
              <w:top w:val="nil"/>
              <w:left w:val="nil"/>
              <w:bottom w:val="single" w:sz="4" w:space="0" w:color="auto"/>
              <w:right w:val="single" w:sz="4" w:space="0" w:color="auto"/>
            </w:tcBorders>
            <w:shd w:val="clear" w:color="auto" w:fill="auto"/>
            <w:vAlign w:val="bottom"/>
          </w:tcPr>
          <w:p w:rsidR="007F4253" w:rsidRPr="00FC4DA2" w:rsidRDefault="007F4253" w:rsidP="001E5BA9">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2</w:t>
            </w:r>
          </w:p>
        </w:tc>
        <w:tc>
          <w:tcPr>
            <w:tcW w:w="7489" w:type="dxa"/>
            <w:gridSpan w:val="2"/>
            <w:tcBorders>
              <w:top w:val="nil"/>
              <w:left w:val="nil"/>
              <w:bottom w:val="single" w:sz="4" w:space="0" w:color="auto"/>
              <w:right w:val="single" w:sz="4" w:space="0" w:color="auto"/>
            </w:tcBorders>
            <w:shd w:val="clear" w:color="auto" w:fill="auto"/>
            <w:vAlign w:val="bottom"/>
          </w:tcPr>
          <w:p w:rsidR="007F4253" w:rsidRPr="00FC4DA2" w:rsidRDefault="00DD6D94" w:rsidP="001E5BA9">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3</w:t>
            </w:r>
            <w:r w:rsidR="007F4253">
              <w:rPr>
                <w:rFonts w:ascii="Arial" w:eastAsia="Times New Roman" w:hAnsi="Arial" w:cs="Arial"/>
                <w:color w:val="000000"/>
                <w:sz w:val="20"/>
                <w:szCs w:val="20"/>
                <w:lang w:eastAsia="zh-CN" w:bidi="mn-Mong-CN"/>
              </w:rPr>
              <w:t>%</w:t>
            </w:r>
          </w:p>
        </w:tc>
      </w:tr>
      <w:tr w:rsidR="007F4253" w:rsidRPr="00464F2A" w:rsidTr="00D67202">
        <w:trPr>
          <w:gridAfter w:val="15"/>
          <w:wAfter w:w="7590" w:type="dxa"/>
          <w:trHeight w:val="255"/>
        </w:trPr>
        <w:tc>
          <w:tcPr>
            <w:tcW w:w="2098" w:type="dxa"/>
            <w:vMerge/>
            <w:tcBorders>
              <w:top w:val="nil"/>
              <w:left w:val="single" w:sz="4" w:space="0" w:color="auto"/>
              <w:bottom w:val="single" w:sz="4" w:space="0" w:color="000000"/>
              <w:right w:val="single" w:sz="4" w:space="0" w:color="auto"/>
            </w:tcBorders>
            <w:vAlign w:val="center"/>
            <w:hideMark/>
          </w:tcPr>
          <w:p w:rsidR="007F4253" w:rsidRPr="00464F2A" w:rsidRDefault="007F4253" w:rsidP="001E5BA9">
            <w:pPr>
              <w:spacing w:after="0" w:line="240" w:lineRule="auto"/>
              <w:jc w:val="both"/>
              <w:rPr>
                <w:rFonts w:ascii="Arial" w:eastAsia="Times New Roman" w:hAnsi="Arial" w:cs="Arial"/>
                <w:color w:val="000000"/>
                <w:sz w:val="20"/>
                <w:szCs w:val="20"/>
                <w:lang w:eastAsia="zh-CN" w:bidi="mn-Mong-CN"/>
              </w:rPr>
            </w:pPr>
          </w:p>
        </w:tc>
        <w:tc>
          <w:tcPr>
            <w:tcW w:w="2057" w:type="dxa"/>
            <w:tcBorders>
              <w:top w:val="nil"/>
              <w:left w:val="nil"/>
              <w:bottom w:val="single" w:sz="4" w:space="0" w:color="auto"/>
              <w:right w:val="single" w:sz="4" w:space="0" w:color="auto"/>
            </w:tcBorders>
            <w:shd w:val="clear" w:color="auto" w:fill="auto"/>
            <w:noWrap/>
            <w:vAlign w:val="bottom"/>
            <w:hideMark/>
          </w:tcPr>
          <w:p w:rsidR="007F4253" w:rsidRPr="00464F2A" w:rsidRDefault="007F4253" w:rsidP="001E5BA9">
            <w:pPr>
              <w:spacing w:after="0" w:line="240" w:lineRule="auto"/>
              <w:rPr>
                <w:rFonts w:ascii="Arial" w:eastAsia="Times New Roman" w:hAnsi="Arial" w:cs="Arial"/>
                <w:color w:val="000000"/>
                <w:sz w:val="20"/>
                <w:szCs w:val="20"/>
                <w:lang w:eastAsia="zh-CN" w:bidi="mn-Mong-CN"/>
              </w:rPr>
            </w:pPr>
            <w:r w:rsidRPr="00464F2A">
              <w:rPr>
                <w:rFonts w:ascii="Arial" w:eastAsia="Times New Roman" w:hAnsi="Arial" w:cs="Arial"/>
                <w:color w:val="000000"/>
                <w:sz w:val="20"/>
                <w:szCs w:val="20"/>
                <w:lang w:eastAsia="zh-CN" w:bidi="mn-Mong-CN"/>
              </w:rPr>
              <w:t xml:space="preserve">Үгүй </w:t>
            </w:r>
          </w:p>
        </w:tc>
        <w:tc>
          <w:tcPr>
            <w:tcW w:w="1979" w:type="dxa"/>
            <w:tcBorders>
              <w:top w:val="nil"/>
              <w:left w:val="nil"/>
              <w:bottom w:val="single" w:sz="4" w:space="0" w:color="auto"/>
              <w:right w:val="single" w:sz="4" w:space="0" w:color="auto"/>
            </w:tcBorders>
            <w:shd w:val="clear" w:color="auto" w:fill="auto"/>
            <w:vAlign w:val="bottom"/>
          </w:tcPr>
          <w:p w:rsidR="007F4253" w:rsidRPr="00FC4DA2" w:rsidRDefault="007F4253" w:rsidP="001E5BA9">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1</w:t>
            </w:r>
          </w:p>
        </w:tc>
        <w:tc>
          <w:tcPr>
            <w:tcW w:w="7489" w:type="dxa"/>
            <w:gridSpan w:val="2"/>
            <w:tcBorders>
              <w:top w:val="nil"/>
              <w:left w:val="nil"/>
              <w:bottom w:val="single" w:sz="4" w:space="0" w:color="auto"/>
              <w:right w:val="single" w:sz="4" w:space="0" w:color="auto"/>
            </w:tcBorders>
            <w:shd w:val="clear" w:color="auto" w:fill="auto"/>
            <w:vAlign w:val="bottom"/>
          </w:tcPr>
          <w:p w:rsidR="007F4253" w:rsidRPr="00214716" w:rsidRDefault="00DD6D94" w:rsidP="001E5BA9">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1</w:t>
            </w:r>
            <w:r w:rsidR="007F4253">
              <w:rPr>
                <w:rFonts w:ascii="Arial" w:eastAsia="Times New Roman" w:hAnsi="Arial" w:cs="Arial"/>
                <w:color w:val="000000"/>
                <w:sz w:val="20"/>
                <w:szCs w:val="20"/>
                <w:lang w:eastAsia="zh-CN" w:bidi="mn-Mong-CN"/>
              </w:rPr>
              <w:t>%</w:t>
            </w:r>
          </w:p>
        </w:tc>
      </w:tr>
      <w:tr w:rsidR="007F4253" w:rsidRPr="00464F2A" w:rsidTr="00D67202">
        <w:trPr>
          <w:gridAfter w:val="15"/>
          <w:wAfter w:w="7590" w:type="dxa"/>
          <w:trHeight w:val="225"/>
        </w:trPr>
        <w:tc>
          <w:tcPr>
            <w:tcW w:w="2098" w:type="dxa"/>
            <w:vMerge w:val="restart"/>
            <w:tcBorders>
              <w:top w:val="nil"/>
              <w:left w:val="single" w:sz="4" w:space="0" w:color="auto"/>
              <w:right w:val="single" w:sz="4" w:space="0" w:color="auto"/>
            </w:tcBorders>
            <w:shd w:val="clear" w:color="auto" w:fill="auto"/>
            <w:vAlign w:val="bottom"/>
            <w:hideMark/>
          </w:tcPr>
          <w:p w:rsidR="007F4253" w:rsidRPr="00FC4DA2" w:rsidRDefault="007F4253" w:rsidP="001E5BA9">
            <w:pPr>
              <w:spacing w:after="0" w:line="240" w:lineRule="auto"/>
              <w:jc w:val="both"/>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А</w:t>
            </w:r>
            <w:r w:rsidRPr="00464F2A">
              <w:rPr>
                <w:rFonts w:ascii="Arial" w:eastAsia="Times New Roman" w:hAnsi="Arial" w:cs="Arial"/>
                <w:color w:val="000000"/>
                <w:sz w:val="20"/>
                <w:szCs w:val="20"/>
                <w:lang w:eastAsia="zh-CN" w:bidi="mn-Mong-CN"/>
              </w:rPr>
              <w:t>жилтнуудын шуурхай байдал</w:t>
            </w:r>
          </w:p>
        </w:tc>
        <w:tc>
          <w:tcPr>
            <w:tcW w:w="2057" w:type="dxa"/>
            <w:tcBorders>
              <w:top w:val="nil"/>
              <w:left w:val="nil"/>
              <w:bottom w:val="single" w:sz="4" w:space="0" w:color="auto"/>
              <w:right w:val="single" w:sz="4" w:space="0" w:color="auto"/>
            </w:tcBorders>
            <w:shd w:val="clear" w:color="auto" w:fill="auto"/>
            <w:vAlign w:val="bottom"/>
            <w:hideMark/>
          </w:tcPr>
          <w:p w:rsidR="007F4253" w:rsidRPr="00FC4DA2" w:rsidRDefault="007F4253" w:rsidP="001E5BA9">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Сайн</w:t>
            </w:r>
          </w:p>
        </w:tc>
        <w:tc>
          <w:tcPr>
            <w:tcW w:w="1979" w:type="dxa"/>
            <w:tcBorders>
              <w:top w:val="nil"/>
              <w:left w:val="nil"/>
              <w:bottom w:val="single" w:sz="4" w:space="0" w:color="auto"/>
              <w:right w:val="single" w:sz="4" w:space="0" w:color="auto"/>
            </w:tcBorders>
            <w:shd w:val="clear" w:color="auto" w:fill="auto"/>
            <w:vAlign w:val="bottom"/>
          </w:tcPr>
          <w:p w:rsidR="007F4253" w:rsidRPr="00FC4DA2" w:rsidRDefault="009F7387" w:rsidP="001E5BA9">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74</w:t>
            </w:r>
          </w:p>
        </w:tc>
        <w:tc>
          <w:tcPr>
            <w:tcW w:w="7489" w:type="dxa"/>
            <w:gridSpan w:val="2"/>
            <w:tcBorders>
              <w:top w:val="nil"/>
              <w:left w:val="nil"/>
              <w:bottom w:val="single" w:sz="4" w:space="0" w:color="auto"/>
              <w:right w:val="single" w:sz="4" w:space="0" w:color="auto"/>
            </w:tcBorders>
            <w:shd w:val="clear" w:color="auto" w:fill="auto"/>
            <w:vAlign w:val="bottom"/>
          </w:tcPr>
          <w:p w:rsidR="007F4253" w:rsidRPr="0013341A" w:rsidRDefault="009F7387" w:rsidP="001E5BA9">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94</w:t>
            </w:r>
            <w:r w:rsidR="007F4253">
              <w:rPr>
                <w:rFonts w:ascii="Arial" w:eastAsia="Times New Roman" w:hAnsi="Arial" w:cs="Arial"/>
                <w:color w:val="000000"/>
                <w:sz w:val="20"/>
                <w:szCs w:val="20"/>
                <w:lang w:eastAsia="zh-CN" w:bidi="mn-Mong-CN"/>
              </w:rPr>
              <w:t>%</w:t>
            </w:r>
          </w:p>
        </w:tc>
      </w:tr>
      <w:tr w:rsidR="007F4253" w:rsidRPr="00464F2A" w:rsidTr="00D67202">
        <w:trPr>
          <w:gridAfter w:val="15"/>
          <w:wAfter w:w="7590" w:type="dxa"/>
          <w:trHeight w:val="225"/>
        </w:trPr>
        <w:tc>
          <w:tcPr>
            <w:tcW w:w="2098" w:type="dxa"/>
            <w:vMerge/>
            <w:tcBorders>
              <w:left w:val="single" w:sz="4" w:space="0" w:color="auto"/>
              <w:right w:val="single" w:sz="4" w:space="0" w:color="auto"/>
            </w:tcBorders>
            <w:shd w:val="clear" w:color="auto" w:fill="auto"/>
            <w:vAlign w:val="bottom"/>
            <w:hideMark/>
          </w:tcPr>
          <w:p w:rsidR="007F4253" w:rsidRDefault="007F4253" w:rsidP="001E5BA9">
            <w:pPr>
              <w:spacing w:after="0" w:line="240" w:lineRule="auto"/>
              <w:jc w:val="both"/>
              <w:rPr>
                <w:rFonts w:ascii="Arial" w:eastAsia="Times New Roman" w:hAnsi="Arial" w:cs="Arial"/>
                <w:color w:val="000000"/>
                <w:sz w:val="20"/>
                <w:szCs w:val="20"/>
                <w:lang w:val="mn-MN" w:eastAsia="zh-CN" w:bidi="mn-Mong-CN"/>
              </w:rPr>
            </w:pPr>
          </w:p>
        </w:tc>
        <w:tc>
          <w:tcPr>
            <w:tcW w:w="2057" w:type="dxa"/>
            <w:tcBorders>
              <w:top w:val="single" w:sz="4" w:space="0" w:color="auto"/>
              <w:left w:val="nil"/>
              <w:bottom w:val="single" w:sz="4" w:space="0" w:color="auto"/>
              <w:right w:val="single" w:sz="4" w:space="0" w:color="auto"/>
            </w:tcBorders>
            <w:shd w:val="clear" w:color="auto" w:fill="auto"/>
            <w:vAlign w:val="bottom"/>
            <w:hideMark/>
          </w:tcPr>
          <w:p w:rsidR="007F4253" w:rsidRPr="00FC4DA2" w:rsidRDefault="007F4253" w:rsidP="001E5BA9">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Дунд</w:t>
            </w:r>
          </w:p>
        </w:tc>
        <w:tc>
          <w:tcPr>
            <w:tcW w:w="1979" w:type="dxa"/>
            <w:tcBorders>
              <w:top w:val="single" w:sz="4" w:space="0" w:color="auto"/>
              <w:left w:val="nil"/>
              <w:bottom w:val="single" w:sz="4" w:space="0" w:color="auto"/>
              <w:right w:val="single" w:sz="4" w:space="0" w:color="auto"/>
            </w:tcBorders>
            <w:shd w:val="clear" w:color="auto" w:fill="auto"/>
            <w:vAlign w:val="bottom"/>
          </w:tcPr>
          <w:p w:rsidR="007F4253" w:rsidRDefault="007F4253" w:rsidP="001E5BA9">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4</w:t>
            </w:r>
          </w:p>
        </w:tc>
        <w:tc>
          <w:tcPr>
            <w:tcW w:w="7489" w:type="dxa"/>
            <w:gridSpan w:val="2"/>
            <w:tcBorders>
              <w:top w:val="single" w:sz="4" w:space="0" w:color="auto"/>
              <w:left w:val="nil"/>
              <w:bottom w:val="single" w:sz="4" w:space="0" w:color="auto"/>
              <w:right w:val="single" w:sz="4" w:space="0" w:color="auto"/>
            </w:tcBorders>
            <w:shd w:val="clear" w:color="auto" w:fill="auto"/>
            <w:vAlign w:val="bottom"/>
          </w:tcPr>
          <w:p w:rsidR="007F4253" w:rsidRPr="0013341A" w:rsidRDefault="009F7387" w:rsidP="001E5BA9">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6</w:t>
            </w:r>
            <w:r w:rsidR="007F4253">
              <w:rPr>
                <w:rFonts w:ascii="Arial" w:eastAsia="Times New Roman" w:hAnsi="Arial" w:cs="Arial"/>
                <w:color w:val="000000"/>
                <w:sz w:val="20"/>
                <w:szCs w:val="20"/>
                <w:lang w:eastAsia="zh-CN" w:bidi="mn-Mong-CN"/>
              </w:rPr>
              <w:t>%</w:t>
            </w:r>
          </w:p>
        </w:tc>
      </w:tr>
      <w:tr w:rsidR="007F4253" w:rsidRPr="00464F2A" w:rsidTr="00D67202">
        <w:trPr>
          <w:gridAfter w:val="15"/>
          <w:wAfter w:w="7590" w:type="dxa"/>
          <w:trHeight w:val="285"/>
        </w:trPr>
        <w:tc>
          <w:tcPr>
            <w:tcW w:w="2098" w:type="dxa"/>
            <w:vMerge/>
            <w:tcBorders>
              <w:left w:val="single" w:sz="4" w:space="0" w:color="auto"/>
              <w:bottom w:val="single" w:sz="4" w:space="0" w:color="auto"/>
              <w:right w:val="single" w:sz="4" w:space="0" w:color="auto"/>
            </w:tcBorders>
            <w:shd w:val="clear" w:color="auto" w:fill="auto"/>
            <w:vAlign w:val="bottom"/>
            <w:hideMark/>
          </w:tcPr>
          <w:p w:rsidR="007F4253" w:rsidRDefault="007F4253" w:rsidP="001E5BA9">
            <w:pPr>
              <w:spacing w:after="0" w:line="240" w:lineRule="auto"/>
              <w:jc w:val="both"/>
              <w:rPr>
                <w:rFonts w:ascii="Arial" w:eastAsia="Times New Roman" w:hAnsi="Arial" w:cs="Arial"/>
                <w:color w:val="000000"/>
                <w:sz w:val="20"/>
                <w:szCs w:val="20"/>
                <w:lang w:val="mn-MN" w:eastAsia="zh-CN" w:bidi="mn-Mong-CN"/>
              </w:rPr>
            </w:pPr>
          </w:p>
        </w:tc>
        <w:tc>
          <w:tcPr>
            <w:tcW w:w="2057" w:type="dxa"/>
            <w:tcBorders>
              <w:top w:val="single" w:sz="4" w:space="0" w:color="auto"/>
              <w:left w:val="nil"/>
              <w:bottom w:val="single" w:sz="4" w:space="0" w:color="auto"/>
              <w:right w:val="single" w:sz="4" w:space="0" w:color="auto"/>
            </w:tcBorders>
            <w:shd w:val="clear" w:color="auto" w:fill="auto"/>
            <w:vAlign w:val="bottom"/>
            <w:hideMark/>
          </w:tcPr>
          <w:p w:rsidR="007F4253" w:rsidRPr="00FC4DA2" w:rsidRDefault="007F4253" w:rsidP="001E5BA9">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Муу</w:t>
            </w:r>
          </w:p>
        </w:tc>
        <w:tc>
          <w:tcPr>
            <w:tcW w:w="1979" w:type="dxa"/>
            <w:tcBorders>
              <w:top w:val="single" w:sz="4" w:space="0" w:color="auto"/>
              <w:left w:val="nil"/>
              <w:bottom w:val="single" w:sz="4" w:space="0" w:color="auto"/>
              <w:right w:val="single" w:sz="4" w:space="0" w:color="auto"/>
            </w:tcBorders>
            <w:shd w:val="clear" w:color="auto" w:fill="auto"/>
            <w:vAlign w:val="bottom"/>
          </w:tcPr>
          <w:p w:rsidR="007F4253" w:rsidRDefault="007F4253" w:rsidP="001E5BA9">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0</w:t>
            </w:r>
          </w:p>
        </w:tc>
        <w:tc>
          <w:tcPr>
            <w:tcW w:w="7489" w:type="dxa"/>
            <w:gridSpan w:val="2"/>
            <w:tcBorders>
              <w:top w:val="single" w:sz="4" w:space="0" w:color="auto"/>
              <w:left w:val="nil"/>
              <w:bottom w:val="single" w:sz="4" w:space="0" w:color="auto"/>
              <w:right w:val="single" w:sz="4" w:space="0" w:color="auto"/>
            </w:tcBorders>
            <w:shd w:val="clear" w:color="auto" w:fill="auto"/>
            <w:vAlign w:val="bottom"/>
          </w:tcPr>
          <w:p w:rsidR="007F4253" w:rsidRPr="00464F2A" w:rsidRDefault="007F4253" w:rsidP="001E5BA9">
            <w:pPr>
              <w:spacing w:after="0" w:line="240" w:lineRule="auto"/>
              <w:rPr>
                <w:rFonts w:ascii="Arial" w:eastAsia="Times New Roman" w:hAnsi="Arial" w:cs="Arial"/>
                <w:color w:val="000000"/>
                <w:sz w:val="20"/>
                <w:szCs w:val="20"/>
                <w:lang w:eastAsia="zh-CN" w:bidi="mn-Mong-CN"/>
              </w:rPr>
            </w:pPr>
          </w:p>
        </w:tc>
      </w:tr>
      <w:tr w:rsidR="007F4253" w:rsidRPr="00464F2A" w:rsidTr="00D67202">
        <w:trPr>
          <w:gridAfter w:val="15"/>
          <w:wAfter w:w="7590" w:type="dxa"/>
          <w:trHeight w:val="240"/>
        </w:trPr>
        <w:tc>
          <w:tcPr>
            <w:tcW w:w="2098" w:type="dxa"/>
            <w:vMerge w:val="restart"/>
            <w:tcBorders>
              <w:top w:val="single" w:sz="4" w:space="0" w:color="auto"/>
              <w:left w:val="single" w:sz="4" w:space="0" w:color="auto"/>
              <w:right w:val="single" w:sz="4" w:space="0" w:color="auto"/>
            </w:tcBorders>
            <w:vAlign w:val="center"/>
            <w:hideMark/>
          </w:tcPr>
          <w:p w:rsidR="007F4253" w:rsidRPr="00464F2A" w:rsidRDefault="007F4253" w:rsidP="001E5BA9">
            <w:pPr>
              <w:spacing w:after="0" w:line="240" w:lineRule="auto"/>
              <w:jc w:val="both"/>
              <w:rPr>
                <w:rFonts w:ascii="Arial" w:eastAsia="Times New Roman" w:hAnsi="Arial" w:cs="Arial"/>
                <w:color w:val="000000"/>
                <w:sz w:val="20"/>
                <w:szCs w:val="20"/>
                <w:lang w:eastAsia="zh-CN" w:bidi="mn-Mong-CN"/>
              </w:rPr>
            </w:pPr>
            <w:r>
              <w:rPr>
                <w:rFonts w:ascii="Arial" w:eastAsia="Times New Roman" w:hAnsi="Arial" w:cs="Arial"/>
                <w:color w:val="000000"/>
                <w:sz w:val="20"/>
                <w:szCs w:val="20"/>
                <w:lang w:val="mn-MN" w:eastAsia="zh-CN" w:bidi="mn-Mong-CN"/>
              </w:rPr>
              <w:t>А</w:t>
            </w:r>
            <w:r w:rsidRPr="00464F2A">
              <w:rPr>
                <w:rFonts w:ascii="Arial" w:eastAsia="Times New Roman" w:hAnsi="Arial" w:cs="Arial"/>
                <w:color w:val="000000"/>
                <w:sz w:val="20"/>
                <w:szCs w:val="20"/>
                <w:lang w:eastAsia="zh-CN" w:bidi="mn-Mong-CN"/>
              </w:rPr>
              <w:t>жилтнуудын харилцааны соёл</w:t>
            </w:r>
          </w:p>
        </w:tc>
        <w:tc>
          <w:tcPr>
            <w:tcW w:w="2057" w:type="dxa"/>
            <w:tcBorders>
              <w:top w:val="nil"/>
              <w:left w:val="nil"/>
              <w:bottom w:val="single" w:sz="4" w:space="0" w:color="auto"/>
              <w:right w:val="single" w:sz="4" w:space="0" w:color="auto"/>
            </w:tcBorders>
            <w:shd w:val="clear" w:color="auto" w:fill="auto"/>
            <w:vAlign w:val="bottom"/>
            <w:hideMark/>
          </w:tcPr>
          <w:p w:rsidR="007F4253" w:rsidRPr="00FC4DA2" w:rsidRDefault="007F4253" w:rsidP="001E5BA9">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Сайн</w:t>
            </w:r>
          </w:p>
        </w:tc>
        <w:tc>
          <w:tcPr>
            <w:tcW w:w="1979" w:type="dxa"/>
            <w:tcBorders>
              <w:top w:val="nil"/>
              <w:left w:val="nil"/>
              <w:bottom w:val="single" w:sz="4" w:space="0" w:color="auto"/>
              <w:right w:val="single" w:sz="4" w:space="0" w:color="auto"/>
            </w:tcBorders>
            <w:shd w:val="clear" w:color="auto" w:fill="auto"/>
            <w:vAlign w:val="bottom"/>
          </w:tcPr>
          <w:p w:rsidR="007F4253" w:rsidRPr="0013341A" w:rsidRDefault="00651622" w:rsidP="001E5BA9">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72</w:t>
            </w:r>
          </w:p>
        </w:tc>
        <w:tc>
          <w:tcPr>
            <w:tcW w:w="7489" w:type="dxa"/>
            <w:gridSpan w:val="2"/>
            <w:tcBorders>
              <w:top w:val="nil"/>
              <w:left w:val="nil"/>
              <w:bottom w:val="single" w:sz="4" w:space="0" w:color="auto"/>
              <w:right w:val="single" w:sz="4" w:space="0" w:color="auto"/>
            </w:tcBorders>
            <w:shd w:val="clear" w:color="auto" w:fill="auto"/>
            <w:vAlign w:val="bottom"/>
          </w:tcPr>
          <w:p w:rsidR="007F4253" w:rsidRPr="0013341A" w:rsidRDefault="00651622" w:rsidP="001E5BA9">
            <w:pPr>
              <w:spacing w:after="0" w:line="240" w:lineRule="auto"/>
              <w:rPr>
                <w:rFonts w:ascii="Arial" w:eastAsia="Times New Roman" w:hAnsi="Arial" w:cs="Arial"/>
                <w:color w:val="000000"/>
                <w:sz w:val="20"/>
                <w:szCs w:val="20"/>
                <w:lang w:eastAsia="zh-CN" w:bidi="mn-Mong-CN"/>
              </w:rPr>
            </w:pPr>
            <w:r>
              <w:rPr>
                <w:rFonts w:ascii="Arial" w:eastAsia="Times New Roman" w:hAnsi="Arial" w:cs="Arial"/>
                <w:color w:val="000000"/>
                <w:sz w:val="20"/>
                <w:szCs w:val="20"/>
                <w:lang w:val="mn-MN" w:eastAsia="zh-CN" w:bidi="mn-Mong-CN"/>
              </w:rPr>
              <w:t>92</w:t>
            </w:r>
            <w:r w:rsidR="007F4253">
              <w:rPr>
                <w:rFonts w:ascii="Arial" w:eastAsia="Times New Roman" w:hAnsi="Arial" w:cs="Arial"/>
                <w:color w:val="000000"/>
                <w:sz w:val="20"/>
                <w:szCs w:val="20"/>
                <w:lang w:eastAsia="zh-CN" w:bidi="mn-Mong-CN"/>
              </w:rPr>
              <w:t>%</w:t>
            </w:r>
          </w:p>
        </w:tc>
      </w:tr>
      <w:tr w:rsidR="007F4253" w:rsidRPr="00464F2A" w:rsidTr="00D67202">
        <w:trPr>
          <w:gridAfter w:val="15"/>
          <w:wAfter w:w="7590" w:type="dxa"/>
          <w:trHeight w:val="255"/>
        </w:trPr>
        <w:tc>
          <w:tcPr>
            <w:tcW w:w="2098" w:type="dxa"/>
            <w:vMerge/>
            <w:tcBorders>
              <w:left w:val="single" w:sz="4" w:space="0" w:color="auto"/>
              <w:right w:val="single" w:sz="4" w:space="0" w:color="auto"/>
            </w:tcBorders>
            <w:vAlign w:val="center"/>
            <w:hideMark/>
          </w:tcPr>
          <w:p w:rsidR="007F4253" w:rsidRDefault="007F4253" w:rsidP="001E5BA9">
            <w:pPr>
              <w:spacing w:after="0" w:line="240" w:lineRule="auto"/>
              <w:jc w:val="both"/>
              <w:rPr>
                <w:rFonts w:ascii="Arial" w:eastAsia="Times New Roman" w:hAnsi="Arial" w:cs="Arial"/>
                <w:color w:val="000000"/>
                <w:sz w:val="20"/>
                <w:szCs w:val="20"/>
                <w:lang w:val="mn-MN" w:eastAsia="zh-CN" w:bidi="mn-Mong-CN"/>
              </w:rPr>
            </w:pPr>
          </w:p>
        </w:tc>
        <w:tc>
          <w:tcPr>
            <w:tcW w:w="2057" w:type="dxa"/>
            <w:tcBorders>
              <w:top w:val="single" w:sz="4" w:space="0" w:color="auto"/>
              <w:left w:val="nil"/>
              <w:bottom w:val="single" w:sz="4" w:space="0" w:color="auto"/>
              <w:right w:val="single" w:sz="4" w:space="0" w:color="auto"/>
            </w:tcBorders>
            <w:shd w:val="clear" w:color="auto" w:fill="auto"/>
            <w:vAlign w:val="bottom"/>
            <w:hideMark/>
          </w:tcPr>
          <w:p w:rsidR="007F4253" w:rsidRPr="00FC4DA2" w:rsidRDefault="007F4253" w:rsidP="001E5BA9">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Дунд</w:t>
            </w:r>
          </w:p>
        </w:tc>
        <w:tc>
          <w:tcPr>
            <w:tcW w:w="1979" w:type="dxa"/>
            <w:tcBorders>
              <w:top w:val="single" w:sz="4" w:space="0" w:color="auto"/>
              <w:left w:val="nil"/>
              <w:bottom w:val="single" w:sz="4" w:space="0" w:color="auto"/>
              <w:right w:val="single" w:sz="4" w:space="0" w:color="auto"/>
            </w:tcBorders>
            <w:shd w:val="clear" w:color="auto" w:fill="auto"/>
            <w:vAlign w:val="bottom"/>
          </w:tcPr>
          <w:p w:rsidR="007F4253" w:rsidRPr="0013341A" w:rsidRDefault="007F4253" w:rsidP="001E5BA9">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6</w:t>
            </w:r>
          </w:p>
        </w:tc>
        <w:tc>
          <w:tcPr>
            <w:tcW w:w="7489" w:type="dxa"/>
            <w:gridSpan w:val="2"/>
            <w:tcBorders>
              <w:top w:val="single" w:sz="4" w:space="0" w:color="auto"/>
              <w:left w:val="nil"/>
              <w:bottom w:val="single" w:sz="4" w:space="0" w:color="auto"/>
              <w:right w:val="single" w:sz="4" w:space="0" w:color="auto"/>
            </w:tcBorders>
            <w:shd w:val="clear" w:color="auto" w:fill="auto"/>
            <w:vAlign w:val="bottom"/>
          </w:tcPr>
          <w:p w:rsidR="007F4253" w:rsidRPr="0013341A" w:rsidRDefault="00651622" w:rsidP="001E5BA9">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8</w:t>
            </w:r>
            <w:r w:rsidR="007F4253">
              <w:rPr>
                <w:rFonts w:ascii="Arial" w:eastAsia="Times New Roman" w:hAnsi="Arial" w:cs="Arial"/>
                <w:color w:val="000000"/>
                <w:sz w:val="20"/>
                <w:szCs w:val="20"/>
                <w:lang w:eastAsia="zh-CN" w:bidi="mn-Mong-CN"/>
              </w:rPr>
              <w:t>%</w:t>
            </w:r>
            <w:bookmarkStart w:id="0" w:name="_GoBack"/>
            <w:bookmarkEnd w:id="0"/>
          </w:p>
        </w:tc>
      </w:tr>
      <w:tr w:rsidR="007F4253" w:rsidRPr="00464F2A" w:rsidTr="00D67202">
        <w:trPr>
          <w:gridAfter w:val="15"/>
          <w:wAfter w:w="7590" w:type="dxa"/>
          <w:trHeight w:val="210"/>
        </w:trPr>
        <w:tc>
          <w:tcPr>
            <w:tcW w:w="2098" w:type="dxa"/>
            <w:vMerge/>
            <w:tcBorders>
              <w:left w:val="single" w:sz="4" w:space="0" w:color="auto"/>
              <w:bottom w:val="single" w:sz="4" w:space="0" w:color="auto"/>
              <w:right w:val="single" w:sz="4" w:space="0" w:color="auto"/>
            </w:tcBorders>
            <w:vAlign w:val="center"/>
            <w:hideMark/>
          </w:tcPr>
          <w:p w:rsidR="007F4253" w:rsidRDefault="007F4253" w:rsidP="001E5BA9">
            <w:pPr>
              <w:spacing w:after="0" w:line="240" w:lineRule="auto"/>
              <w:jc w:val="both"/>
              <w:rPr>
                <w:rFonts w:ascii="Arial" w:eastAsia="Times New Roman" w:hAnsi="Arial" w:cs="Arial"/>
                <w:color w:val="000000"/>
                <w:sz w:val="20"/>
                <w:szCs w:val="20"/>
                <w:lang w:val="mn-MN" w:eastAsia="zh-CN" w:bidi="mn-Mong-CN"/>
              </w:rPr>
            </w:pPr>
          </w:p>
        </w:tc>
        <w:tc>
          <w:tcPr>
            <w:tcW w:w="2057" w:type="dxa"/>
            <w:tcBorders>
              <w:top w:val="single" w:sz="4" w:space="0" w:color="auto"/>
              <w:left w:val="nil"/>
              <w:bottom w:val="single" w:sz="4" w:space="0" w:color="auto"/>
              <w:right w:val="single" w:sz="4" w:space="0" w:color="auto"/>
            </w:tcBorders>
            <w:shd w:val="clear" w:color="auto" w:fill="auto"/>
            <w:vAlign w:val="bottom"/>
            <w:hideMark/>
          </w:tcPr>
          <w:p w:rsidR="007F4253" w:rsidRPr="00FC4DA2" w:rsidRDefault="007F4253" w:rsidP="001E5BA9">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Муу</w:t>
            </w:r>
          </w:p>
        </w:tc>
        <w:tc>
          <w:tcPr>
            <w:tcW w:w="1979" w:type="dxa"/>
            <w:tcBorders>
              <w:top w:val="single" w:sz="4" w:space="0" w:color="auto"/>
              <w:left w:val="nil"/>
              <w:bottom w:val="single" w:sz="4" w:space="0" w:color="auto"/>
              <w:right w:val="single" w:sz="4" w:space="0" w:color="auto"/>
            </w:tcBorders>
            <w:shd w:val="clear" w:color="auto" w:fill="auto"/>
            <w:vAlign w:val="bottom"/>
          </w:tcPr>
          <w:p w:rsidR="007F4253" w:rsidRPr="0013341A" w:rsidRDefault="007F4253" w:rsidP="001E5BA9">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0</w:t>
            </w:r>
          </w:p>
        </w:tc>
        <w:tc>
          <w:tcPr>
            <w:tcW w:w="7489" w:type="dxa"/>
            <w:gridSpan w:val="2"/>
            <w:tcBorders>
              <w:top w:val="single" w:sz="4" w:space="0" w:color="auto"/>
              <w:left w:val="nil"/>
              <w:bottom w:val="single" w:sz="4" w:space="0" w:color="auto"/>
              <w:right w:val="single" w:sz="4" w:space="0" w:color="auto"/>
            </w:tcBorders>
            <w:shd w:val="clear" w:color="auto" w:fill="auto"/>
            <w:vAlign w:val="bottom"/>
          </w:tcPr>
          <w:p w:rsidR="007F4253" w:rsidRPr="00464F2A" w:rsidRDefault="007F4253" w:rsidP="001E5BA9">
            <w:pPr>
              <w:spacing w:after="0" w:line="240" w:lineRule="auto"/>
              <w:rPr>
                <w:rFonts w:ascii="Arial" w:eastAsia="Times New Roman" w:hAnsi="Arial" w:cs="Arial"/>
                <w:color w:val="000000"/>
                <w:sz w:val="20"/>
                <w:szCs w:val="20"/>
                <w:lang w:eastAsia="zh-CN" w:bidi="mn-Mong-CN"/>
              </w:rPr>
            </w:pPr>
          </w:p>
        </w:tc>
      </w:tr>
      <w:tr w:rsidR="007F4253" w:rsidRPr="00464F2A" w:rsidTr="00D67202">
        <w:trPr>
          <w:gridAfter w:val="15"/>
          <w:wAfter w:w="7590" w:type="dxa"/>
          <w:trHeight w:val="210"/>
        </w:trPr>
        <w:tc>
          <w:tcPr>
            <w:tcW w:w="2098" w:type="dxa"/>
            <w:vMerge w:val="restart"/>
            <w:tcBorders>
              <w:top w:val="single" w:sz="4" w:space="0" w:color="auto"/>
              <w:left w:val="single" w:sz="4" w:space="0" w:color="auto"/>
              <w:right w:val="single" w:sz="4" w:space="0" w:color="auto"/>
            </w:tcBorders>
            <w:vAlign w:val="center"/>
            <w:hideMark/>
          </w:tcPr>
          <w:p w:rsidR="007F4253" w:rsidRPr="00464F2A" w:rsidRDefault="007F4253" w:rsidP="001E5BA9">
            <w:pPr>
              <w:spacing w:after="0" w:line="240" w:lineRule="auto"/>
              <w:jc w:val="both"/>
              <w:rPr>
                <w:rFonts w:ascii="Arial" w:eastAsia="Times New Roman" w:hAnsi="Arial" w:cs="Arial"/>
                <w:color w:val="000000"/>
                <w:sz w:val="20"/>
                <w:szCs w:val="20"/>
                <w:lang w:eastAsia="zh-CN" w:bidi="mn-Mong-CN"/>
              </w:rPr>
            </w:pPr>
            <w:r>
              <w:rPr>
                <w:rFonts w:ascii="Arial" w:eastAsia="Times New Roman" w:hAnsi="Arial" w:cs="Arial"/>
                <w:color w:val="000000"/>
                <w:sz w:val="20"/>
                <w:szCs w:val="20"/>
                <w:lang w:val="mn-MN" w:eastAsia="zh-CN" w:bidi="mn-Mong-CN"/>
              </w:rPr>
              <w:t>Б</w:t>
            </w:r>
            <w:r w:rsidRPr="00464F2A">
              <w:rPr>
                <w:rFonts w:ascii="Arial" w:eastAsia="Times New Roman" w:hAnsi="Arial" w:cs="Arial"/>
                <w:color w:val="000000"/>
                <w:sz w:val="20"/>
                <w:szCs w:val="20"/>
                <w:lang w:eastAsia="zh-CN" w:bidi="mn-Mong-CN"/>
              </w:rPr>
              <w:t>аталгаажуулалтын ажлын үр дүн таны хэрэгцээг хангаж байгаа байдал</w:t>
            </w:r>
          </w:p>
        </w:tc>
        <w:tc>
          <w:tcPr>
            <w:tcW w:w="2057" w:type="dxa"/>
            <w:tcBorders>
              <w:top w:val="nil"/>
              <w:left w:val="nil"/>
              <w:bottom w:val="single" w:sz="4" w:space="0" w:color="auto"/>
              <w:right w:val="single" w:sz="4" w:space="0" w:color="auto"/>
            </w:tcBorders>
            <w:shd w:val="clear" w:color="auto" w:fill="auto"/>
            <w:vAlign w:val="bottom"/>
            <w:hideMark/>
          </w:tcPr>
          <w:p w:rsidR="007F4253" w:rsidRPr="0013341A" w:rsidRDefault="007F4253" w:rsidP="001E5BA9">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Сайн</w:t>
            </w:r>
          </w:p>
        </w:tc>
        <w:tc>
          <w:tcPr>
            <w:tcW w:w="1979" w:type="dxa"/>
            <w:tcBorders>
              <w:top w:val="nil"/>
              <w:left w:val="nil"/>
              <w:bottom w:val="single" w:sz="4" w:space="0" w:color="auto"/>
              <w:right w:val="single" w:sz="4" w:space="0" w:color="auto"/>
            </w:tcBorders>
            <w:shd w:val="clear" w:color="auto" w:fill="auto"/>
            <w:vAlign w:val="bottom"/>
          </w:tcPr>
          <w:p w:rsidR="007F4253" w:rsidRPr="008538EA" w:rsidRDefault="00651622" w:rsidP="001E5BA9">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76</w:t>
            </w:r>
          </w:p>
        </w:tc>
        <w:tc>
          <w:tcPr>
            <w:tcW w:w="7489" w:type="dxa"/>
            <w:gridSpan w:val="2"/>
            <w:tcBorders>
              <w:top w:val="nil"/>
              <w:left w:val="nil"/>
              <w:bottom w:val="single" w:sz="4" w:space="0" w:color="auto"/>
              <w:right w:val="single" w:sz="4" w:space="0" w:color="auto"/>
            </w:tcBorders>
            <w:shd w:val="clear" w:color="auto" w:fill="auto"/>
            <w:vAlign w:val="bottom"/>
          </w:tcPr>
          <w:p w:rsidR="007F4253" w:rsidRPr="00B4338E" w:rsidRDefault="00651622" w:rsidP="001E5BA9">
            <w:pPr>
              <w:spacing w:after="0" w:line="240" w:lineRule="auto"/>
              <w:rPr>
                <w:rFonts w:ascii="Arial" w:eastAsia="Times New Roman" w:hAnsi="Arial" w:cs="Arial"/>
                <w:color w:val="000000"/>
                <w:sz w:val="20"/>
                <w:szCs w:val="20"/>
                <w:lang w:eastAsia="zh-CN" w:bidi="mn-Mong-CN"/>
              </w:rPr>
            </w:pPr>
            <w:r>
              <w:rPr>
                <w:rFonts w:ascii="Arial" w:eastAsia="Times New Roman" w:hAnsi="Arial" w:cs="Arial"/>
                <w:color w:val="000000"/>
                <w:sz w:val="20"/>
                <w:szCs w:val="20"/>
                <w:lang w:val="mn-MN" w:eastAsia="zh-CN" w:bidi="mn-Mong-CN"/>
              </w:rPr>
              <w:t>97</w:t>
            </w:r>
            <w:r w:rsidR="007F4253">
              <w:rPr>
                <w:rFonts w:ascii="Arial" w:eastAsia="Times New Roman" w:hAnsi="Arial" w:cs="Arial"/>
                <w:color w:val="000000"/>
                <w:sz w:val="20"/>
                <w:szCs w:val="20"/>
                <w:lang w:eastAsia="zh-CN" w:bidi="mn-Mong-CN"/>
              </w:rPr>
              <w:t>%</w:t>
            </w:r>
          </w:p>
        </w:tc>
      </w:tr>
      <w:tr w:rsidR="007F4253" w:rsidRPr="00464F2A" w:rsidTr="00D67202">
        <w:trPr>
          <w:gridAfter w:val="15"/>
          <w:wAfter w:w="7590" w:type="dxa"/>
          <w:trHeight w:val="256"/>
        </w:trPr>
        <w:tc>
          <w:tcPr>
            <w:tcW w:w="2098" w:type="dxa"/>
            <w:vMerge/>
            <w:tcBorders>
              <w:left w:val="single" w:sz="4" w:space="0" w:color="auto"/>
              <w:right w:val="single" w:sz="4" w:space="0" w:color="auto"/>
            </w:tcBorders>
            <w:vAlign w:val="center"/>
            <w:hideMark/>
          </w:tcPr>
          <w:p w:rsidR="007F4253" w:rsidRDefault="007F4253" w:rsidP="001E5BA9">
            <w:pPr>
              <w:spacing w:after="0" w:line="240" w:lineRule="auto"/>
              <w:jc w:val="both"/>
              <w:rPr>
                <w:rFonts w:ascii="Arial" w:eastAsia="Times New Roman" w:hAnsi="Arial" w:cs="Arial"/>
                <w:color w:val="000000"/>
                <w:sz w:val="20"/>
                <w:szCs w:val="20"/>
                <w:lang w:val="mn-MN" w:eastAsia="zh-CN" w:bidi="mn-Mong-CN"/>
              </w:rPr>
            </w:pPr>
          </w:p>
        </w:tc>
        <w:tc>
          <w:tcPr>
            <w:tcW w:w="2057" w:type="dxa"/>
            <w:tcBorders>
              <w:top w:val="single" w:sz="4" w:space="0" w:color="auto"/>
              <w:left w:val="nil"/>
              <w:bottom w:val="single" w:sz="4" w:space="0" w:color="auto"/>
              <w:right w:val="single" w:sz="4" w:space="0" w:color="auto"/>
            </w:tcBorders>
            <w:shd w:val="clear" w:color="auto" w:fill="auto"/>
            <w:vAlign w:val="bottom"/>
            <w:hideMark/>
          </w:tcPr>
          <w:p w:rsidR="007F4253" w:rsidRPr="0013341A" w:rsidRDefault="007F4253" w:rsidP="001E5BA9">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Дунд</w:t>
            </w:r>
          </w:p>
        </w:tc>
        <w:tc>
          <w:tcPr>
            <w:tcW w:w="1979" w:type="dxa"/>
            <w:tcBorders>
              <w:top w:val="single" w:sz="4" w:space="0" w:color="auto"/>
              <w:left w:val="nil"/>
              <w:bottom w:val="single" w:sz="4" w:space="0" w:color="auto"/>
              <w:right w:val="single" w:sz="4" w:space="0" w:color="auto"/>
            </w:tcBorders>
            <w:shd w:val="clear" w:color="auto" w:fill="auto"/>
            <w:vAlign w:val="bottom"/>
          </w:tcPr>
          <w:p w:rsidR="007F4253" w:rsidRPr="008538EA" w:rsidRDefault="007F4253" w:rsidP="001E5BA9">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2</w:t>
            </w:r>
          </w:p>
        </w:tc>
        <w:tc>
          <w:tcPr>
            <w:tcW w:w="7489" w:type="dxa"/>
            <w:gridSpan w:val="2"/>
            <w:tcBorders>
              <w:top w:val="single" w:sz="4" w:space="0" w:color="auto"/>
              <w:left w:val="nil"/>
              <w:bottom w:val="single" w:sz="4" w:space="0" w:color="auto"/>
              <w:right w:val="single" w:sz="4" w:space="0" w:color="auto"/>
            </w:tcBorders>
            <w:shd w:val="clear" w:color="auto" w:fill="auto"/>
            <w:vAlign w:val="bottom"/>
          </w:tcPr>
          <w:p w:rsidR="007F4253" w:rsidRPr="00B4338E" w:rsidRDefault="00651622" w:rsidP="001E5BA9">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3</w:t>
            </w:r>
            <w:r w:rsidR="007F4253">
              <w:rPr>
                <w:rFonts w:ascii="Arial" w:eastAsia="Times New Roman" w:hAnsi="Arial" w:cs="Arial"/>
                <w:color w:val="000000"/>
                <w:sz w:val="20"/>
                <w:szCs w:val="20"/>
                <w:lang w:eastAsia="zh-CN" w:bidi="mn-Mong-CN"/>
              </w:rPr>
              <w:t>%</w:t>
            </w:r>
          </w:p>
        </w:tc>
      </w:tr>
      <w:tr w:rsidR="007F4253" w:rsidRPr="00464F2A" w:rsidTr="00D67202">
        <w:trPr>
          <w:gridAfter w:val="15"/>
          <w:wAfter w:w="7590" w:type="dxa"/>
          <w:trHeight w:val="287"/>
        </w:trPr>
        <w:tc>
          <w:tcPr>
            <w:tcW w:w="2098" w:type="dxa"/>
            <w:vMerge/>
            <w:tcBorders>
              <w:left w:val="single" w:sz="4" w:space="0" w:color="auto"/>
              <w:bottom w:val="single" w:sz="4" w:space="0" w:color="auto"/>
              <w:right w:val="single" w:sz="4" w:space="0" w:color="auto"/>
            </w:tcBorders>
            <w:vAlign w:val="center"/>
            <w:hideMark/>
          </w:tcPr>
          <w:p w:rsidR="007F4253" w:rsidRDefault="007F4253" w:rsidP="001E5BA9">
            <w:pPr>
              <w:spacing w:after="0" w:line="240" w:lineRule="auto"/>
              <w:jc w:val="both"/>
              <w:rPr>
                <w:rFonts w:ascii="Arial" w:eastAsia="Times New Roman" w:hAnsi="Arial" w:cs="Arial"/>
                <w:color w:val="000000"/>
                <w:sz w:val="20"/>
                <w:szCs w:val="20"/>
                <w:lang w:val="mn-MN" w:eastAsia="zh-CN" w:bidi="mn-Mong-CN"/>
              </w:rPr>
            </w:pPr>
          </w:p>
        </w:tc>
        <w:tc>
          <w:tcPr>
            <w:tcW w:w="2057" w:type="dxa"/>
            <w:tcBorders>
              <w:top w:val="single" w:sz="4" w:space="0" w:color="auto"/>
              <w:left w:val="nil"/>
              <w:bottom w:val="single" w:sz="4" w:space="0" w:color="auto"/>
              <w:right w:val="single" w:sz="4" w:space="0" w:color="auto"/>
            </w:tcBorders>
            <w:shd w:val="clear" w:color="auto" w:fill="auto"/>
            <w:vAlign w:val="bottom"/>
            <w:hideMark/>
          </w:tcPr>
          <w:p w:rsidR="007F4253" w:rsidRPr="0013341A" w:rsidRDefault="007F4253" w:rsidP="001E5BA9">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Муу</w:t>
            </w:r>
          </w:p>
        </w:tc>
        <w:tc>
          <w:tcPr>
            <w:tcW w:w="1979" w:type="dxa"/>
            <w:tcBorders>
              <w:top w:val="single" w:sz="4" w:space="0" w:color="auto"/>
              <w:left w:val="nil"/>
              <w:bottom w:val="single" w:sz="4" w:space="0" w:color="auto"/>
              <w:right w:val="single" w:sz="4" w:space="0" w:color="auto"/>
            </w:tcBorders>
            <w:shd w:val="clear" w:color="auto" w:fill="auto"/>
            <w:vAlign w:val="bottom"/>
          </w:tcPr>
          <w:p w:rsidR="007F4253" w:rsidRPr="00464F2A" w:rsidRDefault="007F4253" w:rsidP="001E5BA9">
            <w:pPr>
              <w:spacing w:after="0" w:line="240" w:lineRule="auto"/>
              <w:rPr>
                <w:rFonts w:ascii="Arial" w:eastAsia="Times New Roman" w:hAnsi="Arial" w:cs="Arial"/>
                <w:color w:val="000000"/>
                <w:sz w:val="20"/>
                <w:szCs w:val="20"/>
                <w:lang w:eastAsia="zh-CN" w:bidi="mn-Mong-CN"/>
              </w:rPr>
            </w:pPr>
            <w:r>
              <w:rPr>
                <w:rFonts w:ascii="Arial" w:eastAsia="Times New Roman" w:hAnsi="Arial" w:cs="Arial"/>
                <w:color w:val="000000"/>
                <w:sz w:val="20"/>
                <w:szCs w:val="20"/>
                <w:lang w:eastAsia="zh-CN" w:bidi="mn-Mong-CN"/>
              </w:rPr>
              <w:t>0</w:t>
            </w:r>
          </w:p>
        </w:tc>
        <w:tc>
          <w:tcPr>
            <w:tcW w:w="7489" w:type="dxa"/>
            <w:gridSpan w:val="2"/>
            <w:tcBorders>
              <w:top w:val="single" w:sz="4" w:space="0" w:color="auto"/>
              <w:left w:val="nil"/>
              <w:bottom w:val="single" w:sz="4" w:space="0" w:color="auto"/>
              <w:right w:val="single" w:sz="4" w:space="0" w:color="auto"/>
            </w:tcBorders>
            <w:shd w:val="clear" w:color="auto" w:fill="auto"/>
            <w:vAlign w:val="bottom"/>
          </w:tcPr>
          <w:p w:rsidR="007F4253" w:rsidRPr="00464F2A" w:rsidRDefault="007F4253" w:rsidP="001E5BA9">
            <w:pPr>
              <w:spacing w:after="0" w:line="240" w:lineRule="auto"/>
              <w:rPr>
                <w:rFonts w:ascii="Arial" w:eastAsia="Times New Roman" w:hAnsi="Arial" w:cs="Arial"/>
                <w:color w:val="000000"/>
                <w:sz w:val="20"/>
                <w:szCs w:val="20"/>
                <w:lang w:eastAsia="zh-CN" w:bidi="mn-Mong-CN"/>
              </w:rPr>
            </w:pPr>
          </w:p>
        </w:tc>
      </w:tr>
      <w:tr w:rsidR="007F4253" w:rsidRPr="00464F2A" w:rsidTr="00D67202">
        <w:trPr>
          <w:gridAfter w:val="15"/>
          <w:wAfter w:w="7590" w:type="dxa"/>
          <w:trHeight w:val="276"/>
        </w:trPr>
        <w:tc>
          <w:tcPr>
            <w:tcW w:w="2098" w:type="dxa"/>
            <w:vMerge w:val="restart"/>
            <w:tcBorders>
              <w:top w:val="single" w:sz="4" w:space="0" w:color="auto"/>
              <w:left w:val="single" w:sz="4" w:space="0" w:color="auto"/>
              <w:right w:val="single" w:sz="4" w:space="0" w:color="auto"/>
            </w:tcBorders>
            <w:vAlign w:val="center"/>
            <w:hideMark/>
          </w:tcPr>
          <w:p w:rsidR="007F4253" w:rsidRPr="00464F2A" w:rsidRDefault="007F4253" w:rsidP="001E5BA9">
            <w:pPr>
              <w:spacing w:after="0" w:line="240" w:lineRule="auto"/>
              <w:jc w:val="both"/>
              <w:rPr>
                <w:rFonts w:ascii="Arial" w:eastAsia="Times New Roman" w:hAnsi="Arial" w:cs="Arial"/>
                <w:color w:val="000000"/>
                <w:sz w:val="20"/>
                <w:szCs w:val="20"/>
                <w:lang w:eastAsia="zh-CN" w:bidi="mn-Mong-CN"/>
              </w:rPr>
            </w:pPr>
            <w:r>
              <w:rPr>
                <w:rFonts w:ascii="Arial" w:eastAsia="Times New Roman" w:hAnsi="Arial" w:cs="Arial"/>
                <w:color w:val="000000"/>
                <w:sz w:val="20"/>
                <w:szCs w:val="20"/>
                <w:lang w:val="mn-MN" w:eastAsia="zh-CN" w:bidi="mn-Mong-CN"/>
              </w:rPr>
              <w:t>Т</w:t>
            </w:r>
            <w:r w:rsidRPr="00464F2A">
              <w:rPr>
                <w:rFonts w:ascii="Arial" w:eastAsia="Times New Roman" w:hAnsi="Arial" w:cs="Arial"/>
                <w:color w:val="000000"/>
                <w:sz w:val="20"/>
                <w:szCs w:val="20"/>
                <w:lang w:eastAsia="zh-CN" w:bidi="mn-Mong-CN"/>
              </w:rPr>
              <w:t>өлбөр төлөх журам нь хялбар тохиромжтой эсэх</w:t>
            </w:r>
          </w:p>
        </w:tc>
        <w:tc>
          <w:tcPr>
            <w:tcW w:w="2057" w:type="dxa"/>
            <w:tcBorders>
              <w:top w:val="nil"/>
              <w:left w:val="nil"/>
              <w:bottom w:val="single" w:sz="4" w:space="0" w:color="auto"/>
              <w:right w:val="single" w:sz="4" w:space="0" w:color="auto"/>
            </w:tcBorders>
            <w:shd w:val="clear" w:color="auto" w:fill="auto"/>
            <w:vAlign w:val="bottom"/>
            <w:hideMark/>
          </w:tcPr>
          <w:p w:rsidR="007F4253" w:rsidRPr="00B4338E" w:rsidRDefault="007F4253" w:rsidP="001E5BA9">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Сайн</w:t>
            </w:r>
          </w:p>
        </w:tc>
        <w:tc>
          <w:tcPr>
            <w:tcW w:w="1979" w:type="dxa"/>
            <w:tcBorders>
              <w:top w:val="nil"/>
              <w:left w:val="nil"/>
              <w:bottom w:val="single" w:sz="4" w:space="0" w:color="auto"/>
              <w:right w:val="single" w:sz="4" w:space="0" w:color="auto"/>
            </w:tcBorders>
            <w:shd w:val="clear" w:color="auto" w:fill="auto"/>
            <w:vAlign w:val="bottom"/>
          </w:tcPr>
          <w:p w:rsidR="007F4253" w:rsidRPr="00B4338E" w:rsidRDefault="00651622" w:rsidP="001E5BA9">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77</w:t>
            </w:r>
          </w:p>
        </w:tc>
        <w:tc>
          <w:tcPr>
            <w:tcW w:w="7489" w:type="dxa"/>
            <w:gridSpan w:val="2"/>
            <w:tcBorders>
              <w:top w:val="nil"/>
              <w:left w:val="nil"/>
              <w:bottom w:val="single" w:sz="4" w:space="0" w:color="auto"/>
              <w:right w:val="single" w:sz="4" w:space="0" w:color="auto"/>
            </w:tcBorders>
            <w:shd w:val="clear" w:color="auto" w:fill="auto"/>
            <w:vAlign w:val="bottom"/>
          </w:tcPr>
          <w:p w:rsidR="007F4253" w:rsidRPr="00B4338E" w:rsidRDefault="00651622" w:rsidP="001E5BA9">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98</w:t>
            </w:r>
            <w:r w:rsidR="007F4253">
              <w:rPr>
                <w:rFonts w:ascii="Arial" w:eastAsia="Times New Roman" w:hAnsi="Arial" w:cs="Arial"/>
                <w:color w:val="000000"/>
                <w:sz w:val="20"/>
                <w:szCs w:val="20"/>
                <w:lang w:eastAsia="zh-CN" w:bidi="mn-Mong-CN"/>
              </w:rPr>
              <w:t>%</w:t>
            </w:r>
          </w:p>
        </w:tc>
      </w:tr>
      <w:tr w:rsidR="007F4253" w:rsidRPr="00464F2A" w:rsidTr="00D67202">
        <w:trPr>
          <w:gridAfter w:val="15"/>
          <w:wAfter w:w="7590" w:type="dxa"/>
          <w:trHeight w:val="255"/>
        </w:trPr>
        <w:tc>
          <w:tcPr>
            <w:tcW w:w="2098" w:type="dxa"/>
            <w:vMerge/>
            <w:tcBorders>
              <w:left w:val="single" w:sz="4" w:space="0" w:color="auto"/>
              <w:right w:val="single" w:sz="4" w:space="0" w:color="auto"/>
            </w:tcBorders>
            <w:vAlign w:val="center"/>
            <w:hideMark/>
          </w:tcPr>
          <w:p w:rsidR="007F4253" w:rsidRDefault="007F4253" w:rsidP="001E5BA9">
            <w:pPr>
              <w:spacing w:after="0" w:line="240" w:lineRule="auto"/>
              <w:jc w:val="both"/>
              <w:rPr>
                <w:rFonts w:ascii="Arial" w:eastAsia="Times New Roman" w:hAnsi="Arial" w:cs="Arial"/>
                <w:color w:val="000000"/>
                <w:sz w:val="20"/>
                <w:szCs w:val="20"/>
                <w:lang w:val="mn-MN" w:eastAsia="zh-CN" w:bidi="mn-Mong-CN"/>
              </w:rPr>
            </w:pPr>
          </w:p>
        </w:tc>
        <w:tc>
          <w:tcPr>
            <w:tcW w:w="2057" w:type="dxa"/>
            <w:tcBorders>
              <w:top w:val="single" w:sz="4" w:space="0" w:color="auto"/>
              <w:left w:val="nil"/>
              <w:bottom w:val="single" w:sz="4" w:space="0" w:color="auto"/>
              <w:right w:val="single" w:sz="4" w:space="0" w:color="auto"/>
            </w:tcBorders>
            <w:shd w:val="clear" w:color="auto" w:fill="auto"/>
            <w:vAlign w:val="bottom"/>
            <w:hideMark/>
          </w:tcPr>
          <w:p w:rsidR="007F4253" w:rsidRPr="00B4338E" w:rsidRDefault="007F4253" w:rsidP="001E5BA9">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Дунд</w:t>
            </w:r>
          </w:p>
        </w:tc>
        <w:tc>
          <w:tcPr>
            <w:tcW w:w="1979" w:type="dxa"/>
            <w:tcBorders>
              <w:top w:val="single" w:sz="4" w:space="0" w:color="auto"/>
              <w:left w:val="nil"/>
              <w:bottom w:val="single" w:sz="4" w:space="0" w:color="auto"/>
              <w:right w:val="single" w:sz="4" w:space="0" w:color="auto"/>
            </w:tcBorders>
            <w:shd w:val="clear" w:color="auto" w:fill="auto"/>
            <w:vAlign w:val="bottom"/>
          </w:tcPr>
          <w:p w:rsidR="007F4253" w:rsidRPr="00B4338E" w:rsidRDefault="007F4253" w:rsidP="001E5BA9">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1</w:t>
            </w:r>
          </w:p>
        </w:tc>
        <w:tc>
          <w:tcPr>
            <w:tcW w:w="7489" w:type="dxa"/>
            <w:gridSpan w:val="2"/>
            <w:tcBorders>
              <w:top w:val="single" w:sz="4" w:space="0" w:color="auto"/>
              <w:left w:val="nil"/>
              <w:bottom w:val="single" w:sz="4" w:space="0" w:color="auto"/>
              <w:right w:val="single" w:sz="4" w:space="0" w:color="auto"/>
            </w:tcBorders>
            <w:shd w:val="clear" w:color="auto" w:fill="auto"/>
            <w:vAlign w:val="bottom"/>
          </w:tcPr>
          <w:p w:rsidR="007F4253" w:rsidRPr="00B4338E" w:rsidRDefault="00651622" w:rsidP="001E5BA9">
            <w:pPr>
              <w:spacing w:after="0" w:line="240" w:lineRule="auto"/>
              <w:rPr>
                <w:rFonts w:ascii="Arial" w:eastAsia="Times New Roman" w:hAnsi="Arial" w:cs="Arial"/>
                <w:color w:val="000000"/>
                <w:sz w:val="20"/>
                <w:szCs w:val="20"/>
                <w:lang w:eastAsia="zh-CN" w:bidi="mn-Mong-CN"/>
              </w:rPr>
            </w:pPr>
            <w:r>
              <w:rPr>
                <w:rFonts w:ascii="Arial" w:eastAsia="Times New Roman" w:hAnsi="Arial" w:cs="Arial"/>
                <w:color w:val="000000"/>
                <w:sz w:val="20"/>
                <w:szCs w:val="20"/>
                <w:lang w:val="mn-MN" w:eastAsia="zh-CN" w:bidi="mn-Mong-CN"/>
              </w:rPr>
              <w:t>2</w:t>
            </w:r>
            <w:r w:rsidR="007F4253">
              <w:rPr>
                <w:rFonts w:ascii="Arial" w:eastAsia="Times New Roman" w:hAnsi="Arial" w:cs="Arial"/>
                <w:color w:val="000000"/>
                <w:sz w:val="20"/>
                <w:szCs w:val="20"/>
                <w:lang w:eastAsia="zh-CN" w:bidi="mn-Mong-CN"/>
              </w:rPr>
              <w:t>%</w:t>
            </w:r>
          </w:p>
        </w:tc>
      </w:tr>
      <w:tr w:rsidR="007F4253" w:rsidRPr="00464F2A" w:rsidTr="00D67202">
        <w:trPr>
          <w:gridAfter w:val="15"/>
          <w:wAfter w:w="7590" w:type="dxa"/>
          <w:trHeight w:val="240"/>
        </w:trPr>
        <w:tc>
          <w:tcPr>
            <w:tcW w:w="2098" w:type="dxa"/>
            <w:vMerge/>
            <w:tcBorders>
              <w:left w:val="single" w:sz="4" w:space="0" w:color="auto"/>
              <w:bottom w:val="single" w:sz="4" w:space="0" w:color="000000"/>
              <w:right w:val="single" w:sz="4" w:space="0" w:color="auto"/>
            </w:tcBorders>
            <w:vAlign w:val="center"/>
            <w:hideMark/>
          </w:tcPr>
          <w:p w:rsidR="007F4253" w:rsidRDefault="007F4253" w:rsidP="001E5BA9">
            <w:pPr>
              <w:spacing w:after="0" w:line="240" w:lineRule="auto"/>
              <w:jc w:val="both"/>
              <w:rPr>
                <w:rFonts w:ascii="Arial" w:eastAsia="Times New Roman" w:hAnsi="Arial" w:cs="Arial"/>
                <w:color w:val="000000"/>
                <w:sz w:val="20"/>
                <w:szCs w:val="20"/>
                <w:lang w:val="mn-MN" w:eastAsia="zh-CN" w:bidi="mn-Mong-CN"/>
              </w:rPr>
            </w:pPr>
          </w:p>
        </w:tc>
        <w:tc>
          <w:tcPr>
            <w:tcW w:w="2057" w:type="dxa"/>
            <w:tcBorders>
              <w:top w:val="single" w:sz="4" w:space="0" w:color="auto"/>
              <w:left w:val="nil"/>
              <w:bottom w:val="single" w:sz="4" w:space="0" w:color="auto"/>
              <w:right w:val="single" w:sz="4" w:space="0" w:color="auto"/>
            </w:tcBorders>
            <w:shd w:val="clear" w:color="auto" w:fill="auto"/>
            <w:vAlign w:val="bottom"/>
            <w:hideMark/>
          </w:tcPr>
          <w:p w:rsidR="007F4253" w:rsidRPr="00B4338E" w:rsidRDefault="007F4253" w:rsidP="001E5BA9">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Муу</w:t>
            </w:r>
          </w:p>
        </w:tc>
        <w:tc>
          <w:tcPr>
            <w:tcW w:w="1979" w:type="dxa"/>
            <w:tcBorders>
              <w:top w:val="single" w:sz="4" w:space="0" w:color="auto"/>
              <w:left w:val="nil"/>
              <w:bottom w:val="single" w:sz="4" w:space="0" w:color="auto"/>
              <w:right w:val="single" w:sz="4" w:space="0" w:color="auto"/>
            </w:tcBorders>
            <w:shd w:val="clear" w:color="auto" w:fill="auto"/>
            <w:vAlign w:val="bottom"/>
          </w:tcPr>
          <w:p w:rsidR="007F4253" w:rsidRPr="00B4338E" w:rsidRDefault="007F4253" w:rsidP="001E5BA9">
            <w:pPr>
              <w:spacing w:after="0" w:line="240" w:lineRule="auto"/>
              <w:rPr>
                <w:rFonts w:ascii="Arial" w:eastAsia="Times New Roman" w:hAnsi="Arial" w:cs="Arial"/>
                <w:color w:val="000000"/>
                <w:sz w:val="20"/>
                <w:szCs w:val="20"/>
                <w:lang w:val="mn-MN" w:eastAsia="zh-CN" w:bidi="mn-Mong-CN"/>
              </w:rPr>
            </w:pPr>
            <w:r>
              <w:rPr>
                <w:rFonts w:ascii="Arial" w:eastAsia="Times New Roman" w:hAnsi="Arial" w:cs="Arial"/>
                <w:color w:val="000000"/>
                <w:sz w:val="20"/>
                <w:szCs w:val="20"/>
                <w:lang w:val="mn-MN" w:eastAsia="zh-CN" w:bidi="mn-Mong-CN"/>
              </w:rPr>
              <w:t>0</w:t>
            </w:r>
          </w:p>
        </w:tc>
        <w:tc>
          <w:tcPr>
            <w:tcW w:w="7489" w:type="dxa"/>
            <w:gridSpan w:val="2"/>
            <w:tcBorders>
              <w:top w:val="single" w:sz="4" w:space="0" w:color="auto"/>
              <w:left w:val="nil"/>
              <w:bottom w:val="single" w:sz="4" w:space="0" w:color="auto"/>
              <w:right w:val="single" w:sz="4" w:space="0" w:color="auto"/>
            </w:tcBorders>
            <w:shd w:val="clear" w:color="auto" w:fill="auto"/>
            <w:vAlign w:val="bottom"/>
          </w:tcPr>
          <w:p w:rsidR="007F4253" w:rsidRPr="00464F2A" w:rsidRDefault="007F4253" w:rsidP="001E5BA9">
            <w:pPr>
              <w:spacing w:after="0" w:line="240" w:lineRule="auto"/>
              <w:rPr>
                <w:rFonts w:ascii="Arial" w:eastAsia="Times New Roman" w:hAnsi="Arial" w:cs="Arial"/>
                <w:color w:val="000000"/>
                <w:sz w:val="20"/>
                <w:szCs w:val="20"/>
                <w:lang w:eastAsia="zh-CN" w:bidi="mn-Mong-CN"/>
              </w:rPr>
            </w:pPr>
          </w:p>
        </w:tc>
      </w:tr>
    </w:tbl>
    <w:p w:rsidR="007F4253" w:rsidRDefault="007F4253" w:rsidP="007F4253">
      <w:pPr>
        <w:tabs>
          <w:tab w:val="left" w:pos="1563"/>
        </w:tabs>
        <w:jc w:val="both"/>
        <w:rPr>
          <w:rFonts w:ascii="Arial" w:hAnsi="Arial" w:cs="Arial"/>
          <w:bCs/>
          <w:sz w:val="22"/>
          <w:lang w:val="mn-MN"/>
        </w:rPr>
      </w:pPr>
      <w:r>
        <w:rPr>
          <w:rFonts w:ascii="Arial" w:hAnsi="Arial" w:cs="Arial"/>
          <w:b/>
          <w:bCs/>
          <w:szCs w:val="24"/>
          <w:lang w:val="mn-MN"/>
        </w:rPr>
        <w:t xml:space="preserve">                    </w:t>
      </w:r>
      <w:r w:rsidRPr="0091612B">
        <w:rPr>
          <w:rFonts w:ascii="Arial" w:hAnsi="Arial" w:cs="Arial"/>
          <w:bCs/>
          <w:sz w:val="22"/>
          <w:lang w:val="mn-MN"/>
        </w:rPr>
        <w:t>Дээрх</w:t>
      </w:r>
      <w:r w:rsidR="00BA5AFE">
        <w:rPr>
          <w:rFonts w:ascii="Arial" w:hAnsi="Arial" w:cs="Arial"/>
          <w:bCs/>
          <w:sz w:val="22"/>
          <w:lang w:val="mn-MN"/>
        </w:rPr>
        <w:t xml:space="preserve"> санал асуулгад оролцогсдын 96,1</w:t>
      </w:r>
      <w:r w:rsidRPr="0091612B">
        <w:rPr>
          <w:rFonts w:ascii="Arial" w:hAnsi="Arial" w:cs="Arial"/>
          <w:bCs/>
          <w:sz w:val="22"/>
        </w:rPr>
        <w:t>%</w:t>
      </w:r>
      <w:r w:rsidR="006030F4">
        <w:rPr>
          <w:rFonts w:ascii="Arial" w:hAnsi="Arial" w:cs="Arial"/>
          <w:bCs/>
          <w:sz w:val="22"/>
          <w:lang w:val="mn-MN"/>
        </w:rPr>
        <w:t>-нь сайн гэсэн үнэлгээ өгч, 3,9</w:t>
      </w:r>
      <w:r w:rsidRPr="0091612B">
        <w:rPr>
          <w:rFonts w:ascii="Arial" w:hAnsi="Arial" w:cs="Arial"/>
          <w:bCs/>
          <w:sz w:val="22"/>
        </w:rPr>
        <w:t>%</w:t>
      </w:r>
      <w:r w:rsidRPr="0091612B">
        <w:rPr>
          <w:rFonts w:ascii="Arial" w:hAnsi="Arial" w:cs="Arial"/>
          <w:bCs/>
          <w:sz w:val="22"/>
          <w:lang w:val="mn-MN"/>
        </w:rPr>
        <w:t xml:space="preserve">-нь дунд гэсэн үнэлгээ өгсөн байна. </w:t>
      </w:r>
    </w:p>
    <w:p w:rsidR="008175C2" w:rsidRDefault="008175C2" w:rsidP="00996470">
      <w:pPr>
        <w:spacing w:line="240" w:lineRule="auto"/>
        <w:jc w:val="center"/>
        <w:rPr>
          <w:rFonts w:ascii="Arial" w:hAnsi="Arial" w:cs="Arial"/>
          <w:b/>
          <w:szCs w:val="24"/>
          <w:lang w:val="mn-MN"/>
        </w:rPr>
      </w:pPr>
    </w:p>
    <w:p w:rsidR="00AF196C" w:rsidRPr="00AF196C" w:rsidRDefault="00AF196C" w:rsidP="00996470">
      <w:pPr>
        <w:spacing w:line="240" w:lineRule="auto"/>
        <w:jc w:val="center"/>
        <w:rPr>
          <w:rFonts w:ascii="Arial" w:hAnsi="Arial" w:cs="Arial"/>
          <w:b/>
          <w:szCs w:val="24"/>
          <w:lang w:val="mn-MN"/>
        </w:rPr>
      </w:pPr>
      <w:r w:rsidRPr="00AF196C">
        <w:rPr>
          <w:rFonts w:ascii="Arial" w:hAnsi="Arial" w:cs="Arial"/>
          <w:b/>
          <w:szCs w:val="24"/>
          <w:lang w:val="mn-MN"/>
        </w:rPr>
        <w:t>ХҮНИЙ НӨӨЦИЙГ ЧАДАВХЖУУЛАХ, ТОГТВОР СУУРЬШИЛТАЙ АЖИЛЛУУЛАХ ТАЛААР БАЙГУУЛЛАГЫН              ТУХАЙН ЖИЛИЙН</w:t>
      </w:r>
      <w:r w:rsidR="00996470">
        <w:rPr>
          <w:rFonts w:ascii="Arial" w:hAnsi="Arial" w:cs="Arial"/>
          <w:b/>
          <w:szCs w:val="24"/>
        </w:rPr>
        <w:t xml:space="preserve"> </w:t>
      </w:r>
      <w:r w:rsidRPr="00AF196C">
        <w:rPr>
          <w:rFonts w:ascii="Arial" w:hAnsi="Arial" w:cs="Arial"/>
          <w:b/>
          <w:szCs w:val="24"/>
          <w:lang w:val="mn-MN"/>
        </w:rPr>
        <w:t>ТӨЛӨВЛӨГӨӨНД ТУСГАГДСАН ЗОРИЛТЫН БИЕЛЭЛТ</w:t>
      </w:r>
    </w:p>
    <w:tbl>
      <w:tblPr>
        <w:tblStyle w:val="TableGrid"/>
        <w:tblW w:w="13745" w:type="dxa"/>
        <w:tblLayout w:type="fixed"/>
        <w:tblLook w:val="04A0" w:firstRow="1" w:lastRow="0" w:firstColumn="1" w:lastColumn="0" w:noHBand="0" w:noVBand="1"/>
      </w:tblPr>
      <w:tblGrid>
        <w:gridCol w:w="1696"/>
        <w:gridCol w:w="709"/>
        <w:gridCol w:w="2552"/>
        <w:gridCol w:w="1701"/>
        <w:gridCol w:w="1945"/>
        <w:gridCol w:w="1740"/>
        <w:gridCol w:w="2029"/>
        <w:gridCol w:w="1373"/>
      </w:tblGrid>
      <w:tr w:rsidR="00AF196C" w:rsidRPr="0041430E" w:rsidTr="000F62EE">
        <w:trPr>
          <w:trHeight w:val="143"/>
        </w:trPr>
        <w:tc>
          <w:tcPr>
            <w:tcW w:w="1696" w:type="dxa"/>
          </w:tcPr>
          <w:p w:rsidR="00AF196C" w:rsidRPr="0041430E" w:rsidRDefault="00AF196C" w:rsidP="00D67202">
            <w:pPr>
              <w:jc w:val="center"/>
              <w:rPr>
                <w:rFonts w:ascii="Arial" w:hAnsi="Arial" w:cs="Arial"/>
                <w:b/>
                <w:sz w:val="22"/>
                <w:lang w:val="mn-MN"/>
              </w:rPr>
            </w:pPr>
            <w:r w:rsidRPr="0041430E">
              <w:rPr>
                <w:rFonts w:ascii="Arial" w:hAnsi="Arial" w:cs="Arial"/>
                <w:b/>
                <w:sz w:val="22"/>
                <w:lang w:val="mn-MN"/>
              </w:rPr>
              <w:t>Зорилт</w:t>
            </w:r>
          </w:p>
        </w:tc>
        <w:tc>
          <w:tcPr>
            <w:tcW w:w="709" w:type="dxa"/>
          </w:tcPr>
          <w:p w:rsidR="00AF196C" w:rsidRPr="0041430E" w:rsidRDefault="00AF196C" w:rsidP="00D67202">
            <w:pPr>
              <w:jc w:val="center"/>
              <w:rPr>
                <w:rFonts w:ascii="Arial" w:hAnsi="Arial" w:cs="Arial"/>
                <w:b/>
                <w:sz w:val="22"/>
                <w:lang w:val="mn-MN"/>
              </w:rPr>
            </w:pPr>
            <w:r w:rsidRPr="0041430E">
              <w:rPr>
                <w:rFonts w:ascii="Arial" w:hAnsi="Arial" w:cs="Arial"/>
                <w:b/>
                <w:sz w:val="22"/>
                <w:lang w:val="mn-MN"/>
              </w:rPr>
              <w:t>№</w:t>
            </w:r>
          </w:p>
        </w:tc>
        <w:tc>
          <w:tcPr>
            <w:tcW w:w="2552" w:type="dxa"/>
          </w:tcPr>
          <w:p w:rsidR="00AF196C" w:rsidRPr="0041430E" w:rsidRDefault="00AF196C" w:rsidP="00D67202">
            <w:pPr>
              <w:jc w:val="center"/>
              <w:rPr>
                <w:rFonts w:ascii="Arial" w:hAnsi="Arial" w:cs="Arial"/>
                <w:b/>
                <w:sz w:val="22"/>
                <w:lang w:val="mn-MN"/>
              </w:rPr>
            </w:pPr>
            <w:r w:rsidRPr="0041430E">
              <w:rPr>
                <w:rFonts w:ascii="Arial" w:hAnsi="Arial" w:cs="Arial"/>
                <w:b/>
                <w:sz w:val="22"/>
                <w:lang w:val="mn-MN"/>
              </w:rPr>
              <w:t>Үйл ажиллагаа</w:t>
            </w:r>
          </w:p>
        </w:tc>
        <w:tc>
          <w:tcPr>
            <w:tcW w:w="1701" w:type="dxa"/>
          </w:tcPr>
          <w:p w:rsidR="00AF196C" w:rsidRPr="0041430E" w:rsidRDefault="00AF196C" w:rsidP="00D67202">
            <w:pPr>
              <w:jc w:val="center"/>
              <w:rPr>
                <w:rFonts w:ascii="Arial" w:hAnsi="Arial" w:cs="Arial"/>
                <w:b/>
                <w:sz w:val="22"/>
                <w:lang w:val="mn-MN"/>
              </w:rPr>
            </w:pPr>
            <w:r w:rsidRPr="0041430E">
              <w:rPr>
                <w:rFonts w:ascii="Arial" w:hAnsi="Arial" w:cs="Arial"/>
                <w:b/>
                <w:sz w:val="22"/>
                <w:lang w:val="mn-MN"/>
              </w:rPr>
              <w:t>Шалгуур үзүүлэлт</w:t>
            </w:r>
          </w:p>
        </w:tc>
        <w:tc>
          <w:tcPr>
            <w:tcW w:w="1945" w:type="dxa"/>
          </w:tcPr>
          <w:p w:rsidR="00AF196C" w:rsidRPr="0041430E" w:rsidRDefault="00AF196C" w:rsidP="00D67202">
            <w:pPr>
              <w:jc w:val="center"/>
              <w:rPr>
                <w:rFonts w:ascii="Arial" w:hAnsi="Arial" w:cs="Arial"/>
                <w:b/>
                <w:sz w:val="22"/>
                <w:lang w:val="mn-MN"/>
              </w:rPr>
            </w:pPr>
            <w:r w:rsidRPr="0041430E">
              <w:rPr>
                <w:rFonts w:ascii="Arial" w:hAnsi="Arial" w:cs="Arial"/>
                <w:b/>
                <w:sz w:val="22"/>
                <w:lang w:val="mn-MN"/>
              </w:rPr>
              <w:t xml:space="preserve">Зорилтот түвшин </w:t>
            </w:r>
            <w:r w:rsidRPr="0041430E">
              <w:rPr>
                <w:rFonts w:ascii="Arial" w:hAnsi="Arial" w:cs="Arial"/>
                <w:b/>
                <w:sz w:val="22"/>
              </w:rPr>
              <w:t>(</w:t>
            </w:r>
            <w:r w:rsidRPr="0041430E">
              <w:rPr>
                <w:rFonts w:ascii="Arial" w:hAnsi="Arial" w:cs="Arial"/>
                <w:b/>
                <w:sz w:val="22"/>
                <w:lang w:val="mn-MN"/>
              </w:rPr>
              <w:t>тоо хэмжээ, хувь</w:t>
            </w:r>
            <w:r w:rsidRPr="0041430E">
              <w:rPr>
                <w:rFonts w:ascii="Arial" w:hAnsi="Arial" w:cs="Arial"/>
                <w:b/>
                <w:sz w:val="22"/>
              </w:rPr>
              <w:t>)</w:t>
            </w:r>
          </w:p>
        </w:tc>
        <w:tc>
          <w:tcPr>
            <w:tcW w:w="1740" w:type="dxa"/>
          </w:tcPr>
          <w:p w:rsidR="00AF196C" w:rsidRPr="0041430E" w:rsidRDefault="00AF196C" w:rsidP="00D67202">
            <w:pPr>
              <w:jc w:val="center"/>
              <w:rPr>
                <w:rFonts w:ascii="Arial" w:hAnsi="Arial" w:cs="Arial"/>
                <w:b/>
                <w:sz w:val="22"/>
                <w:lang w:val="mn-MN"/>
              </w:rPr>
            </w:pPr>
            <w:r w:rsidRPr="0041430E">
              <w:rPr>
                <w:rFonts w:ascii="Arial" w:hAnsi="Arial" w:cs="Arial"/>
                <w:b/>
                <w:sz w:val="22"/>
                <w:lang w:val="mn-MN"/>
              </w:rPr>
              <w:t xml:space="preserve">Хүрсэн түвшин </w:t>
            </w:r>
            <w:r w:rsidRPr="0041430E">
              <w:rPr>
                <w:rFonts w:ascii="Arial" w:hAnsi="Arial" w:cs="Arial"/>
                <w:b/>
                <w:sz w:val="22"/>
              </w:rPr>
              <w:t>(</w:t>
            </w:r>
            <w:r w:rsidRPr="0041430E">
              <w:rPr>
                <w:rFonts w:ascii="Arial" w:hAnsi="Arial" w:cs="Arial"/>
                <w:b/>
                <w:sz w:val="22"/>
                <w:lang w:val="mn-MN"/>
              </w:rPr>
              <w:t>Хэрэгжилтий</w:t>
            </w:r>
            <w:r w:rsidRPr="0041430E">
              <w:rPr>
                <w:rFonts w:ascii="Arial" w:hAnsi="Arial" w:cs="Arial"/>
                <w:b/>
                <w:sz w:val="22"/>
                <w:lang w:val="mn-MN"/>
              </w:rPr>
              <w:lastRenderedPageBreak/>
              <w:t>н хувь,тоо хэмжээ</w:t>
            </w:r>
            <w:r w:rsidRPr="0041430E">
              <w:rPr>
                <w:rFonts w:ascii="Arial" w:hAnsi="Arial" w:cs="Arial"/>
                <w:b/>
                <w:sz w:val="22"/>
              </w:rPr>
              <w:t>)</w:t>
            </w:r>
          </w:p>
        </w:tc>
        <w:tc>
          <w:tcPr>
            <w:tcW w:w="2029" w:type="dxa"/>
          </w:tcPr>
          <w:p w:rsidR="00AF196C" w:rsidRPr="0041430E" w:rsidRDefault="00AF196C" w:rsidP="00D67202">
            <w:pPr>
              <w:jc w:val="center"/>
              <w:rPr>
                <w:rFonts w:ascii="Arial" w:hAnsi="Arial" w:cs="Arial"/>
                <w:b/>
                <w:sz w:val="22"/>
              </w:rPr>
            </w:pPr>
            <w:r w:rsidRPr="0041430E">
              <w:rPr>
                <w:rFonts w:ascii="Arial" w:hAnsi="Arial" w:cs="Arial"/>
                <w:b/>
                <w:sz w:val="22"/>
                <w:lang w:val="mn-MN"/>
              </w:rPr>
              <w:lastRenderedPageBreak/>
              <w:t xml:space="preserve">Зарцуулсан хөрөнгө, эх үүсвэр </w:t>
            </w:r>
            <w:r w:rsidRPr="0041430E">
              <w:rPr>
                <w:rFonts w:ascii="Arial" w:hAnsi="Arial" w:cs="Arial"/>
                <w:b/>
                <w:sz w:val="22"/>
                <w:lang w:val="mn-MN"/>
              </w:rPr>
              <w:lastRenderedPageBreak/>
              <w:t xml:space="preserve">гүйцэтгэлээр </w:t>
            </w:r>
            <w:r w:rsidRPr="0041430E">
              <w:rPr>
                <w:rFonts w:ascii="Arial" w:hAnsi="Arial" w:cs="Arial"/>
                <w:b/>
                <w:sz w:val="22"/>
              </w:rPr>
              <w:t>(</w:t>
            </w:r>
            <w:r w:rsidRPr="0041430E">
              <w:rPr>
                <w:rFonts w:ascii="Arial" w:hAnsi="Arial" w:cs="Arial"/>
                <w:b/>
                <w:sz w:val="22"/>
                <w:lang w:val="mn-MN"/>
              </w:rPr>
              <w:t>мян.төг</w:t>
            </w:r>
            <w:r w:rsidRPr="0041430E">
              <w:rPr>
                <w:rFonts w:ascii="Arial" w:hAnsi="Arial" w:cs="Arial"/>
                <w:b/>
                <w:sz w:val="22"/>
              </w:rPr>
              <w:t>)</w:t>
            </w:r>
          </w:p>
        </w:tc>
        <w:tc>
          <w:tcPr>
            <w:tcW w:w="1373" w:type="dxa"/>
          </w:tcPr>
          <w:p w:rsidR="00AF196C" w:rsidRPr="0041430E" w:rsidRDefault="00AF196C" w:rsidP="00D67202">
            <w:pPr>
              <w:jc w:val="center"/>
              <w:rPr>
                <w:rFonts w:ascii="Arial" w:hAnsi="Arial" w:cs="Arial"/>
                <w:b/>
                <w:sz w:val="22"/>
                <w:lang w:val="mn-MN"/>
              </w:rPr>
            </w:pPr>
            <w:r w:rsidRPr="0041430E">
              <w:rPr>
                <w:rFonts w:ascii="Arial" w:hAnsi="Arial" w:cs="Arial"/>
                <w:b/>
                <w:sz w:val="22"/>
                <w:lang w:val="mn-MN"/>
              </w:rPr>
              <w:lastRenderedPageBreak/>
              <w:t>Тайлбар</w:t>
            </w:r>
          </w:p>
        </w:tc>
      </w:tr>
      <w:tr w:rsidR="00AF196C" w:rsidRPr="0041430E" w:rsidTr="000F62EE">
        <w:trPr>
          <w:trHeight w:val="628"/>
        </w:trPr>
        <w:tc>
          <w:tcPr>
            <w:tcW w:w="1696" w:type="dxa"/>
            <w:vMerge w:val="restart"/>
          </w:tcPr>
          <w:p w:rsidR="00AF196C" w:rsidRPr="0041430E" w:rsidRDefault="00AF196C" w:rsidP="00D67202">
            <w:pPr>
              <w:pStyle w:val="ListParagraph"/>
              <w:rPr>
                <w:rFonts w:ascii="Arial" w:hAnsi="Arial" w:cs="Arial"/>
                <w:lang w:val="mn-MN"/>
              </w:rPr>
            </w:pPr>
          </w:p>
          <w:p w:rsidR="00AF196C" w:rsidRPr="0041430E" w:rsidRDefault="00AF196C" w:rsidP="00D67202">
            <w:pPr>
              <w:pStyle w:val="ListParagraph"/>
              <w:rPr>
                <w:rFonts w:ascii="Arial" w:hAnsi="Arial" w:cs="Arial"/>
                <w:lang w:val="mn-MN"/>
              </w:rPr>
            </w:pPr>
          </w:p>
          <w:p w:rsidR="00AF196C" w:rsidRPr="0041430E" w:rsidRDefault="00AF196C" w:rsidP="00D67202">
            <w:pPr>
              <w:pStyle w:val="ListParagraph"/>
              <w:rPr>
                <w:rFonts w:ascii="Arial" w:hAnsi="Arial" w:cs="Arial"/>
                <w:lang w:val="mn-MN"/>
              </w:rPr>
            </w:pPr>
          </w:p>
          <w:p w:rsidR="00AF196C" w:rsidRPr="0041430E" w:rsidRDefault="00AF196C" w:rsidP="00D67202">
            <w:pPr>
              <w:pStyle w:val="ListParagraph"/>
              <w:rPr>
                <w:rFonts w:ascii="Arial" w:hAnsi="Arial" w:cs="Arial"/>
                <w:lang w:val="mn-MN"/>
              </w:rPr>
            </w:pPr>
          </w:p>
          <w:p w:rsidR="00AF196C" w:rsidRPr="0041430E" w:rsidRDefault="00AF196C" w:rsidP="00D67202">
            <w:pPr>
              <w:pStyle w:val="ListParagraph"/>
              <w:rPr>
                <w:rFonts w:ascii="Arial" w:hAnsi="Arial" w:cs="Arial"/>
                <w:lang w:val="mn-MN"/>
              </w:rPr>
            </w:pPr>
          </w:p>
          <w:p w:rsidR="00AF196C" w:rsidRPr="0041430E" w:rsidRDefault="00AF196C" w:rsidP="00D67202">
            <w:pPr>
              <w:pStyle w:val="ListParagraph"/>
              <w:rPr>
                <w:rFonts w:ascii="Arial" w:hAnsi="Arial" w:cs="Arial"/>
                <w:lang w:val="mn-MN"/>
              </w:rPr>
            </w:pPr>
          </w:p>
          <w:p w:rsidR="00AF196C" w:rsidRPr="0041430E" w:rsidRDefault="00AF196C" w:rsidP="00D67202">
            <w:pPr>
              <w:pStyle w:val="ListParagraph"/>
              <w:rPr>
                <w:rFonts w:ascii="Arial" w:hAnsi="Arial" w:cs="Arial"/>
                <w:lang w:val="mn-MN"/>
              </w:rPr>
            </w:pPr>
          </w:p>
          <w:p w:rsidR="00AF196C" w:rsidRPr="0041430E" w:rsidRDefault="00AF196C" w:rsidP="00D67202">
            <w:pPr>
              <w:ind w:left="360"/>
              <w:rPr>
                <w:rFonts w:ascii="Arial" w:hAnsi="Arial" w:cs="Arial"/>
                <w:sz w:val="22"/>
                <w:lang w:val="mn-MN"/>
              </w:rPr>
            </w:pPr>
          </w:p>
          <w:p w:rsidR="00AF196C" w:rsidRPr="0041430E" w:rsidRDefault="00AF196C" w:rsidP="00D67202">
            <w:pPr>
              <w:pStyle w:val="ListParagraph"/>
              <w:rPr>
                <w:rFonts w:ascii="Arial" w:hAnsi="Arial" w:cs="Arial"/>
                <w:lang w:val="mn-MN"/>
              </w:rPr>
            </w:pPr>
          </w:p>
          <w:p w:rsidR="00AF196C" w:rsidRPr="0041430E" w:rsidRDefault="00AF196C" w:rsidP="00D67202">
            <w:pPr>
              <w:pStyle w:val="ListParagraph"/>
              <w:rPr>
                <w:rFonts w:ascii="Arial" w:hAnsi="Arial" w:cs="Arial"/>
                <w:lang w:val="mn-MN"/>
              </w:rPr>
            </w:pPr>
          </w:p>
          <w:p w:rsidR="00AF196C" w:rsidRPr="0041430E" w:rsidRDefault="00AF196C" w:rsidP="00AF196C">
            <w:pPr>
              <w:pStyle w:val="ListParagraph"/>
              <w:numPr>
                <w:ilvl w:val="0"/>
                <w:numId w:val="38"/>
              </w:numPr>
              <w:spacing w:after="0" w:line="240" w:lineRule="auto"/>
              <w:jc w:val="center"/>
              <w:rPr>
                <w:rFonts w:ascii="Arial" w:hAnsi="Arial" w:cs="Arial"/>
                <w:lang w:val="mn-MN"/>
              </w:rPr>
            </w:pPr>
            <w:r w:rsidRPr="0041430E">
              <w:rPr>
                <w:rFonts w:ascii="Arial" w:hAnsi="Arial" w:cs="Arial"/>
                <w:lang w:val="mn-MN"/>
              </w:rPr>
              <w:t>Хүний нөөцийг чадавхжуулах</w:t>
            </w:r>
          </w:p>
          <w:p w:rsidR="00AF196C" w:rsidRPr="0041430E" w:rsidRDefault="00AF196C" w:rsidP="00D67202">
            <w:pPr>
              <w:jc w:val="center"/>
              <w:rPr>
                <w:rFonts w:ascii="Arial" w:hAnsi="Arial" w:cs="Arial"/>
                <w:sz w:val="22"/>
                <w:lang w:val="mn-MN"/>
              </w:rPr>
            </w:pPr>
          </w:p>
          <w:p w:rsidR="00AF196C" w:rsidRPr="0041430E" w:rsidRDefault="00AF196C" w:rsidP="00D67202">
            <w:pPr>
              <w:jc w:val="center"/>
              <w:rPr>
                <w:rFonts w:ascii="Arial" w:hAnsi="Arial" w:cs="Arial"/>
                <w:sz w:val="22"/>
                <w:lang w:val="mn-MN"/>
              </w:rPr>
            </w:pPr>
          </w:p>
          <w:p w:rsidR="00AF196C" w:rsidRPr="0041430E" w:rsidRDefault="00AF196C" w:rsidP="00D67202">
            <w:pPr>
              <w:jc w:val="center"/>
              <w:rPr>
                <w:rFonts w:ascii="Arial" w:hAnsi="Arial" w:cs="Arial"/>
                <w:sz w:val="22"/>
                <w:lang w:val="mn-MN"/>
              </w:rPr>
            </w:pPr>
          </w:p>
          <w:p w:rsidR="00AF196C" w:rsidRPr="0041430E" w:rsidRDefault="00AF196C" w:rsidP="00D67202">
            <w:pPr>
              <w:jc w:val="center"/>
              <w:rPr>
                <w:rFonts w:ascii="Arial" w:hAnsi="Arial" w:cs="Arial"/>
                <w:sz w:val="22"/>
                <w:lang w:val="mn-MN"/>
              </w:rPr>
            </w:pPr>
          </w:p>
          <w:p w:rsidR="00AF196C" w:rsidRPr="0041430E" w:rsidRDefault="00AF196C" w:rsidP="00D67202">
            <w:pPr>
              <w:jc w:val="center"/>
              <w:rPr>
                <w:rFonts w:ascii="Arial" w:hAnsi="Arial" w:cs="Arial"/>
                <w:sz w:val="22"/>
                <w:lang w:val="mn-MN"/>
              </w:rPr>
            </w:pPr>
          </w:p>
          <w:p w:rsidR="00AF196C" w:rsidRPr="0041430E" w:rsidRDefault="00AF196C" w:rsidP="00D67202">
            <w:pPr>
              <w:jc w:val="center"/>
              <w:rPr>
                <w:rFonts w:ascii="Arial" w:hAnsi="Arial" w:cs="Arial"/>
                <w:sz w:val="22"/>
                <w:lang w:val="mn-MN"/>
              </w:rPr>
            </w:pPr>
          </w:p>
          <w:p w:rsidR="00AF196C" w:rsidRPr="0041430E" w:rsidRDefault="00AF196C" w:rsidP="00D67202">
            <w:pPr>
              <w:jc w:val="center"/>
              <w:rPr>
                <w:rFonts w:ascii="Arial" w:hAnsi="Arial" w:cs="Arial"/>
                <w:sz w:val="22"/>
                <w:lang w:val="mn-MN"/>
              </w:rPr>
            </w:pPr>
          </w:p>
          <w:p w:rsidR="00AF196C" w:rsidRPr="0041430E" w:rsidRDefault="00AF196C" w:rsidP="00D67202">
            <w:pPr>
              <w:jc w:val="center"/>
              <w:rPr>
                <w:rFonts w:ascii="Arial" w:hAnsi="Arial" w:cs="Arial"/>
                <w:sz w:val="22"/>
                <w:lang w:val="mn-MN"/>
              </w:rPr>
            </w:pPr>
          </w:p>
          <w:p w:rsidR="00AF196C" w:rsidRPr="0041430E" w:rsidRDefault="00AF196C" w:rsidP="00D67202">
            <w:pPr>
              <w:jc w:val="center"/>
              <w:rPr>
                <w:rFonts w:ascii="Arial" w:hAnsi="Arial" w:cs="Arial"/>
                <w:sz w:val="22"/>
                <w:lang w:val="mn-MN"/>
              </w:rPr>
            </w:pPr>
          </w:p>
          <w:p w:rsidR="00AF196C" w:rsidRPr="0041430E" w:rsidRDefault="00AF196C" w:rsidP="00D67202">
            <w:pPr>
              <w:jc w:val="center"/>
              <w:rPr>
                <w:rFonts w:ascii="Arial" w:hAnsi="Arial" w:cs="Arial"/>
                <w:sz w:val="22"/>
                <w:lang w:val="mn-MN"/>
              </w:rPr>
            </w:pPr>
          </w:p>
          <w:p w:rsidR="00AF196C" w:rsidRPr="0041430E" w:rsidRDefault="00AF196C" w:rsidP="00D67202">
            <w:pPr>
              <w:spacing w:after="0" w:line="240" w:lineRule="auto"/>
              <w:jc w:val="center"/>
              <w:rPr>
                <w:rFonts w:ascii="Arial" w:hAnsi="Arial" w:cs="Arial"/>
                <w:sz w:val="22"/>
                <w:lang w:val="mn-MN"/>
              </w:rPr>
            </w:pPr>
          </w:p>
        </w:tc>
        <w:tc>
          <w:tcPr>
            <w:tcW w:w="709" w:type="dxa"/>
            <w:vMerge w:val="restart"/>
          </w:tcPr>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lang w:val="mn-MN"/>
              </w:rPr>
            </w:pPr>
            <w:r w:rsidRPr="0041430E">
              <w:rPr>
                <w:rFonts w:ascii="Arial" w:hAnsi="Arial" w:cs="Arial"/>
                <w:sz w:val="22"/>
                <w:lang w:val="mn-MN"/>
              </w:rPr>
              <w:t>1</w:t>
            </w:r>
          </w:p>
        </w:tc>
        <w:tc>
          <w:tcPr>
            <w:tcW w:w="2552" w:type="dxa"/>
            <w:vMerge w:val="restart"/>
          </w:tcPr>
          <w:p w:rsidR="00AF196C" w:rsidRPr="0041430E" w:rsidRDefault="00AF196C" w:rsidP="00D67202">
            <w:pPr>
              <w:jc w:val="center"/>
              <w:rPr>
                <w:rFonts w:ascii="Arial" w:hAnsi="Arial" w:cs="Arial"/>
                <w:sz w:val="22"/>
                <w:lang w:val="mn-MN"/>
              </w:rPr>
            </w:pPr>
            <w:r w:rsidRPr="0041430E">
              <w:rPr>
                <w:rFonts w:ascii="Arial" w:hAnsi="Arial" w:cs="Arial"/>
                <w:sz w:val="22"/>
                <w:lang w:val="mn-MN"/>
              </w:rPr>
              <w:t>Албан хаагчийн мэдлэг мэргэжлийг дээшлүүлэх чиглэлээр зохион  байгуулсан гадаад, дотоодын сургалт</w:t>
            </w:r>
          </w:p>
        </w:tc>
        <w:tc>
          <w:tcPr>
            <w:tcW w:w="1701" w:type="dxa"/>
            <w:tcBorders>
              <w:bottom w:val="single" w:sz="4" w:space="0" w:color="auto"/>
            </w:tcBorders>
          </w:tcPr>
          <w:p w:rsidR="00AF196C" w:rsidRPr="0041430E" w:rsidRDefault="00AF196C" w:rsidP="00D67202">
            <w:pPr>
              <w:rPr>
                <w:rFonts w:ascii="Arial" w:hAnsi="Arial" w:cs="Arial"/>
                <w:sz w:val="22"/>
                <w:lang w:val="mn-MN"/>
              </w:rPr>
            </w:pPr>
            <w:r w:rsidRPr="0041430E">
              <w:rPr>
                <w:rFonts w:ascii="Arial" w:hAnsi="Arial" w:cs="Arial"/>
                <w:sz w:val="22"/>
                <w:lang w:val="mn-MN"/>
              </w:rPr>
              <w:t>Дотоод сургалтын тоо</w:t>
            </w:r>
          </w:p>
        </w:tc>
        <w:tc>
          <w:tcPr>
            <w:tcW w:w="1945" w:type="dxa"/>
            <w:tcBorders>
              <w:bottom w:val="single" w:sz="4" w:space="0" w:color="auto"/>
            </w:tcBorders>
          </w:tcPr>
          <w:p w:rsidR="00AF196C" w:rsidRPr="0041430E" w:rsidRDefault="00AF196C" w:rsidP="00D67202">
            <w:pPr>
              <w:rPr>
                <w:rFonts w:ascii="Arial" w:hAnsi="Arial" w:cs="Arial"/>
                <w:sz w:val="22"/>
                <w:lang w:val="mn-MN"/>
              </w:rPr>
            </w:pPr>
            <w:r w:rsidRPr="0041430E">
              <w:rPr>
                <w:rFonts w:ascii="Arial" w:hAnsi="Arial" w:cs="Arial"/>
                <w:sz w:val="22"/>
                <w:lang w:val="mn-MN"/>
              </w:rPr>
              <w:t xml:space="preserve">3-аас дээш </w:t>
            </w:r>
          </w:p>
        </w:tc>
        <w:tc>
          <w:tcPr>
            <w:tcW w:w="1740" w:type="dxa"/>
            <w:tcBorders>
              <w:bottom w:val="single" w:sz="4" w:space="0" w:color="auto"/>
            </w:tcBorders>
          </w:tcPr>
          <w:p w:rsidR="00AF196C" w:rsidRPr="0041430E" w:rsidRDefault="00AF196C" w:rsidP="00D67202">
            <w:pPr>
              <w:rPr>
                <w:rFonts w:ascii="Arial" w:hAnsi="Arial" w:cs="Arial"/>
                <w:sz w:val="22"/>
              </w:rPr>
            </w:pPr>
            <w:r w:rsidRPr="0041430E">
              <w:rPr>
                <w:rFonts w:ascii="Arial" w:hAnsi="Arial" w:cs="Arial"/>
                <w:sz w:val="22"/>
                <w:lang w:val="mn-MN"/>
              </w:rPr>
              <w:t>6 ажилтан-66</w:t>
            </w:r>
            <w:r w:rsidRPr="0041430E">
              <w:rPr>
                <w:rFonts w:ascii="Arial" w:hAnsi="Arial" w:cs="Arial"/>
                <w:sz w:val="22"/>
              </w:rPr>
              <w:t>%</w:t>
            </w:r>
          </w:p>
        </w:tc>
        <w:tc>
          <w:tcPr>
            <w:tcW w:w="2029" w:type="dxa"/>
            <w:vMerge w:val="restart"/>
          </w:tcPr>
          <w:p w:rsidR="00AF196C" w:rsidRPr="0041430E" w:rsidRDefault="00AF196C" w:rsidP="00D67202">
            <w:pPr>
              <w:rPr>
                <w:rFonts w:ascii="Arial" w:hAnsi="Arial" w:cs="Arial"/>
                <w:sz w:val="22"/>
                <w:lang w:val="mn-MN"/>
              </w:rPr>
            </w:pPr>
            <w:r w:rsidRPr="0041430E">
              <w:rPr>
                <w:rFonts w:ascii="Arial" w:hAnsi="Arial" w:cs="Arial"/>
                <w:sz w:val="22"/>
                <w:lang w:val="mn-MN"/>
              </w:rPr>
              <w:t xml:space="preserve">Байгууллагын зардлаар </w:t>
            </w:r>
          </w:p>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lang w:val="mn-MN"/>
              </w:rPr>
            </w:pPr>
            <w:r w:rsidRPr="0041430E">
              <w:rPr>
                <w:rFonts w:ascii="Arial" w:hAnsi="Arial" w:cs="Arial"/>
                <w:sz w:val="22"/>
                <w:lang w:val="mn-MN"/>
              </w:rPr>
              <w:t xml:space="preserve">Байгууллагын зардлаар </w:t>
            </w:r>
          </w:p>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lang w:val="mn-MN"/>
              </w:rPr>
            </w:pPr>
            <w:r w:rsidRPr="0041430E">
              <w:rPr>
                <w:rFonts w:ascii="Arial" w:hAnsi="Arial" w:cs="Arial"/>
                <w:sz w:val="22"/>
                <w:lang w:val="mn-MN"/>
              </w:rPr>
              <w:t xml:space="preserve">БНХАУ-ын буцалтгүй тусламж </w:t>
            </w:r>
          </w:p>
        </w:tc>
        <w:tc>
          <w:tcPr>
            <w:tcW w:w="1373" w:type="dxa"/>
            <w:tcBorders>
              <w:bottom w:val="single" w:sz="4" w:space="0" w:color="auto"/>
            </w:tcBorders>
          </w:tcPr>
          <w:p w:rsidR="00AF196C" w:rsidRPr="0041430E" w:rsidRDefault="00AF196C" w:rsidP="00D67202">
            <w:pPr>
              <w:rPr>
                <w:rFonts w:ascii="Arial" w:hAnsi="Arial" w:cs="Arial"/>
                <w:sz w:val="22"/>
                <w:lang w:val="mn-MN"/>
              </w:rPr>
            </w:pPr>
          </w:p>
        </w:tc>
      </w:tr>
      <w:tr w:rsidR="00AF196C" w:rsidRPr="0041430E" w:rsidTr="000F62EE">
        <w:trPr>
          <w:trHeight w:val="673"/>
        </w:trPr>
        <w:tc>
          <w:tcPr>
            <w:tcW w:w="1696" w:type="dxa"/>
            <w:vMerge/>
          </w:tcPr>
          <w:p w:rsidR="00AF196C" w:rsidRPr="0041430E" w:rsidRDefault="00AF196C" w:rsidP="00AF196C">
            <w:pPr>
              <w:pStyle w:val="ListParagraph"/>
              <w:numPr>
                <w:ilvl w:val="0"/>
                <w:numId w:val="37"/>
              </w:numPr>
              <w:spacing w:after="0" w:line="240" w:lineRule="auto"/>
              <w:rPr>
                <w:rFonts w:ascii="Arial" w:hAnsi="Arial" w:cs="Arial"/>
                <w:lang w:val="mn-MN"/>
              </w:rPr>
            </w:pPr>
          </w:p>
        </w:tc>
        <w:tc>
          <w:tcPr>
            <w:tcW w:w="709" w:type="dxa"/>
            <w:vMerge/>
          </w:tcPr>
          <w:p w:rsidR="00AF196C" w:rsidRPr="0041430E" w:rsidRDefault="00AF196C" w:rsidP="00D67202">
            <w:pPr>
              <w:rPr>
                <w:rFonts w:ascii="Arial" w:hAnsi="Arial" w:cs="Arial"/>
                <w:sz w:val="22"/>
                <w:lang w:val="mn-MN"/>
              </w:rPr>
            </w:pPr>
          </w:p>
        </w:tc>
        <w:tc>
          <w:tcPr>
            <w:tcW w:w="2552" w:type="dxa"/>
            <w:vMerge/>
          </w:tcPr>
          <w:p w:rsidR="00AF196C" w:rsidRPr="0041430E" w:rsidRDefault="00AF196C" w:rsidP="00D67202">
            <w:pPr>
              <w:rPr>
                <w:rFonts w:ascii="Arial" w:hAnsi="Arial" w:cs="Arial"/>
                <w:sz w:val="22"/>
                <w:lang w:val="mn-MN"/>
              </w:rPr>
            </w:pPr>
          </w:p>
        </w:tc>
        <w:tc>
          <w:tcPr>
            <w:tcW w:w="1701" w:type="dxa"/>
            <w:tcBorders>
              <w:top w:val="single" w:sz="4" w:space="0" w:color="auto"/>
              <w:bottom w:val="single" w:sz="4" w:space="0" w:color="auto"/>
            </w:tcBorders>
          </w:tcPr>
          <w:p w:rsidR="00AF196C" w:rsidRPr="0041430E" w:rsidRDefault="00AF196C" w:rsidP="00D67202">
            <w:pPr>
              <w:rPr>
                <w:rFonts w:ascii="Arial" w:hAnsi="Arial" w:cs="Arial"/>
                <w:sz w:val="22"/>
                <w:lang w:val="mn-MN"/>
              </w:rPr>
            </w:pPr>
            <w:r w:rsidRPr="0041430E">
              <w:rPr>
                <w:rFonts w:ascii="Arial" w:hAnsi="Arial" w:cs="Arial"/>
                <w:sz w:val="22"/>
                <w:lang w:val="mn-MN"/>
              </w:rPr>
              <w:t xml:space="preserve">Албан хаагчдын хамрагдсан байдал </w:t>
            </w:r>
          </w:p>
        </w:tc>
        <w:tc>
          <w:tcPr>
            <w:tcW w:w="1945" w:type="dxa"/>
            <w:tcBorders>
              <w:top w:val="single" w:sz="4" w:space="0" w:color="auto"/>
              <w:bottom w:val="single" w:sz="4" w:space="0" w:color="auto"/>
            </w:tcBorders>
          </w:tcPr>
          <w:p w:rsidR="00AF196C" w:rsidRPr="0041430E" w:rsidRDefault="00AF196C" w:rsidP="00D67202">
            <w:pPr>
              <w:rPr>
                <w:rFonts w:ascii="Arial" w:hAnsi="Arial" w:cs="Arial"/>
                <w:sz w:val="22"/>
                <w:lang w:val="mn-MN"/>
              </w:rPr>
            </w:pPr>
            <w:r w:rsidRPr="0041430E">
              <w:rPr>
                <w:rFonts w:ascii="Arial" w:hAnsi="Arial" w:cs="Arial"/>
                <w:sz w:val="22"/>
                <w:lang w:val="mn-MN"/>
              </w:rPr>
              <w:t xml:space="preserve">50 хувиас дээш </w:t>
            </w:r>
          </w:p>
        </w:tc>
        <w:tc>
          <w:tcPr>
            <w:tcW w:w="1740" w:type="dxa"/>
            <w:tcBorders>
              <w:top w:val="single" w:sz="4" w:space="0" w:color="auto"/>
              <w:bottom w:val="single" w:sz="4" w:space="0" w:color="auto"/>
            </w:tcBorders>
          </w:tcPr>
          <w:p w:rsidR="00AF196C" w:rsidRPr="0041430E" w:rsidRDefault="00AF196C" w:rsidP="00D67202">
            <w:pPr>
              <w:rPr>
                <w:rFonts w:ascii="Arial" w:hAnsi="Arial" w:cs="Arial"/>
                <w:sz w:val="22"/>
                <w:lang w:val="mn-MN"/>
              </w:rPr>
            </w:pPr>
            <w:r w:rsidRPr="0041430E">
              <w:rPr>
                <w:rFonts w:ascii="Arial" w:hAnsi="Arial" w:cs="Arial"/>
                <w:sz w:val="22"/>
                <w:lang w:val="mn-MN"/>
              </w:rPr>
              <w:t>70</w:t>
            </w:r>
            <w:r w:rsidRPr="0041430E">
              <w:rPr>
                <w:rFonts w:ascii="Arial" w:hAnsi="Arial" w:cs="Arial"/>
                <w:sz w:val="22"/>
              </w:rPr>
              <w:t>%</w:t>
            </w:r>
          </w:p>
        </w:tc>
        <w:tc>
          <w:tcPr>
            <w:tcW w:w="2029" w:type="dxa"/>
            <w:vMerge/>
          </w:tcPr>
          <w:p w:rsidR="00AF196C" w:rsidRPr="0041430E" w:rsidRDefault="00AF196C" w:rsidP="00D67202">
            <w:pPr>
              <w:rPr>
                <w:rFonts w:ascii="Arial" w:hAnsi="Arial" w:cs="Arial"/>
                <w:sz w:val="22"/>
                <w:lang w:val="mn-MN"/>
              </w:rPr>
            </w:pPr>
          </w:p>
        </w:tc>
        <w:tc>
          <w:tcPr>
            <w:tcW w:w="1373" w:type="dxa"/>
            <w:tcBorders>
              <w:top w:val="single" w:sz="4" w:space="0" w:color="auto"/>
              <w:bottom w:val="single" w:sz="4" w:space="0" w:color="auto"/>
            </w:tcBorders>
          </w:tcPr>
          <w:p w:rsidR="00AF196C" w:rsidRPr="0041430E" w:rsidRDefault="00AF196C" w:rsidP="00D67202">
            <w:pPr>
              <w:rPr>
                <w:rFonts w:ascii="Arial" w:hAnsi="Arial" w:cs="Arial"/>
                <w:sz w:val="22"/>
                <w:lang w:val="mn-MN"/>
              </w:rPr>
            </w:pPr>
          </w:p>
        </w:tc>
      </w:tr>
      <w:tr w:rsidR="00AF196C" w:rsidRPr="0041430E" w:rsidTr="000F62EE">
        <w:trPr>
          <w:trHeight w:val="659"/>
        </w:trPr>
        <w:tc>
          <w:tcPr>
            <w:tcW w:w="1696" w:type="dxa"/>
            <w:vMerge/>
          </w:tcPr>
          <w:p w:rsidR="00AF196C" w:rsidRPr="0041430E" w:rsidRDefault="00AF196C" w:rsidP="00AF196C">
            <w:pPr>
              <w:pStyle w:val="ListParagraph"/>
              <w:numPr>
                <w:ilvl w:val="0"/>
                <w:numId w:val="37"/>
              </w:numPr>
              <w:spacing w:after="0" w:line="240" w:lineRule="auto"/>
              <w:rPr>
                <w:rFonts w:ascii="Arial" w:hAnsi="Arial" w:cs="Arial"/>
                <w:lang w:val="mn-MN"/>
              </w:rPr>
            </w:pPr>
          </w:p>
        </w:tc>
        <w:tc>
          <w:tcPr>
            <w:tcW w:w="709" w:type="dxa"/>
            <w:vMerge/>
          </w:tcPr>
          <w:p w:rsidR="00AF196C" w:rsidRPr="0041430E" w:rsidRDefault="00AF196C" w:rsidP="00D67202">
            <w:pPr>
              <w:rPr>
                <w:rFonts w:ascii="Arial" w:hAnsi="Arial" w:cs="Arial"/>
                <w:sz w:val="22"/>
                <w:lang w:val="mn-MN"/>
              </w:rPr>
            </w:pPr>
          </w:p>
        </w:tc>
        <w:tc>
          <w:tcPr>
            <w:tcW w:w="2552" w:type="dxa"/>
            <w:vMerge/>
          </w:tcPr>
          <w:p w:rsidR="00AF196C" w:rsidRPr="0041430E" w:rsidRDefault="00AF196C" w:rsidP="00D67202">
            <w:pPr>
              <w:rPr>
                <w:rFonts w:ascii="Arial" w:hAnsi="Arial" w:cs="Arial"/>
                <w:sz w:val="22"/>
                <w:lang w:val="mn-MN"/>
              </w:rPr>
            </w:pPr>
          </w:p>
        </w:tc>
        <w:tc>
          <w:tcPr>
            <w:tcW w:w="1701" w:type="dxa"/>
            <w:vMerge w:val="restart"/>
            <w:tcBorders>
              <w:top w:val="single" w:sz="4" w:space="0" w:color="auto"/>
            </w:tcBorders>
          </w:tcPr>
          <w:p w:rsidR="00AF196C" w:rsidRPr="0041430E" w:rsidRDefault="00AF196C" w:rsidP="00D67202">
            <w:pPr>
              <w:rPr>
                <w:rFonts w:ascii="Arial" w:hAnsi="Arial" w:cs="Arial"/>
                <w:sz w:val="22"/>
                <w:lang w:val="mn-MN"/>
              </w:rPr>
            </w:pPr>
            <w:r w:rsidRPr="0041430E">
              <w:rPr>
                <w:rFonts w:ascii="Arial" w:hAnsi="Arial" w:cs="Arial"/>
                <w:sz w:val="22"/>
                <w:lang w:val="mn-MN"/>
              </w:rPr>
              <w:t xml:space="preserve">Гадаад сургалтанд албан хаагчдын хамрагдсан байдал </w:t>
            </w:r>
          </w:p>
        </w:tc>
        <w:tc>
          <w:tcPr>
            <w:tcW w:w="1945" w:type="dxa"/>
            <w:vMerge w:val="restart"/>
            <w:tcBorders>
              <w:top w:val="single" w:sz="4" w:space="0" w:color="auto"/>
            </w:tcBorders>
          </w:tcPr>
          <w:p w:rsidR="00AF196C" w:rsidRPr="0041430E" w:rsidRDefault="00AF196C" w:rsidP="00D67202">
            <w:pPr>
              <w:rPr>
                <w:rFonts w:ascii="Arial" w:hAnsi="Arial" w:cs="Arial"/>
                <w:sz w:val="22"/>
                <w:lang w:val="mn-MN"/>
              </w:rPr>
            </w:pPr>
            <w:r w:rsidRPr="0041430E">
              <w:rPr>
                <w:rFonts w:ascii="Arial" w:hAnsi="Arial" w:cs="Arial"/>
                <w:sz w:val="22"/>
                <w:lang w:val="mn-MN"/>
              </w:rPr>
              <w:t xml:space="preserve">10 хувиас дээш </w:t>
            </w:r>
          </w:p>
        </w:tc>
        <w:tc>
          <w:tcPr>
            <w:tcW w:w="1740" w:type="dxa"/>
            <w:vMerge w:val="restart"/>
            <w:tcBorders>
              <w:top w:val="single" w:sz="4" w:space="0" w:color="auto"/>
            </w:tcBorders>
          </w:tcPr>
          <w:p w:rsidR="00AF196C" w:rsidRPr="0041430E" w:rsidRDefault="00AF196C" w:rsidP="00D67202">
            <w:pPr>
              <w:rPr>
                <w:rFonts w:ascii="Arial" w:hAnsi="Arial" w:cs="Arial"/>
                <w:sz w:val="22"/>
                <w:lang w:val="mn-MN"/>
              </w:rPr>
            </w:pPr>
            <w:r w:rsidRPr="0041430E">
              <w:rPr>
                <w:rFonts w:ascii="Arial" w:hAnsi="Arial" w:cs="Arial"/>
                <w:sz w:val="22"/>
                <w:lang w:val="mn-MN"/>
              </w:rPr>
              <w:t>1 ажилтан-11</w:t>
            </w:r>
            <w:r w:rsidRPr="0041430E">
              <w:rPr>
                <w:rFonts w:ascii="Arial" w:hAnsi="Arial" w:cs="Arial"/>
                <w:sz w:val="22"/>
              </w:rPr>
              <w:t>%</w:t>
            </w:r>
          </w:p>
        </w:tc>
        <w:tc>
          <w:tcPr>
            <w:tcW w:w="2029" w:type="dxa"/>
            <w:vMerge/>
          </w:tcPr>
          <w:p w:rsidR="00AF196C" w:rsidRPr="0041430E" w:rsidRDefault="00AF196C" w:rsidP="00D67202">
            <w:pPr>
              <w:rPr>
                <w:rFonts w:ascii="Arial" w:hAnsi="Arial" w:cs="Arial"/>
                <w:sz w:val="22"/>
                <w:lang w:val="mn-MN"/>
              </w:rPr>
            </w:pPr>
          </w:p>
        </w:tc>
        <w:tc>
          <w:tcPr>
            <w:tcW w:w="1373" w:type="dxa"/>
            <w:tcBorders>
              <w:top w:val="single" w:sz="4" w:space="0" w:color="auto"/>
              <w:bottom w:val="single" w:sz="4" w:space="0" w:color="auto"/>
            </w:tcBorders>
          </w:tcPr>
          <w:p w:rsidR="00AF196C" w:rsidRPr="0041430E" w:rsidRDefault="00AF196C" w:rsidP="00D67202">
            <w:pPr>
              <w:rPr>
                <w:rFonts w:ascii="Arial" w:hAnsi="Arial" w:cs="Arial"/>
                <w:sz w:val="22"/>
                <w:lang w:val="mn-MN"/>
              </w:rPr>
            </w:pPr>
          </w:p>
        </w:tc>
      </w:tr>
      <w:tr w:rsidR="00AF196C" w:rsidRPr="0041430E" w:rsidTr="000F62EE">
        <w:trPr>
          <w:trHeight w:val="763"/>
        </w:trPr>
        <w:tc>
          <w:tcPr>
            <w:tcW w:w="1696" w:type="dxa"/>
            <w:vMerge/>
          </w:tcPr>
          <w:p w:rsidR="00AF196C" w:rsidRPr="0041430E" w:rsidRDefault="00AF196C" w:rsidP="00AF196C">
            <w:pPr>
              <w:pStyle w:val="ListParagraph"/>
              <w:numPr>
                <w:ilvl w:val="0"/>
                <w:numId w:val="37"/>
              </w:numPr>
              <w:spacing w:after="0" w:line="240" w:lineRule="auto"/>
              <w:rPr>
                <w:rFonts w:ascii="Arial" w:hAnsi="Arial" w:cs="Arial"/>
                <w:lang w:val="mn-MN"/>
              </w:rPr>
            </w:pPr>
          </w:p>
        </w:tc>
        <w:tc>
          <w:tcPr>
            <w:tcW w:w="709" w:type="dxa"/>
            <w:vMerge/>
          </w:tcPr>
          <w:p w:rsidR="00AF196C" w:rsidRPr="0041430E" w:rsidRDefault="00AF196C" w:rsidP="00D67202">
            <w:pPr>
              <w:rPr>
                <w:rFonts w:ascii="Arial" w:hAnsi="Arial" w:cs="Arial"/>
                <w:sz w:val="22"/>
                <w:lang w:val="mn-MN"/>
              </w:rPr>
            </w:pPr>
          </w:p>
        </w:tc>
        <w:tc>
          <w:tcPr>
            <w:tcW w:w="2552" w:type="dxa"/>
            <w:vMerge/>
          </w:tcPr>
          <w:p w:rsidR="00AF196C" w:rsidRPr="0041430E" w:rsidRDefault="00AF196C" w:rsidP="00D67202">
            <w:pPr>
              <w:rPr>
                <w:rFonts w:ascii="Arial" w:hAnsi="Arial" w:cs="Arial"/>
                <w:sz w:val="22"/>
                <w:lang w:val="mn-MN"/>
              </w:rPr>
            </w:pPr>
          </w:p>
        </w:tc>
        <w:tc>
          <w:tcPr>
            <w:tcW w:w="1701" w:type="dxa"/>
            <w:vMerge/>
          </w:tcPr>
          <w:p w:rsidR="00AF196C" w:rsidRPr="0041430E" w:rsidRDefault="00AF196C" w:rsidP="00D67202">
            <w:pPr>
              <w:rPr>
                <w:rFonts w:ascii="Arial" w:hAnsi="Arial" w:cs="Arial"/>
                <w:sz w:val="22"/>
                <w:lang w:val="mn-MN"/>
              </w:rPr>
            </w:pPr>
          </w:p>
        </w:tc>
        <w:tc>
          <w:tcPr>
            <w:tcW w:w="1945" w:type="dxa"/>
            <w:vMerge/>
          </w:tcPr>
          <w:p w:rsidR="00AF196C" w:rsidRPr="0041430E" w:rsidRDefault="00AF196C" w:rsidP="00D67202">
            <w:pPr>
              <w:rPr>
                <w:rFonts w:ascii="Arial" w:hAnsi="Arial" w:cs="Arial"/>
                <w:sz w:val="22"/>
                <w:lang w:val="mn-MN"/>
              </w:rPr>
            </w:pPr>
          </w:p>
        </w:tc>
        <w:tc>
          <w:tcPr>
            <w:tcW w:w="1740" w:type="dxa"/>
            <w:vMerge/>
          </w:tcPr>
          <w:p w:rsidR="00AF196C" w:rsidRPr="0041430E" w:rsidRDefault="00AF196C" w:rsidP="00D67202">
            <w:pPr>
              <w:rPr>
                <w:rFonts w:ascii="Arial" w:hAnsi="Arial" w:cs="Arial"/>
                <w:sz w:val="22"/>
                <w:lang w:val="mn-MN"/>
              </w:rPr>
            </w:pPr>
          </w:p>
        </w:tc>
        <w:tc>
          <w:tcPr>
            <w:tcW w:w="2029" w:type="dxa"/>
            <w:vMerge/>
          </w:tcPr>
          <w:p w:rsidR="00AF196C" w:rsidRPr="0041430E" w:rsidRDefault="00AF196C" w:rsidP="00D67202">
            <w:pPr>
              <w:rPr>
                <w:rFonts w:ascii="Arial" w:hAnsi="Arial" w:cs="Arial"/>
                <w:sz w:val="22"/>
                <w:lang w:val="mn-MN"/>
              </w:rPr>
            </w:pPr>
          </w:p>
        </w:tc>
        <w:tc>
          <w:tcPr>
            <w:tcW w:w="1373" w:type="dxa"/>
            <w:tcBorders>
              <w:top w:val="single" w:sz="4" w:space="0" w:color="auto"/>
            </w:tcBorders>
          </w:tcPr>
          <w:p w:rsidR="00AF196C" w:rsidRPr="0041430E" w:rsidRDefault="00AF196C" w:rsidP="00D67202">
            <w:pPr>
              <w:rPr>
                <w:rFonts w:ascii="Arial" w:hAnsi="Arial" w:cs="Arial"/>
                <w:sz w:val="22"/>
                <w:lang w:val="mn-MN"/>
              </w:rPr>
            </w:pPr>
          </w:p>
        </w:tc>
      </w:tr>
      <w:tr w:rsidR="00AF196C" w:rsidRPr="0041430E" w:rsidTr="000F62EE">
        <w:trPr>
          <w:trHeight w:val="681"/>
        </w:trPr>
        <w:tc>
          <w:tcPr>
            <w:tcW w:w="1696" w:type="dxa"/>
            <w:vMerge/>
          </w:tcPr>
          <w:p w:rsidR="00AF196C" w:rsidRPr="0041430E" w:rsidRDefault="00AF196C" w:rsidP="00D67202">
            <w:pPr>
              <w:rPr>
                <w:rFonts w:ascii="Arial" w:hAnsi="Arial" w:cs="Arial"/>
                <w:sz w:val="22"/>
                <w:lang w:val="mn-MN"/>
              </w:rPr>
            </w:pPr>
          </w:p>
        </w:tc>
        <w:tc>
          <w:tcPr>
            <w:tcW w:w="709" w:type="dxa"/>
          </w:tcPr>
          <w:p w:rsidR="00AF196C" w:rsidRPr="0041430E" w:rsidRDefault="00AF196C" w:rsidP="00D67202">
            <w:pPr>
              <w:rPr>
                <w:rFonts w:ascii="Arial" w:hAnsi="Arial" w:cs="Arial"/>
                <w:sz w:val="22"/>
                <w:lang w:val="mn-MN"/>
              </w:rPr>
            </w:pPr>
            <w:r w:rsidRPr="0041430E">
              <w:rPr>
                <w:rFonts w:ascii="Arial" w:hAnsi="Arial" w:cs="Arial"/>
                <w:sz w:val="22"/>
                <w:lang w:val="mn-MN"/>
              </w:rPr>
              <w:t xml:space="preserve">      </w:t>
            </w:r>
          </w:p>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lang w:val="mn-MN"/>
              </w:rPr>
            </w:pPr>
            <w:r w:rsidRPr="0041430E">
              <w:rPr>
                <w:rFonts w:ascii="Arial" w:hAnsi="Arial" w:cs="Arial"/>
                <w:sz w:val="22"/>
                <w:lang w:val="mn-MN"/>
              </w:rPr>
              <w:t>2</w:t>
            </w:r>
          </w:p>
        </w:tc>
        <w:tc>
          <w:tcPr>
            <w:tcW w:w="2552" w:type="dxa"/>
          </w:tcPr>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lang w:val="mn-MN"/>
              </w:rPr>
            </w:pPr>
          </w:p>
          <w:p w:rsidR="00AF196C" w:rsidRPr="0041430E" w:rsidRDefault="00AF196C" w:rsidP="00D67202">
            <w:pPr>
              <w:jc w:val="center"/>
              <w:rPr>
                <w:rFonts w:ascii="Arial" w:hAnsi="Arial" w:cs="Arial"/>
                <w:sz w:val="22"/>
                <w:lang w:val="mn-MN"/>
              </w:rPr>
            </w:pPr>
            <w:r w:rsidRPr="0041430E">
              <w:rPr>
                <w:rFonts w:ascii="Arial" w:hAnsi="Arial" w:cs="Arial"/>
                <w:sz w:val="22"/>
                <w:lang w:val="mn-MN"/>
              </w:rPr>
              <w:t>Мэргэшсэн туршлагатай хүний нөөцийг бүрдүүлэх</w:t>
            </w:r>
          </w:p>
        </w:tc>
        <w:tc>
          <w:tcPr>
            <w:tcW w:w="1701" w:type="dxa"/>
          </w:tcPr>
          <w:p w:rsidR="00AF196C" w:rsidRPr="0041430E" w:rsidRDefault="00AF196C" w:rsidP="00D67202">
            <w:pPr>
              <w:rPr>
                <w:rFonts w:ascii="Arial" w:hAnsi="Arial" w:cs="Arial"/>
                <w:sz w:val="22"/>
                <w:lang w:val="mn-MN"/>
              </w:rPr>
            </w:pPr>
            <w:r w:rsidRPr="0041430E">
              <w:rPr>
                <w:rFonts w:ascii="Arial" w:hAnsi="Arial" w:cs="Arial"/>
                <w:sz w:val="22"/>
                <w:lang w:val="mn-MN"/>
              </w:rPr>
              <w:t xml:space="preserve">3 болон түүнээс дээш жил ажилласан мэргэшсэн боловсон хүчний үзүүлэлт </w:t>
            </w:r>
          </w:p>
        </w:tc>
        <w:tc>
          <w:tcPr>
            <w:tcW w:w="1945" w:type="dxa"/>
          </w:tcPr>
          <w:p w:rsidR="00AF196C" w:rsidRPr="0041430E" w:rsidRDefault="00AF196C" w:rsidP="00D67202">
            <w:pPr>
              <w:rPr>
                <w:rFonts w:ascii="Arial" w:hAnsi="Arial" w:cs="Arial"/>
                <w:sz w:val="22"/>
                <w:lang w:val="mn-MN"/>
              </w:rPr>
            </w:pPr>
            <w:r w:rsidRPr="0041430E">
              <w:rPr>
                <w:rFonts w:ascii="Arial" w:hAnsi="Arial" w:cs="Arial"/>
                <w:sz w:val="22"/>
                <w:lang w:val="mn-MN"/>
              </w:rPr>
              <w:t xml:space="preserve">40 хувиас дээш </w:t>
            </w:r>
          </w:p>
        </w:tc>
        <w:tc>
          <w:tcPr>
            <w:tcW w:w="1740" w:type="dxa"/>
          </w:tcPr>
          <w:p w:rsidR="00AF196C" w:rsidRPr="0041430E" w:rsidRDefault="00AF196C" w:rsidP="00D67202">
            <w:pPr>
              <w:rPr>
                <w:rFonts w:ascii="Arial" w:hAnsi="Arial" w:cs="Arial"/>
                <w:sz w:val="22"/>
                <w:lang w:val="mn-MN"/>
              </w:rPr>
            </w:pPr>
            <w:r w:rsidRPr="0041430E">
              <w:rPr>
                <w:rFonts w:ascii="Arial" w:hAnsi="Arial" w:cs="Arial"/>
                <w:sz w:val="22"/>
                <w:lang w:val="mn-MN"/>
              </w:rPr>
              <w:t xml:space="preserve">4 ажилтан </w:t>
            </w:r>
          </w:p>
        </w:tc>
        <w:tc>
          <w:tcPr>
            <w:tcW w:w="2029" w:type="dxa"/>
          </w:tcPr>
          <w:p w:rsidR="00AF196C" w:rsidRPr="0041430E" w:rsidRDefault="00AF196C" w:rsidP="00D67202">
            <w:pPr>
              <w:rPr>
                <w:rFonts w:ascii="Arial" w:hAnsi="Arial" w:cs="Arial"/>
                <w:sz w:val="22"/>
                <w:lang w:val="mn-MN"/>
              </w:rPr>
            </w:pPr>
          </w:p>
        </w:tc>
        <w:tc>
          <w:tcPr>
            <w:tcW w:w="1373" w:type="dxa"/>
          </w:tcPr>
          <w:p w:rsidR="00AF196C" w:rsidRPr="0041430E" w:rsidRDefault="00AF196C" w:rsidP="00D67202">
            <w:pPr>
              <w:rPr>
                <w:rFonts w:ascii="Arial" w:hAnsi="Arial" w:cs="Arial"/>
                <w:sz w:val="22"/>
                <w:lang w:val="mn-MN"/>
              </w:rPr>
            </w:pPr>
          </w:p>
        </w:tc>
      </w:tr>
      <w:tr w:rsidR="00AF196C" w:rsidRPr="0041430E" w:rsidTr="000F62EE">
        <w:trPr>
          <w:trHeight w:val="14"/>
        </w:trPr>
        <w:tc>
          <w:tcPr>
            <w:tcW w:w="1696" w:type="dxa"/>
            <w:vMerge/>
            <w:tcBorders>
              <w:top w:val="single" w:sz="4" w:space="0" w:color="auto"/>
              <w:bottom w:val="single" w:sz="4" w:space="0" w:color="auto"/>
            </w:tcBorders>
          </w:tcPr>
          <w:p w:rsidR="00AF196C" w:rsidRPr="0041430E" w:rsidRDefault="00AF196C" w:rsidP="00D67202">
            <w:pPr>
              <w:rPr>
                <w:rFonts w:ascii="Arial" w:hAnsi="Arial" w:cs="Arial"/>
                <w:sz w:val="22"/>
                <w:lang w:val="mn-MN"/>
              </w:rPr>
            </w:pPr>
          </w:p>
        </w:tc>
        <w:tc>
          <w:tcPr>
            <w:tcW w:w="8647" w:type="dxa"/>
            <w:gridSpan w:val="5"/>
            <w:tcBorders>
              <w:top w:val="single" w:sz="4" w:space="0" w:color="auto"/>
              <w:bottom w:val="single" w:sz="4" w:space="0" w:color="auto"/>
            </w:tcBorders>
          </w:tcPr>
          <w:p w:rsidR="00AF196C" w:rsidRPr="0041430E" w:rsidRDefault="00AF196C" w:rsidP="00D67202">
            <w:pPr>
              <w:rPr>
                <w:rFonts w:ascii="Arial" w:hAnsi="Arial" w:cs="Arial"/>
                <w:sz w:val="22"/>
                <w:lang w:val="mn-MN"/>
              </w:rPr>
            </w:pPr>
            <w:r w:rsidRPr="0041430E">
              <w:rPr>
                <w:rFonts w:ascii="Arial" w:hAnsi="Arial" w:cs="Arial"/>
                <w:sz w:val="22"/>
                <w:lang w:val="mn-MN"/>
              </w:rPr>
              <w:t>Хэсгийн дундаж:</w:t>
            </w:r>
            <w:r w:rsidRPr="0041430E">
              <w:rPr>
                <w:rFonts w:ascii="Arial" w:hAnsi="Arial" w:cs="Arial"/>
                <w:sz w:val="22"/>
              </w:rPr>
              <w:t xml:space="preserve">                                                      </w:t>
            </w:r>
            <w:r w:rsidRPr="0041430E">
              <w:rPr>
                <w:rFonts w:ascii="Arial" w:hAnsi="Arial" w:cs="Arial"/>
                <w:sz w:val="22"/>
                <w:lang w:val="mn-MN"/>
              </w:rPr>
              <w:t>49</w:t>
            </w:r>
            <w:r w:rsidRPr="0041430E">
              <w:rPr>
                <w:rFonts w:ascii="Arial" w:hAnsi="Arial" w:cs="Arial"/>
                <w:sz w:val="22"/>
              </w:rPr>
              <w:t>%                         49%</w:t>
            </w:r>
          </w:p>
          <w:p w:rsidR="00AF196C" w:rsidRPr="0041430E" w:rsidRDefault="00AF196C" w:rsidP="00D67202">
            <w:pPr>
              <w:rPr>
                <w:rFonts w:ascii="Arial" w:hAnsi="Arial" w:cs="Arial"/>
                <w:sz w:val="22"/>
                <w:lang w:val="mn-MN"/>
              </w:rPr>
            </w:pPr>
          </w:p>
        </w:tc>
        <w:tc>
          <w:tcPr>
            <w:tcW w:w="2029" w:type="dxa"/>
            <w:tcBorders>
              <w:top w:val="single" w:sz="4" w:space="0" w:color="auto"/>
              <w:bottom w:val="single" w:sz="4" w:space="0" w:color="auto"/>
            </w:tcBorders>
          </w:tcPr>
          <w:p w:rsidR="00AF196C" w:rsidRPr="0041430E" w:rsidRDefault="00AF196C" w:rsidP="00D67202">
            <w:pPr>
              <w:rPr>
                <w:rFonts w:ascii="Arial" w:hAnsi="Arial" w:cs="Arial"/>
                <w:sz w:val="22"/>
                <w:lang w:val="mn-MN"/>
              </w:rPr>
            </w:pPr>
          </w:p>
        </w:tc>
        <w:tc>
          <w:tcPr>
            <w:tcW w:w="1373" w:type="dxa"/>
            <w:tcBorders>
              <w:top w:val="single" w:sz="4" w:space="0" w:color="auto"/>
              <w:bottom w:val="single" w:sz="4" w:space="0" w:color="auto"/>
            </w:tcBorders>
          </w:tcPr>
          <w:p w:rsidR="00AF196C" w:rsidRPr="0041430E" w:rsidRDefault="00AF196C" w:rsidP="00D67202">
            <w:pPr>
              <w:rPr>
                <w:rFonts w:ascii="Arial" w:hAnsi="Arial" w:cs="Arial"/>
                <w:sz w:val="22"/>
                <w:lang w:val="mn-MN"/>
              </w:rPr>
            </w:pPr>
          </w:p>
        </w:tc>
      </w:tr>
      <w:tr w:rsidR="00AF196C" w:rsidRPr="0041430E" w:rsidTr="000F62EE">
        <w:trPr>
          <w:trHeight w:val="403"/>
        </w:trPr>
        <w:tc>
          <w:tcPr>
            <w:tcW w:w="1696" w:type="dxa"/>
            <w:vMerge w:val="restart"/>
            <w:tcBorders>
              <w:top w:val="single" w:sz="4" w:space="0" w:color="auto"/>
            </w:tcBorders>
          </w:tcPr>
          <w:p w:rsidR="00AF196C" w:rsidRPr="0041430E" w:rsidRDefault="00AF196C" w:rsidP="00D67202">
            <w:pPr>
              <w:jc w:val="center"/>
              <w:rPr>
                <w:rFonts w:ascii="Arial" w:hAnsi="Arial" w:cs="Arial"/>
                <w:sz w:val="22"/>
                <w:lang w:val="mn-MN"/>
              </w:rPr>
            </w:pPr>
          </w:p>
          <w:p w:rsidR="00AF196C" w:rsidRPr="0041430E" w:rsidRDefault="00AF196C" w:rsidP="00D67202">
            <w:pPr>
              <w:jc w:val="center"/>
              <w:rPr>
                <w:rFonts w:ascii="Arial" w:hAnsi="Arial" w:cs="Arial"/>
                <w:sz w:val="22"/>
                <w:lang w:val="mn-MN"/>
              </w:rPr>
            </w:pPr>
          </w:p>
          <w:p w:rsidR="00AF196C" w:rsidRPr="0041430E" w:rsidRDefault="00AF196C" w:rsidP="00D67202">
            <w:pPr>
              <w:jc w:val="center"/>
              <w:rPr>
                <w:rFonts w:ascii="Arial" w:hAnsi="Arial" w:cs="Arial"/>
                <w:sz w:val="22"/>
                <w:lang w:val="mn-MN"/>
              </w:rPr>
            </w:pPr>
          </w:p>
          <w:p w:rsidR="00AF196C" w:rsidRPr="0041430E" w:rsidRDefault="00AF196C" w:rsidP="00D67202">
            <w:pPr>
              <w:jc w:val="center"/>
              <w:rPr>
                <w:rFonts w:ascii="Arial" w:hAnsi="Arial" w:cs="Arial"/>
                <w:sz w:val="22"/>
                <w:lang w:val="mn-MN"/>
              </w:rPr>
            </w:pPr>
          </w:p>
          <w:p w:rsidR="00AF196C" w:rsidRPr="0041430E" w:rsidRDefault="00AF196C" w:rsidP="00D67202">
            <w:pPr>
              <w:jc w:val="center"/>
              <w:rPr>
                <w:rFonts w:ascii="Arial" w:hAnsi="Arial" w:cs="Arial"/>
                <w:sz w:val="22"/>
                <w:lang w:val="mn-MN"/>
              </w:rPr>
            </w:pPr>
          </w:p>
          <w:p w:rsidR="00AF196C" w:rsidRPr="0041430E" w:rsidRDefault="00AF196C" w:rsidP="00D67202">
            <w:pPr>
              <w:jc w:val="center"/>
              <w:rPr>
                <w:rFonts w:ascii="Arial" w:hAnsi="Arial" w:cs="Arial"/>
                <w:sz w:val="22"/>
                <w:lang w:val="mn-MN"/>
              </w:rPr>
            </w:pPr>
          </w:p>
          <w:p w:rsidR="00AF196C" w:rsidRPr="0041430E" w:rsidRDefault="00AF196C" w:rsidP="00D67202">
            <w:pPr>
              <w:spacing w:after="0" w:line="240" w:lineRule="auto"/>
              <w:jc w:val="center"/>
              <w:rPr>
                <w:rFonts w:ascii="Arial" w:hAnsi="Arial" w:cs="Arial"/>
                <w:sz w:val="22"/>
                <w:lang w:val="mn-MN"/>
              </w:rPr>
            </w:pPr>
            <w:r w:rsidRPr="0041430E">
              <w:rPr>
                <w:rFonts w:ascii="Arial" w:hAnsi="Arial" w:cs="Arial"/>
                <w:sz w:val="22"/>
                <w:lang w:val="mn-MN"/>
              </w:rPr>
              <w:t>2.Алба хаагчдын нийгмийн баталгааг хангах</w:t>
            </w:r>
          </w:p>
          <w:p w:rsidR="00AF196C" w:rsidRPr="0041430E" w:rsidRDefault="00AF196C" w:rsidP="00D67202">
            <w:pPr>
              <w:jc w:val="center"/>
              <w:rPr>
                <w:rFonts w:ascii="Arial" w:hAnsi="Arial" w:cs="Arial"/>
                <w:sz w:val="22"/>
                <w:lang w:val="mn-MN"/>
              </w:rPr>
            </w:pPr>
          </w:p>
          <w:p w:rsidR="00AF196C" w:rsidRPr="0041430E" w:rsidRDefault="00AF196C" w:rsidP="00D67202">
            <w:pPr>
              <w:jc w:val="center"/>
              <w:rPr>
                <w:rFonts w:ascii="Arial" w:hAnsi="Arial" w:cs="Arial"/>
                <w:sz w:val="22"/>
                <w:lang w:val="mn-MN"/>
              </w:rPr>
            </w:pPr>
          </w:p>
          <w:p w:rsidR="00AF196C" w:rsidRPr="0041430E" w:rsidRDefault="00AF196C" w:rsidP="00D67202">
            <w:pPr>
              <w:spacing w:after="0" w:line="240" w:lineRule="auto"/>
              <w:jc w:val="center"/>
              <w:rPr>
                <w:rFonts w:ascii="Arial" w:hAnsi="Arial" w:cs="Arial"/>
                <w:sz w:val="22"/>
                <w:lang w:val="mn-MN"/>
              </w:rPr>
            </w:pPr>
          </w:p>
        </w:tc>
        <w:tc>
          <w:tcPr>
            <w:tcW w:w="709" w:type="dxa"/>
            <w:vMerge w:val="restart"/>
            <w:tcBorders>
              <w:top w:val="single" w:sz="4" w:space="0" w:color="auto"/>
            </w:tcBorders>
          </w:tcPr>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lang w:val="mn-MN"/>
              </w:rPr>
            </w:pPr>
            <w:r w:rsidRPr="0041430E">
              <w:rPr>
                <w:rFonts w:ascii="Arial" w:hAnsi="Arial" w:cs="Arial"/>
                <w:sz w:val="22"/>
                <w:lang w:val="mn-MN"/>
              </w:rPr>
              <w:t>3</w:t>
            </w:r>
          </w:p>
        </w:tc>
        <w:tc>
          <w:tcPr>
            <w:tcW w:w="2552" w:type="dxa"/>
            <w:vMerge w:val="restart"/>
            <w:tcBorders>
              <w:top w:val="single" w:sz="4" w:space="0" w:color="auto"/>
            </w:tcBorders>
          </w:tcPr>
          <w:p w:rsidR="00AF196C" w:rsidRPr="0041430E" w:rsidRDefault="00AF196C" w:rsidP="00D67202">
            <w:pPr>
              <w:rPr>
                <w:rFonts w:ascii="Arial" w:hAnsi="Arial" w:cs="Arial"/>
                <w:sz w:val="22"/>
                <w:lang w:val="mn-MN"/>
              </w:rPr>
            </w:pPr>
            <w:r w:rsidRPr="0041430E">
              <w:rPr>
                <w:rFonts w:ascii="Arial" w:hAnsi="Arial" w:cs="Arial"/>
                <w:sz w:val="22"/>
                <w:lang w:val="mn-MN"/>
              </w:rPr>
              <w:t xml:space="preserve">                                                                   </w:t>
            </w:r>
          </w:p>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lang w:val="mn-MN"/>
              </w:rPr>
            </w:pPr>
          </w:p>
          <w:p w:rsidR="00AF196C" w:rsidRPr="0041430E" w:rsidRDefault="00AF196C" w:rsidP="00D67202">
            <w:pPr>
              <w:jc w:val="center"/>
              <w:rPr>
                <w:rFonts w:ascii="Arial" w:hAnsi="Arial" w:cs="Arial"/>
                <w:sz w:val="22"/>
                <w:lang w:val="mn-MN"/>
              </w:rPr>
            </w:pPr>
            <w:r w:rsidRPr="0041430E">
              <w:rPr>
                <w:rFonts w:ascii="Arial" w:hAnsi="Arial" w:cs="Arial"/>
                <w:sz w:val="22"/>
                <w:lang w:val="mn-MN"/>
              </w:rPr>
              <w:t>Цалин хөлс, шагнал, урамшууллын тогтолцоог хэрэгжүүлэх</w:t>
            </w:r>
          </w:p>
        </w:tc>
        <w:tc>
          <w:tcPr>
            <w:tcW w:w="1701" w:type="dxa"/>
            <w:tcBorders>
              <w:top w:val="single" w:sz="4" w:space="0" w:color="auto"/>
              <w:bottom w:val="single" w:sz="4" w:space="0" w:color="auto"/>
            </w:tcBorders>
          </w:tcPr>
          <w:p w:rsidR="00AF196C" w:rsidRPr="0041430E" w:rsidRDefault="00AF196C" w:rsidP="00D67202">
            <w:pPr>
              <w:rPr>
                <w:rFonts w:ascii="Arial" w:hAnsi="Arial" w:cs="Arial"/>
                <w:sz w:val="22"/>
                <w:lang w:val="mn-MN"/>
              </w:rPr>
            </w:pPr>
            <w:r w:rsidRPr="0041430E">
              <w:rPr>
                <w:rFonts w:ascii="Arial" w:hAnsi="Arial" w:cs="Arial"/>
                <w:sz w:val="22"/>
                <w:lang w:val="mn-MN"/>
              </w:rPr>
              <w:t>Шагнал урамшуулалд хамрагдсан албан хаагчдын тоо</w:t>
            </w:r>
          </w:p>
        </w:tc>
        <w:tc>
          <w:tcPr>
            <w:tcW w:w="1945" w:type="dxa"/>
            <w:tcBorders>
              <w:top w:val="single" w:sz="4" w:space="0" w:color="auto"/>
              <w:bottom w:val="single" w:sz="4" w:space="0" w:color="auto"/>
            </w:tcBorders>
          </w:tcPr>
          <w:p w:rsidR="00AF196C" w:rsidRPr="0041430E" w:rsidRDefault="00AF196C" w:rsidP="00D67202">
            <w:pPr>
              <w:rPr>
                <w:rFonts w:ascii="Arial" w:hAnsi="Arial" w:cs="Arial"/>
                <w:sz w:val="22"/>
                <w:lang w:val="mn-MN"/>
              </w:rPr>
            </w:pPr>
            <w:r w:rsidRPr="0041430E">
              <w:rPr>
                <w:rFonts w:ascii="Arial" w:hAnsi="Arial" w:cs="Arial"/>
                <w:sz w:val="22"/>
                <w:lang w:val="mn-MN"/>
              </w:rPr>
              <w:t xml:space="preserve">Гүйцэтгэлээр </w:t>
            </w:r>
          </w:p>
        </w:tc>
        <w:tc>
          <w:tcPr>
            <w:tcW w:w="1740" w:type="dxa"/>
            <w:tcBorders>
              <w:top w:val="single" w:sz="4" w:space="0" w:color="auto"/>
              <w:bottom w:val="single" w:sz="4" w:space="0" w:color="auto"/>
            </w:tcBorders>
          </w:tcPr>
          <w:p w:rsidR="00AF196C" w:rsidRPr="0041430E" w:rsidRDefault="00AF196C" w:rsidP="00D67202">
            <w:pPr>
              <w:rPr>
                <w:rFonts w:ascii="Arial" w:hAnsi="Arial" w:cs="Arial"/>
                <w:sz w:val="22"/>
                <w:lang w:val="mn-MN"/>
              </w:rPr>
            </w:pPr>
            <w:r w:rsidRPr="0041430E">
              <w:rPr>
                <w:rFonts w:ascii="Arial" w:hAnsi="Arial" w:cs="Arial"/>
                <w:sz w:val="22"/>
                <w:lang w:val="mn-MN"/>
              </w:rPr>
              <w:t xml:space="preserve">            4 ажилтан -36</w:t>
            </w:r>
            <w:r w:rsidRPr="0041430E">
              <w:rPr>
                <w:rFonts w:ascii="Arial" w:hAnsi="Arial" w:cs="Arial"/>
                <w:sz w:val="22"/>
              </w:rPr>
              <w:t>%</w:t>
            </w:r>
          </w:p>
        </w:tc>
        <w:tc>
          <w:tcPr>
            <w:tcW w:w="2029" w:type="dxa"/>
            <w:tcBorders>
              <w:top w:val="single" w:sz="4" w:space="0" w:color="auto"/>
              <w:bottom w:val="single" w:sz="4" w:space="0" w:color="auto"/>
            </w:tcBorders>
          </w:tcPr>
          <w:p w:rsidR="00AF196C" w:rsidRPr="0041430E" w:rsidRDefault="00AF196C" w:rsidP="00D67202">
            <w:pPr>
              <w:rPr>
                <w:rFonts w:ascii="Arial" w:hAnsi="Arial" w:cs="Arial"/>
                <w:sz w:val="22"/>
                <w:lang w:val="mn-MN"/>
              </w:rPr>
            </w:pPr>
          </w:p>
        </w:tc>
        <w:tc>
          <w:tcPr>
            <w:tcW w:w="1373" w:type="dxa"/>
            <w:tcBorders>
              <w:top w:val="single" w:sz="4" w:space="0" w:color="auto"/>
              <w:bottom w:val="single" w:sz="4" w:space="0" w:color="auto"/>
            </w:tcBorders>
          </w:tcPr>
          <w:p w:rsidR="00AF196C" w:rsidRPr="0041430E" w:rsidRDefault="00AF196C" w:rsidP="00D67202">
            <w:pPr>
              <w:rPr>
                <w:rFonts w:ascii="Arial" w:hAnsi="Arial" w:cs="Arial"/>
                <w:sz w:val="22"/>
                <w:lang w:val="mn-MN"/>
              </w:rPr>
            </w:pPr>
          </w:p>
        </w:tc>
      </w:tr>
      <w:tr w:rsidR="00AF196C" w:rsidRPr="0041430E" w:rsidTr="000F62EE">
        <w:trPr>
          <w:trHeight w:val="958"/>
        </w:trPr>
        <w:tc>
          <w:tcPr>
            <w:tcW w:w="1696" w:type="dxa"/>
            <w:vMerge/>
            <w:tcBorders>
              <w:top w:val="single" w:sz="4" w:space="0" w:color="auto"/>
            </w:tcBorders>
          </w:tcPr>
          <w:p w:rsidR="00AF196C" w:rsidRPr="0041430E" w:rsidRDefault="00AF196C" w:rsidP="00D67202">
            <w:pPr>
              <w:rPr>
                <w:rFonts w:ascii="Arial" w:hAnsi="Arial" w:cs="Arial"/>
                <w:sz w:val="22"/>
                <w:lang w:val="mn-MN"/>
              </w:rPr>
            </w:pPr>
          </w:p>
        </w:tc>
        <w:tc>
          <w:tcPr>
            <w:tcW w:w="709" w:type="dxa"/>
            <w:vMerge/>
          </w:tcPr>
          <w:p w:rsidR="00AF196C" w:rsidRPr="0041430E" w:rsidRDefault="00AF196C" w:rsidP="00D67202">
            <w:pPr>
              <w:rPr>
                <w:rFonts w:ascii="Arial" w:hAnsi="Arial" w:cs="Arial"/>
                <w:sz w:val="22"/>
                <w:lang w:val="mn-MN"/>
              </w:rPr>
            </w:pPr>
          </w:p>
        </w:tc>
        <w:tc>
          <w:tcPr>
            <w:tcW w:w="2552" w:type="dxa"/>
            <w:vMerge/>
          </w:tcPr>
          <w:p w:rsidR="00AF196C" w:rsidRPr="0041430E" w:rsidRDefault="00AF196C" w:rsidP="00D67202">
            <w:pPr>
              <w:rPr>
                <w:rFonts w:ascii="Arial" w:hAnsi="Arial" w:cs="Arial"/>
                <w:sz w:val="22"/>
                <w:lang w:val="mn-MN"/>
              </w:rPr>
            </w:pPr>
          </w:p>
        </w:tc>
        <w:tc>
          <w:tcPr>
            <w:tcW w:w="1701" w:type="dxa"/>
            <w:tcBorders>
              <w:top w:val="single" w:sz="4" w:space="0" w:color="auto"/>
            </w:tcBorders>
          </w:tcPr>
          <w:p w:rsidR="00AF196C" w:rsidRPr="0041430E" w:rsidRDefault="00AF196C" w:rsidP="00D67202">
            <w:pPr>
              <w:rPr>
                <w:rFonts w:ascii="Arial" w:hAnsi="Arial" w:cs="Arial"/>
                <w:sz w:val="22"/>
                <w:lang w:val="mn-MN"/>
              </w:rPr>
            </w:pPr>
            <w:r w:rsidRPr="0041430E">
              <w:rPr>
                <w:rFonts w:ascii="Arial" w:hAnsi="Arial" w:cs="Arial"/>
                <w:sz w:val="22"/>
                <w:lang w:val="mn-MN"/>
              </w:rPr>
              <w:t xml:space="preserve">Албан хаагчдын үйл ажиллагааны үнэлгээ, ажилласан жил, ур чадварыг харгалзан олгох нэмэгдэл, зэрэг дэв, шатлал ахиулах </w:t>
            </w:r>
          </w:p>
        </w:tc>
        <w:tc>
          <w:tcPr>
            <w:tcW w:w="1945" w:type="dxa"/>
            <w:tcBorders>
              <w:top w:val="single" w:sz="4" w:space="0" w:color="auto"/>
            </w:tcBorders>
          </w:tcPr>
          <w:p w:rsidR="00AF196C" w:rsidRPr="0041430E" w:rsidRDefault="00AF196C" w:rsidP="00D67202">
            <w:pPr>
              <w:rPr>
                <w:rFonts w:ascii="Arial" w:hAnsi="Arial" w:cs="Arial"/>
                <w:sz w:val="22"/>
                <w:lang w:val="mn-MN"/>
              </w:rPr>
            </w:pPr>
            <w:r w:rsidRPr="0041430E">
              <w:rPr>
                <w:rFonts w:ascii="Arial" w:hAnsi="Arial" w:cs="Arial"/>
                <w:sz w:val="22"/>
                <w:lang w:val="mn-MN"/>
              </w:rPr>
              <w:t xml:space="preserve">Гүйцэтгэлээр </w:t>
            </w:r>
          </w:p>
        </w:tc>
        <w:tc>
          <w:tcPr>
            <w:tcW w:w="1740" w:type="dxa"/>
            <w:tcBorders>
              <w:top w:val="single" w:sz="4" w:space="0" w:color="auto"/>
            </w:tcBorders>
          </w:tcPr>
          <w:p w:rsidR="00AF196C" w:rsidRPr="0041430E" w:rsidRDefault="00AF196C" w:rsidP="00D67202">
            <w:pPr>
              <w:rPr>
                <w:rFonts w:ascii="Arial" w:hAnsi="Arial" w:cs="Arial"/>
                <w:sz w:val="22"/>
                <w:lang w:val="mn-MN"/>
              </w:rPr>
            </w:pPr>
            <w:r w:rsidRPr="0041430E">
              <w:rPr>
                <w:rFonts w:ascii="Arial" w:hAnsi="Arial" w:cs="Arial"/>
                <w:sz w:val="22"/>
                <w:lang w:val="mn-MN"/>
              </w:rPr>
              <w:t xml:space="preserve">           0 </w:t>
            </w:r>
          </w:p>
        </w:tc>
        <w:tc>
          <w:tcPr>
            <w:tcW w:w="2029" w:type="dxa"/>
            <w:tcBorders>
              <w:top w:val="single" w:sz="4" w:space="0" w:color="auto"/>
            </w:tcBorders>
          </w:tcPr>
          <w:p w:rsidR="00AF196C" w:rsidRPr="0041430E" w:rsidRDefault="00AF196C" w:rsidP="00D67202">
            <w:pPr>
              <w:rPr>
                <w:rFonts w:ascii="Arial" w:hAnsi="Arial" w:cs="Arial"/>
                <w:sz w:val="22"/>
                <w:lang w:val="mn-MN"/>
              </w:rPr>
            </w:pPr>
          </w:p>
        </w:tc>
        <w:tc>
          <w:tcPr>
            <w:tcW w:w="1373" w:type="dxa"/>
            <w:tcBorders>
              <w:top w:val="single" w:sz="4" w:space="0" w:color="auto"/>
            </w:tcBorders>
          </w:tcPr>
          <w:p w:rsidR="00AF196C" w:rsidRPr="0041430E" w:rsidRDefault="00AF196C" w:rsidP="00D67202">
            <w:pPr>
              <w:jc w:val="both"/>
              <w:rPr>
                <w:rFonts w:ascii="Arial" w:hAnsi="Arial" w:cs="Arial"/>
                <w:sz w:val="22"/>
                <w:lang w:val="mn-MN"/>
              </w:rPr>
            </w:pPr>
            <w:r w:rsidRPr="0041430E">
              <w:rPr>
                <w:rFonts w:ascii="Arial" w:hAnsi="Arial" w:cs="Arial"/>
                <w:sz w:val="22"/>
                <w:lang w:val="mn-MN"/>
              </w:rPr>
              <w:t xml:space="preserve">Төсөв санхүүгийн хүндрэлтэй байдлаас шалтгаалан дээрх нэмэгдэл урамшуулал, зэрэг дэвийн нэмэгдэл зэргийг олгох боломжгүй байна. </w:t>
            </w:r>
          </w:p>
        </w:tc>
      </w:tr>
      <w:tr w:rsidR="00AF196C" w:rsidRPr="0041430E" w:rsidTr="000F62EE">
        <w:trPr>
          <w:trHeight w:val="820"/>
        </w:trPr>
        <w:tc>
          <w:tcPr>
            <w:tcW w:w="1696" w:type="dxa"/>
            <w:vMerge/>
            <w:tcBorders>
              <w:top w:val="single" w:sz="4" w:space="0" w:color="auto"/>
            </w:tcBorders>
          </w:tcPr>
          <w:p w:rsidR="00AF196C" w:rsidRPr="0041430E" w:rsidRDefault="00AF196C" w:rsidP="00D67202">
            <w:pPr>
              <w:rPr>
                <w:rFonts w:ascii="Arial" w:hAnsi="Arial" w:cs="Arial"/>
                <w:sz w:val="22"/>
                <w:lang w:val="mn-MN"/>
              </w:rPr>
            </w:pPr>
          </w:p>
        </w:tc>
        <w:tc>
          <w:tcPr>
            <w:tcW w:w="709" w:type="dxa"/>
            <w:vMerge w:val="restart"/>
            <w:tcBorders>
              <w:top w:val="single" w:sz="4" w:space="0" w:color="auto"/>
            </w:tcBorders>
          </w:tcPr>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lang w:val="mn-MN"/>
              </w:rPr>
            </w:pPr>
            <w:r w:rsidRPr="0041430E">
              <w:rPr>
                <w:rFonts w:ascii="Arial" w:hAnsi="Arial" w:cs="Arial"/>
                <w:sz w:val="22"/>
                <w:lang w:val="mn-MN"/>
              </w:rPr>
              <w:t>4</w:t>
            </w:r>
          </w:p>
        </w:tc>
        <w:tc>
          <w:tcPr>
            <w:tcW w:w="2552" w:type="dxa"/>
            <w:vMerge w:val="restart"/>
          </w:tcPr>
          <w:p w:rsidR="00AF196C" w:rsidRPr="0041430E" w:rsidRDefault="00AF196C" w:rsidP="00D67202">
            <w:pPr>
              <w:jc w:val="center"/>
              <w:rPr>
                <w:rFonts w:ascii="Arial" w:hAnsi="Arial" w:cs="Arial"/>
                <w:sz w:val="22"/>
                <w:lang w:val="mn-MN"/>
              </w:rPr>
            </w:pPr>
          </w:p>
          <w:p w:rsidR="00AF196C" w:rsidRPr="0041430E" w:rsidRDefault="00AF196C" w:rsidP="00D67202">
            <w:pPr>
              <w:jc w:val="center"/>
              <w:rPr>
                <w:rFonts w:ascii="Arial" w:hAnsi="Arial" w:cs="Arial"/>
                <w:sz w:val="22"/>
                <w:lang w:val="mn-MN"/>
              </w:rPr>
            </w:pPr>
          </w:p>
          <w:p w:rsidR="00AF196C" w:rsidRPr="0041430E" w:rsidRDefault="00AF196C" w:rsidP="00D67202">
            <w:pPr>
              <w:jc w:val="center"/>
              <w:rPr>
                <w:rFonts w:ascii="Arial" w:hAnsi="Arial" w:cs="Arial"/>
                <w:sz w:val="22"/>
                <w:lang w:val="mn-MN"/>
              </w:rPr>
            </w:pPr>
          </w:p>
          <w:p w:rsidR="00AF196C" w:rsidRPr="0041430E" w:rsidRDefault="00AF196C" w:rsidP="00D67202">
            <w:pPr>
              <w:jc w:val="center"/>
              <w:rPr>
                <w:rFonts w:ascii="Arial" w:hAnsi="Arial" w:cs="Arial"/>
                <w:sz w:val="22"/>
                <w:lang w:val="mn-MN"/>
              </w:rPr>
            </w:pPr>
            <w:r w:rsidRPr="0041430E">
              <w:rPr>
                <w:rFonts w:ascii="Arial" w:hAnsi="Arial" w:cs="Arial"/>
                <w:sz w:val="22"/>
                <w:lang w:val="mn-MN"/>
              </w:rPr>
              <w:t>Албан хаагчдын ажлын байрны хэвийн нөхцөлөөр бүрдүүлсэн байдал</w:t>
            </w:r>
          </w:p>
        </w:tc>
        <w:tc>
          <w:tcPr>
            <w:tcW w:w="1701" w:type="dxa"/>
            <w:tcBorders>
              <w:bottom w:val="single" w:sz="4" w:space="0" w:color="auto"/>
            </w:tcBorders>
          </w:tcPr>
          <w:p w:rsidR="00AF196C" w:rsidRPr="0041430E" w:rsidRDefault="00AF196C" w:rsidP="00D67202">
            <w:pPr>
              <w:rPr>
                <w:rFonts w:ascii="Arial" w:hAnsi="Arial" w:cs="Arial"/>
                <w:sz w:val="22"/>
                <w:lang w:val="mn-MN"/>
              </w:rPr>
            </w:pPr>
            <w:r w:rsidRPr="0041430E">
              <w:rPr>
                <w:rFonts w:ascii="Arial" w:hAnsi="Arial" w:cs="Arial"/>
                <w:sz w:val="22"/>
                <w:lang w:val="mn-MN"/>
              </w:rPr>
              <w:t xml:space="preserve">Ажлын байрны таатай орчны сэтгэл ханамжийн санал асуулга </w:t>
            </w:r>
          </w:p>
        </w:tc>
        <w:tc>
          <w:tcPr>
            <w:tcW w:w="1945" w:type="dxa"/>
            <w:tcBorders>
              <w:bottom w:val="single" w:sz="4" w:space="0" w:color="auto"/>
            </w:tcBorders>
          </w:tcPr>
          <w:p w:rsidR="00AF196C" w:rsidRPr="0041430E" w:rsidRDefault="00AF196C" w:rsidP="00D67202">
            <w:pPr>
              <w:rPr>
                <w:rFonts w:ascii="Arial" w:hAnsi="Arial" w:cs="Arial"/>
                <w:sz w:val="22"/>
                <w:lang w:val="mn-MN"/>
              </w:rPr>
            </w:pPr>
            <w:r w:rsidRPr="0041430E">
              <w:rPr>
                <w:rFonts w:ascii="Arial" w:hAnsi="Arial" w:cs="Arial"/>
                <w:sz w:val="22"/>
                <w:lang w:val="mn-MN"/>
              </w:rPr>
              <w:t>Сэтгэл ханамж 80хувиас дээш</w:t>
            </w:r>
          </w:p>
        </w:tc>
        <w:tc>
          <w:tcPr>
            <w:tcW w:w="1740" w:type="dxa"/>
            <w:tcBorders>
              <w:bottom w:val="single" w:sz="4" w:space="0" w:color="auto"/>
            </w:tcBorders>
          </w:tcPr>
          <w:p w:rsidR="00AF196C" w:rsidRPr="0041430E" w:rsidRDefault="00AF196C" w:rsidP="00D67202">
            <w:pPr>
              <w:rPr>
                <w:rFonts w:ascii="Arial" w:hAnsi="Arial" w:cs="Arial"/>
                <w:sz w:val="22"/>
              </w:rPr>
            </w:pPr>
            <w:r w:rsidRPr="0041430E">
              <w:rPr>
                <w:rFonts w:ascii="Arial" w:hAnsi="Arial" w:cs="Arial"/>
                <w:sz w:val="22"/>
                <w:lang w:val="mn-MN"/>
              </w:rPr>
              <w:t xml:space="preserve">Ажлын байрны санал асуулгын судалгааг нийт 8 ажилтнаас авлаа. Санал асуулгын дүнд жижүүрийн өрөө, шинжээчийн өрөөг засаж сайжруулах, цахилгааны утасны аюулгүй байдлыг хангах, зарим өрөө, тасалгаануудад хивс, дрож дэвсэх, түүнчлэн бохирын өрөөний яндангийн ажиллагааг сайжруулах зэрэг санал </w:t>
            </w:r>
            <w:r w:rsidRPr="0041430E">
              <w:rPr>
                <w:rFonts w:ascii="Arial" w:hAnsi="Arial" w:cs="Arial"/>
                <w:sz w:val="22"/>
                <w:lang w:val="mn-MN"/>
              </w:rPr>
              <w:lastRenderedPageBreak/>
              <w:t xml:space="preserve">хүсэлтүүд гарсныг зохих түвшинд байрагдуулан ажилласан. </w:t>
            </w:r>
            <w:r w:rsidRPr="0041430E">
              <w:rPr>
                <w:rFonts w:ascii="Arial" w:hAnsi="Arial" w:cs="Arial"/>
                <w:sz w:val="22"/>
              </w:rPr>
              <w:t xml:space="preserve"> 80%</w:t>
            </w:r>
          </w:p>
        </w:tc>
        <w:tc>
          <w:tcPr>
            <w:tcW w:w="2029" w:type="dxa"/>
            <w:tcBorders>
              <w:bottom w:val="single" w:sz="4" w:space="0" w:color="auto"/>
            </w:tcBorders>
          </w:tcPr>
          <w:p w:rsidR="00AF196C" w:rsidRPr="0041430E" w:rsidRDefault="00AF196C" w:rsidP="00D67202">
            <w:pPr>
              <w:rPr>
                <w:rFonts w:ascii="Arial" w:hAnsi="Arial" w:cs="Arial"/>
                <w:sz w:val="22"/>
                <w:lang w:val="mn-MN"/>
              </w:rPr>
            </w:pPr>
          </w:p>
        </w:tc>
        <w:tc>
          <w:tcPr>
            <w:tcW w:w="1373" w:type="dxa"/>
            <w:tcBorders>
              <w:bottom w:val="single" w:sz="4" w:space="0" w:color="auto"/>
            </w:tcBorders>
          </w:tcPr>
          <w:p w:rsidR="00AF196C" w:rsidRPr="0041430E" w:rsidRDefault="00AF196C" w:rsidP="00D67202">
            <w:pPr>
              <w:rPr>
                <w:rFonts w:ascii="Arial" w:hAnsi="Arial" w:cs="Arial"/>
                <w:sz w:val="22"/>
                <w:lang w:val="mn-MN"/>
              </w:rPr>
            </w:pPr>
          </w:p>
        </w:tc>
      </w:tr>
      <w:tr w:rsidR="00AF196C" w:rsidRPr="0041430E" w:rsidTr="000F62EE">
        <w:trPr>
          <w:trHeight w:val="1093"/>
        </w:trPr>
        <w:tc>
          <w:tcPr>
            <w:tcW w:w="1696" w:type="dxa"/>
            <w:vMerge/>
            <w:tcBorders>
              <w:top w:val="single" w:sz="4" w:space="0" w:color="auto"/>
            </w:tcBorders>
          </w:tcPr>
          <w:p w:rsidR="00AF196C" w:rsidRPr="0041430E" w:rsidRDefault="00AF196C" w:rsidP="00D67202">
            <w:pPr>
              <w:rPr>
                <w:rFonts w:ascii="Arial" w:hAnsi="Arial" w:cs="Arial"/>
                <w:sz w:val="22"/>
                <w:lang w:val="mn-MN"/>
              </w:rPr>
            </w:pPr>
          </w:p>
        </w:tc>
        <w:tc>
          <w:tcPr>
            <w:tcW w:w="709" w:type="dxa"/>
            <w:vMerge/>
            <w:tcBorders>
              <w:bottom w:val="single" w:sz="4" w:space="0" w:color="auto"/>
            </w:tcBorders>
          </w:tcPr>
          <w:p w:rsidR="00AF196C" w:rsidRPr="0041430E" w:rsidRDefault="00AF196C" w:rsidP="00D67202">
            <w:pPr>
              <w:rPr>
                <w:rFonts w:ascii="Arial" w:hAnsi="Arial" w:cs="Arial"/>
                <w:sz w:val="22"/>
                <w:lang w:val="mn-MN"/>
              </w:rPr>
            </w:pPr>
          </w:p>
        </w:tc>
        <w:tc>
          <w:tcPr>
            <w:tcW w:w="2552" w:type="dxa"/>
            <w:vMerge/>
            <w:tcBorders>
              <w:bottom w:val="single" w:sz="4" w:space="0" w:color="auto"/>
            </w:tcBorders>
          </w:tcPr>
          <w:p w:rsidR="00AF196C" w:rsidRPr="0041430E" w:rsidRDefault="00AF196C" w:rsidP="00D67202">
            <w:pPr>
              <w:rPr>
                <w:rFonts w:ascii="Arial" w:hAnsi="Arial" w:cs="Arial"/>
                <w:sz w:val="22"/>
                <w:lang w:val="mn-MN"/>
              </w:rPr>
            </w:pPr>
          </w:p>
        </w:tc>
        <w:tc>
          <w:tcPr>
            <w:tcW w:w="1701" w:type="dxa"/>
            <w:tcBorders>
              <w:top w:val="single" w:sz="4" w:space="0" w:color="auto"/>
              <w:bottom w:val="single" w:sz="4" w:space="0" w:color="auto"/>
            </w:tcBorders>
          </w:tcPr>
          <w:p w:rsidR="00AF196C" w:rsidRPr="0041430E" w:rsidRDefault="00AF196C" w:rsidP="00D67202">
            <w:pPr>
              <w:rPr>
                <w:rFonts w:ascii="Arial" w:hAnsi="Arial" w:cs="Arial"/>
                <w:sz w:val="22"/>
                <w:lang w:val="mn-MN"/>
              </w:rPr>
            </w:pPr>
            <w:r w:rsidRPr="0041430E">
              <w:rPr>
                <w:rFonts w:ascii="Arial" w:hAnsi="Arial" w:cs="Arial"/>
                <w:sz w:val="22"/>
                <w:lang w:val="mn-MN"/>
              </w:rPr>
              <w:t xml:space="preserve">Албан хаагчдад сар бүр олгох хоол унааны зардлыг нэмэгдүүлэх </w:t>
            </w:r>
          </w:p>
        </w:tc>
        <w:tc>
          <w:tcPr>
            <w:tcW w:w="1945" w:type="dxa"/>
            <w:tcBorders>
              <w:top w:val="single" w:sz="4" w:space="0" w:color="auto"/>
              <w:bottom w:val="single" w:sz="4" w:space="0" w:color="auto"/>
            </w:tcBorders>
          </w:tcPr>
          <w:p w:rsidR="00AF196C" w:rsidRPr="0041430E" w:rsidRDefault="00AF196C" w:rsidP="00D67202">
            <w:pPr>
              <w:rPr>
                <w:rFonts w:ascii="Arial" w:hAnsi="Arial" w:cs="Arial"/>
                <w:sz w:val="22"/>
                <w:lang w:val="mn-MN"/>
              </w:rPr>
            </w:pPr>
            <w:r w:rsidRPr="0041430E">
              <w:rPr>
                <w:rFonts w:ascii="Arial" w:hAnsi="Arial" w:cs="Arial"/>
                <w:sz w:val="22"/>
                <w:lang w:val="mn-MN"/>
              </w:rPr>
              <w:t xml:space="preserve">Гүйцэтгэлээр </w:t>
            </w:r>
          </w:p>
        </w:tc>
        <w:tc>
          <w:tcPr>
            <w:tcW w:w="1740" w:type="dxa"/>
            <w:tcBorders>
              <w:top w:val="single" w:sz="4" w:space="0" w:color="auto"/>
              <w:bottom w:val="single" w:sz="4" w:space="0" w:color="auto"/>
            </w:tcBorders>
          </w:tcPr>
          <w:p w:rsidR="00AF196C" w:rsidRPr="0041430E" w:rsidRDefault="00AF196C" w:rsidP="00D67202">
            <w:pPr>
              <w:rPr>
                <w:rFonts w:ascii="Arial" w:hAnsi="Arial" w:cs="Arial"/>
                <w:sz w:val="22"/>
              </w:rPr>
            </w:pPr>
            <w:r w:rsidRPr="0041430E">
              <w:rPr>
                <w:rFonts w:ascii="Arial" w:hAnsi="Arial" w:cs="Arial"/>
                <w:sz w:val="22"/>
                <w:lang w:val="mn-MN"/>
              </w:rPr>
              <w:t xml:space="preserve">Нийт албан хаагчдад хоол унааны хөнгөлөлтийг батлагдсан төсвийн хүрээнд олгож байгаа. 45.000 төгрөг. </w:t>
            </w:r>
            <w:r w:rsidRPr="0041430E">
              <w:rPr>
                <w:rFonts w:ascii="Arial" w:hAnsi="Arial" w:cs="Arial"/>
                <w:sz w:val="22"/>
              </w:rPr>
              <w:t>95%</w:t>
            </w:r>
          </w:p>
        </w:tc>
        <w:tc>
          <w:tcPr>
            <w:tcW w:w="2029" w:type="dxa"/>
            <w:tcBorders>
              <w:top w:val="single" w:sz="4" w:space="0" w:color="auto"/>
              <w:bottom w:val="single" w:sz="4" w:space="0" w:color="auto"/>
            </w:tcBorders>
          </w:tcPr>
          <w:p w:rsidR="00AF196C" w:rsidRPr="0041430E" w:rsidRDefault="00AF196C" w:rsidP="00D67202">
            <w:pPr>
              <w:rPr>
                <w:rFonts w:ascii="Arial" w:hAnsi="Arial" w:cs="Arial"/>
                <w:sz w:val="22"/>
                <w:lang w:val="mn-MN"/>
              </w:rPr>
            </w:pPr>
          </w:p>
        </w:tc>
        <w:tc>
          <w:tcPr>
            <w:tcW w:w="1373" w:type="dxa"/>
            <w:tcBorders>
              <w:top w:val="single" w:sz="4" w:space="0" w:color="auto"/>
              <w:bottom w:val="single" w:sz="4" w:space="0" w:color="auto"/>
            </w:tcBorders>
          </w:tcPr>
          <w:p w:rsidR="00AF196C" w:rsidRPr="0041430E" w:rsidRDefault="00AF196C" w:rsidP="00D67202">
            <w:pPr>
              <w:rPr>
                <w:rFonts w:ascii="Arial" w:hAnsi="Arial" w:cs="Arial"/>
                <w:sz w:val="22"/>
                <w:lang w:val="mn-MN"/>
              </w:rPr>
            </w:pPr>
          </w:p>
        </w:tc>
      </w:tr>
      <w:tr w:rsidR="00AF196C" w:rsidRPr="0041430E" w:rsidTr="000F62EE">
        <w:trPr>
          <w:trHeight w:val="508"/>
        </w:trPr>
        <w:tc>
          <w:tcPr>
            <w:tcW w:w="1696" w:type="dxa"/>
            <w:vMerge/>
            <w:tcBorders>
              <w:top w:val="single" w:sz="4" w:space="0" w:color="auto"/>
            </w:tcBorders>
          </w:tcPr>
          <w:p w:rsidR="00AF196C" w:rsidRPr="0041430E" w:rsidRDefault="00AF196C" w:rsidP="00D67202">
            <w:pPr>
              <w:rPr>
                <w:rFonts w:ascii="Arial" w:hAnsi="Arial" w:cs="Arial"/>
                <w:sz w:val="22"/>
                <w:lang w:val="mn-MN"/>
              </w:rPr>
            </w:pPr>
          </w:p>
        </w:tc>
        <w:tc>
          <w:tcPr>
            <w:tcW w:w="709" w:type="dxa"/>
            <w:vMerge w:val="restart"/>
            <w:tcBorders>
              <w:top w:val="single" w:sz="4" w:space="0" w:color="auto"/>
            </w:tcBorders>
          </w:tcPr>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lang w:val="mn-MN"/>
              </w:rPr>
            </w:pPr>
            <w:r w:rsidRPr="0041430E">
              <w:rPr>
                <w:rFonts w:ascii="Arial" w:hAnsi="Arial" w:cs="Arial"/>
                <w:sz w:val="22"/>
                <w:lang w:val="mn-MN"/>
              </w:rPr>
              <w:t>5</w:t>
            </w:r>
          </w:p>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lang w:val="mn-MN"/>
              </w:rPr>
            </w:pPr>
          </w:p>
        </w:tc>
        <w:tc>
          <w:tcPr>
            <w:tcW w:w="2552" w:type="dxa"/>
            <w:vMerge w:val="restart"/>
            <w:tcBorders>
              <w:top w:val="single" w:sz="4" w:space="0" w:color="auto"/>
            </w:tcBorders>
          </w:tcPr>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lang w:val="mn-MN"/>
              </w:rPr>
            </w:pPr>
          </w:p>
          <w:p w:rsidR="00AF196C" w:rsidRPr="0041430E" w:rsidRDefault="00AF196C" w:rsidP="00D67202">
            <w:pPr>
              <w:jc w:val="center"/>
              <w:rPr>
                <w:rFonts w:ascii="Arial" w:hAnsi="Arial" w:cs="Arial"/>
                <w:sz w:val="22"/>
                <w:lang w:val="mn-MN"/>
              </w:rPr>
            </w:pPr>
            <w:r w:rsidRPr="0041430E">
              <w:rPr>
                <w:rFonts w:ascii="Arial" w:hAnsi="Arial" w:cs="Arial"/>
                <w:sz w:val="22"/>
                <w:lang w:val="mn-MN"/>
              </w:rPr>
              <w:t>Албан хаагчдын эрүүл мэндийг хамгаалах,урьдчилан сэргийлэх</w:t>
            </w:r>
          </w:p>
        </w:tc>
        <w:tc>
          <w:tcPr>
            <w:tcW w:w="1701" w:type="dxa"/>
            <w:tcBorders>
              <w:top w:val="single" w:sz="4" w:space="0" w:color="auto"/>
              <w:bottom w:val="single" w:sz="4" w:space="0" w:color="auto"/>
            </w:tcBorders>
          </w:tcPr>
          <w:p w:rsidR="00AF196C" w:rsidRPr="0041430E" w:rsidRDefault="00AF196C" w:rsidP="00D67202">
            <w:pPr>
              <w:rPr>
                <w:rFonts w:ascii="Arial" w:hAnsi="Arial" w:cs="Arial"/>
                <w:sz w:val="22"/>
                <w:lang w:val="mn-MN"/>
              </w:rPr>
            </w:pPr>
            <w:r w:rsidRPr="0041430E">
              <w:rPr>
                <w:rFonts w:ascii="Arial" w:hAnsi="Arial" w:cs="Arial"/>
                <w:sz w:val="22"/>
                <w:lang w:val="mn-MN"/>
              </w:rPr>
              <w:t xml:space="preserve">Эрүүл мэндийн урьдчилан сэргийлэх үзлэг </w:t>
            </w:r>
          </w:p>
        </w:tc>
        <w:tc>
          <w:tcPr>
            <w:tcW w:w="1945" w:type="dxa"/>
            <w:tcBorders>
              <w:top w:val="single" w:sz="4" w:space="0" w:color="auto"/>
              <w:bottom w:val="single" w:sz="4" w:space="0" w:color="auto"/>
            </w:tcBorders>
          </w:tcPr>
          <w:p w:rsidR="00AF196C" w:rsidRPr="0041430E" w:rsidRDefault="00AF196C" w:rsidP="00D67202">
            <w:pPr>
              <w:rPr>
                <w:rFonts w:ascii="Arial" w:hAnsi="Arial" w:cs="Arial"/>
                <w:sz w:val="22"/>
                <w:lang w:val="mn-MN"/>
              </w:rPr>
            </w:pPr>
            <w:r w:rsidRPr="0041430E">
              <w:rPr>
                <w:rFonts w:ascii="Arial" w:hAnsi="Arial" w:cs="Arial"/>
                <w:sz w:val="22"/>
                <w:lang w:val="mn-MN"/>
              </w:rPr>
              <w:t xml:space="preserve">Жилд 1-ээс доошгүй удаа </w:t>
            </w:r>
          </w:p>
        </w:tc>
        <w:tc>
          <w:tcPr>
            <w:tcW w:w="1740" w:type="dxa"/>
            <w:tcBorders>
              <w:top w:val="single" w:sz="4" w:space="0" w:color="auto"/>
              <w:bottom w:val="single" w:sz="4" w:space="0" w:color="auto"/>
            </w:tcBorders>
          </w:tcPr>
          <w:p w:rsidR="00AF196C" w:rsidRPr="0041430E" w:rsidRDefault="00AF196C" w:rsidP="00D67202">
            <w:pPr>
              <w:rPr>
                <w:rFonts w:ascii="Arial" w:hAnsi="Arial" w:cs="Arial"/>
                <w:sz w:val="22"/>
                <w:lang w:val="mn-MN"/>
              </w:rPr>
            </w:pPr>
            <w:r w:rsidRPr="0041430E">
              <w:rPr>
                <w:rFonts w:ascii="Arial" w:hAnsi="Arial" w:cs="Arial"/>
                <w:sz w:val="22"/>
                <w:lang w:val="mn-MN"/>
              </w:rPr>
              <w:t xml:space="preserve">Эрүүл мэндийн үзлэгт нийт ажилтнууд хамрагдсан. </w:t>
            </w:r>
          </w:p>
        </w:tc>
        <w:tc>
          <w:tcPr>
            <w:tcW w:w="2029" w:type="dxa"/>
            <w:tcBorders>
              <w:top w:val="single" w:sz="4" w:space="0" w:color="auto"/>
              <w:bottom w:val="single" w:sz="4" w:space="0" w:color="auto"/>
            </w:tcBorders>
          </w:tcPr>
          <w:p w:rsidR="00AF196C" w:rsidRPr="0041430E" w:rsidRDefault="00AF196C" w:rsidP="00D67202">
            <w:pPr>
              <w:rPr>
                <w:rFonts w:ascii="Arial" w:hAnsi="Arial" w:cs="Arial"/>
                <w:sz w:val="22"/>
                <w:lang w:val="mn-MN"/>
              </w:rPr>
            </w:pPr>
          </w:p>
        </w:tc>
        <w:tc>
          <w:tcPr>
            <w:tcW w:w="1373" w:type="dxa"/>
            <w:tcBorders>
              <w:top w:val="single" w:sz="4" w:space="0" w:color="auto"/>
              <w:bottom w:val="single" w:sz="4" w:space="0" w:color="auto"/>
            </w:tcBorders>
          </w:tcPr>
          <w:p w:rsidR="00AF196C" w:rsidRPr="0041430E" w:rsidRDefault="00AF196C" w:rsidP="00D67202">
            <w:pPr>
              <w:rPr>
                <w:rFonts w:ascii="Arial" w:hAnsi="Arial" w:cs="Arial"/>
                <w:sz w:val="22"/>
                <w:lang w:val="mn-MN"/>
              </w:rPr>
            </w:pPr>
          </w:p>
        </w:tc>
      </w:tr>
      <w:tr w:rsidR="00AF196C" w:rsidRPr="0041430E" w:rsidTr="000F62EE">
        <w:trPr>
          <w:trHeight w:val="494"/>
        </w:trPr>
        <w:tc>
          <w:tcPr>
            <w:tcW w:w="1696" w:type="dxa"/>
            <w:vMerge/>
            <w:tcBorders>
              <w:top w:val="single" w:sz="4" w:space="0" w:color="auto"/>
            </w:tcBorders>
          </w:tcPr>
          <w:p w:rsidR="00AF196C" w:rsidRPr="0041430E" w:rsidRDefault="00AF196C" w:rsidP="00D67202">
            <w:pPr>
              <w:rPr>
                <w:rFonts w:ascii="Arial" w:hAnsi="Arial" w:cs="Arial"/>
                <w:sz w:val="22"/>
                <w:lang w:val="mn-MN"/>
              </w:rPr>
            </w:pPr>
          </w:p>
        </w:tc>
        <w:tc>
          <w:tcPr>
            <w:tcW w:w="709" w:type="dxa"/>
            <w:vMerge/>
          </w:tcPr>
          <w:p w:rsidR="00AF196C" w:rsidRPr="0041430E" w:rsidRDefault="00AF196C" w:rsidP="00D67202">
            <w:pPr>
              <w:rPr>
                <w:rFonts w:ascii="Arial" w:hAnsi="Arial" w:cs="Arial"/>
                <w:sz w:val="22"/>
                <w:lang w:val="mn-MN"/>
              </w:rPr>
            </w:pPr>
          </w:p>
        </w:tc>
        <w:tc>
          <w:tcPr>
            <w:tcW w:w="2552" w:type="dxa"/>
            <w:vMerge/>
          </w:tcPr>
          <w:p w:rsidR="00AF196C" w:rsidRPr="0041430E" w:rsidRDefault="00AF196C" w:rsidP="00D67202">
            <w:pPr>
              <w:rPr>
                <w:rFonts w:ascii="Arial" w:hAnsi="Arial" w:cs="Arial"/>
                <w:sz w:val="22"/>
                <w:lang w:val="mn-MN"/>
              </w:rPr>
            </w:pPr>
          </w:p>
        </w:tc>
        <w:tc>
          <w:tcPr>
            <w:tcW w:w="1701" w:type="dxa"/>
            <w:tcBorders>
              <w:top w:val="single" w:sz="4" w:space="0" w:color="auto"/>
            </w:tcBorders>
          </w:tcPr>
          <w:p w:rsidR="00AF196C" w:rsidRPr="0041430E" w:rsidRDefault="00AF196C" w:rsidP="00D67202">
            <w:pPr>
              <w:rPr>
                <w:rFonts w:ascii="Arial" w:hAnsi="Arial" w:cs="Arial"/>
                <w:sz w:val="22"/>
                <w:lang w:val="mn-MN"/>
              </w:rPr>
            </w:pPr>
            <w:r w:rsidRPr="0041430E">
              <w:rPr>
                <w:rFonts w:ascii="Arial" w:hAnsi="Arial" w:cs="Arial"/>
                <w:sz w:val="22"/>
                <w:lang w:val="mn-MN"/>
              </w:rPr>
              <w:t>Албан хаагчдын хамрагдалт</w:t>
            </w:r>
          </w:p>
        </w:tc>
        <w:tc>
          <w:tcPr>
            <w:tcW w:w="1945" w:type="dxa"/>
            <w:tcBorders>
              <w:top w:val="single" w:sz="4" w:space="0" w:color="auto"/>
            </w:tcBorders>
          </w:tcPr>
          <w:p w:rsidR="00AF196C" w:rsidRPr="0041430E" w:rsidRDefault="00AF196C" w:rsidP="00D67202">
            <w:pPr>
              <w:rPr>
                <w:rFonts w:ascii="Arial" w:hAnsi="Arial" w:cs="Arial"/>
                <w:sz w:val="22"/>
                <w:lang w:val="mn-MN"/>
              </w:rPr>
            </w:pPr>
            <w:r w:rsidRPr="0041430E">
              <w:rPr>
                <w:rFonts w:ascii="Arial" w:hAnsi="Arial" w:cs="Arial"/>
                <w:sz w:val="22"/>
                <w:lang w:val="mn-MN"/>
              </w:rPr>
              <w:t>100%</w:t>
            </w:r>
          </w:p>
        </w:tc>
        <w:tc>
          <w:tcPr>
            <w:tcW w:w="1740" w:type="dxa"/>
            <w:tcBorders>
              <w:top w:val="single" w:sz="4" w:space="0" w:color="auto"/>
            </w:tcBorders>
          </w:tcPr>
          <w:p w:rsidR="00AF196C" w:rsidRPr="0041430E" w:rsidRDefault="00AF196C" w:rsidP="00D67202">
            <w:pPr>
              <w:rPr>
                <w:rFonts w:ascii="Arial" w:hAnsi="Arial" w:cs="Arial"/>
                <w:sz w:val="22"/>
              </w:rPr>
            </w:pPr>
            <w:r w:rsidRPr="0041430E">
              <w:rPr>
                <w:rFonts w:ascii="Arial" w:hAnsi="Arial" w:cs="Arial"/>
                <w:sz w:val="22"/>
                <w:lang w:val="mn-MN"/>
              </w:rPr>
              <w:t>100</w:t>
            </w:r>
            <w:r w:rsidRPr="0041430E">
              <w:rPr>
                <w:rFonts w:ascii="Arial" w:hAnsi="Arial" w:cs="Arial"/>
                <w:sz w:val="22"/>
              </w:rPr>
              <w:t>%</w:t>
            </w:r>
          </w:p>
        </w:tc>
        <w:tc>
          <w:tcPr>
            <w:tcW w:w="2029" w:type="dxa"/>
            <w:tcBorders>
              <w:top w:val="single" w:sz="4" w:space="0" w:color="auto"/>
            </w:tcBorders>
          </w:tcPr>
          <w:p w:rsidR="00AF196C" w:rsidRPr="0041430E" w:rsidRDefault="00AF196C" w:rsidP="00D67202">
            <w:pPr>
              <w:rPr>
                <w:rFonts w:ascii="Arial" w:hAnsi="Arial" w:cs="Arial"/>
                <w:sz w:val="22"/>
                <w:lang w:val="mn-MN"/>
              </w:rPr>
            </w:pPr>
          </w:p>
        </w:tc>
        <w:tc>
          <w:tcPr>
            <w:tcW w:w="1373" w:type="dxa"/>
            <w:tcBorders>
              <w:top w:val="single" w:sz="4" w:space="0" w:color="auto"/>
            </w:tcBorders>
          </w:tcPr>
          <w:p w:rsidR="00AF196C" w:rsidRPr="0041430E" w:rsidRDefault="00AF196C" w:rsidP="00D67202">
            <w:pPr>
              <w:rPr>
                <w:rFonts w:ascii="Arial" w:hAnsi="Arial" w:cs="Arial"/>
                <w:sz w:val="22"/>
                <w:lang w:val="mn-MN"/>
              </w:rPr>
            </w:pPr>
          </w:p>
        </w:tc>
      </w:tr>
      <w:tr w:rsidR="00AF196C" w:rsidRPr="0041430E" w:rsidTr="000F62EE">
        <w:trPr>
          <w:trHeight w:val="404"/>
        </w:trPr>
        <w:tc>
          <w:tcPr>
            <w:tcW w:w="1696" w:type="dxa"/>
            <w:vMerge/>
          </w:tcPr>
          <w:p w:rsidR="00AF196C" w:rsidRPr="0041430E" w:rsidRDefault="00AF196C" w:rsidP="00D67202">
            <w:pPr>
              <w:rPr>
                <w:rFonts w:ascii="Arial" w:hAnsi="Arial" w:cs="Arial"/>
                <w:sz w:val="22"/>
                <w:lang w:val="mn-MN"/>
              </w:rPr>
            </w:pPr>
          </w:p>
        </w:tc>
        <w:tc>
          <w:tcPr>
            <w:tcW w:w="8647" w:type="dxa"/>
            <w:gridSpan w:val="5"/>
            <w:tcBorders>
              <w:right w:val="single" w:sz="4" w:space="0" w:color="auto"/>
            </w:tcBorders>
          </w:tcPr>
          <w:p w:rsidR="00AF196C" w:rsidRPr="0041430E" w:rsidRDefault="00AF196C" w:rsidP="00D67202">
            <w:pPr>
              <w:rPr>
                <w:rFonts w:ascii="Arial" w:hAnsi="Arial" w:cs="Arial"/>
                <w:sz w:val="22"/>
              </w:rPr>
            </w:pPr>
            <w:r w:rsidRPr="0041430E">
              <w:rPr>
                <w:rFonts w:ascii="Arial" w:hAnsi="Arial" w:cs="Arial"/>
                <w:sz w:val="22"/>
                <w:lang w:val="mn-MN"/>
              </w:rPr>
              <w:t>Хэсгийн дундаж :</w:t>
            </w:r>
            <w:r w:rsidRPr="0041430E">
              <w:rPr>
                <w:rFonts w:ascii="Arial" w:hAnsi="Arial" w:cs="Arial"/>
                <w:sz w:val="22"/>
              </w:rPr>
              <w:t xml:space="preserve"> 77%</w:t>
            </w:r>
          </w:p>
        </w:tc>
        <w:tc>
          <w:tcPr>
            <w:tcW w:w="2029" w:type="dxa"/>
            <w:tcBorders>
              <w:left w:val="single" w:sz="4" w:space="0" w:color="auto"/>
              <w:right w:val="single" w:sz="4" w:space="0" w:color="auto"/>
            </w:tcBorders>
          </w:tcPr>
          <w:p w:rsidR="00AF196C" w:rsidRPr="0041430E" w:rsidRDefault="00AF196C" w:rsidP="00D67202">
            <w:pPr>
              <w:rPr>
                <w:rFonts w:ascii="Arial" w:hAnsi="Arial" w:cs="Arial"/>
                <w:sz w:val="22"/>
                <w:lang w:val="mn-MN"/>
              </w:rPr>
            </w:pPr>
          </w:p>
        </w:tc>
        <w:tc>
          <w:tcPr>
            <w:tcW w:w="1373" w:type="dxa"/>
            <w:tcBorders>
              <w:left w:val="single" w:sz="4" w:space="0" w:color="auto"/>
            </w:tcBorders>
          </w:tcPr>
          <w:p w:rsidR="00AF196C" w:rsidRPr="0041430E" w:rsidRDefault="00AF196C" w:rsidP="00D67202">
            <w:pPr>
              <w:rPr>
                <w:rFonts w:ascii="Arial" w:hAnsi="Arial" w:cs="Arial"/>
                <w:sz w:val="22"/>
                <w:lang w:val="mn-MN"/>
              </w:rPr>
            </w:pPr>
          </w:p>
        </w:tc>
      </w:tr>
      <w:tr w:rsidR="00AF196C" w:rsidRPr="0041430E" w:rsidTr="000F62EE">
        <w:trPr>
          <w:trHeight w:val="491"/>
        </w:trPr>
        <w:tc>
          <w:tcPr>
            <w:tcW w:w="1696" w:type="dxa"/>
            <w:vMerge/>
          </w:tcPr>
          <w:p w:rsidR="00AF196C" w:rsidRPr="0041430E" w:rsidRDefault="00AF196C" w:rsidP="00D67202">
            <w:pPr>
              <w:rPr>
                <w:rFonts w:ascii="Arial" w:hAnsi="Arial" w:cs="Arial"/>
                <w:sz w:val="22"/>
                <w:lang w:val="mn-MN"/>
              </w:rPr>
            </w:pPr>
          </w:p>
        </w:tc>
        <w:tc>
          <w:tcPr>
            <w:tcW w:w="8647" w:type="dxa"/>
            <w:gridSpan w:val="5"/>
            <w:vMerge w:val="restart"/>
            <w:tcBorders>
              <w:right w:val="single" w:sz="4" w:space="0" w:color="auto"/>
            </w:tcBorders>
          </w:tcPr>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rPr>
            </w:pPr>
            <w:r w:rsidRPr="0041430E">
              <w:rPr>
                <w:rFonts w:ascii="Arial" w:hAnsi="Arial" w:cs="Arial"/>
                <w:sz w:val="22"/>
                <w:lang w:val="mn-MN"/>
              </w:rPr>
              <w:t>Үнэлгээний дундаж хувь:</w:t>
            </w:r>
            <w:r w:rsidRPr="0041430E">
              <w:rPr>
                <w:rFonts w:ascii="Arial" w:hAnsi="Arial" w:cs="Arial"/>
                <w:sz w:val="22"/>
              </w:rPr>
              <w:t>63%</w:t>
            </w:r>
          </w:p>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lang w:val="mn-MN"/>
              </w:rPr>
            </w:pPr>
          </w:p>
        </w:tc>
        <w:tc>
          <w:tcPr>
            <w:tcW w:w="2029" w:type="dxa"/>
            <w:vMerge w:val="restart"/>
            <w:tcBorders>
              <w:left w:val="single" w:sz="4" w:space="0" w:color="auto"/>
              <w:right w:val="single" w:sz="4" w:space="0" w:color="auto"/>
            </w:tcBorders>
          </w:tcPr>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lang w:val="mn-MN"/>
              </w:rPr>
            </w:pPr>
          </w:p>
        </w:tc>
        <w:tc>
          <w:tcPr>
            <w:tcW w:w="1373" w:type="dxa"/>
            <w:vMerge w:val="restart"/>
            <w:tcBorders>
              <w:left w:val="single" w:sz="4" w:space="0" w:color="auto"/>
            </w:tcBorders>
          </w:tcPr>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lang w:val="mn-MN"/>
              </w:rPr>
            </w:pPr>
          </w:p>
          <w:p w:rsidR="00AF196C" w:rsidRPr="0041430E" w:rsidRDefault="00AF196C" w:rsidP="00D67202">
            <w:pPr>
              <w:rPr>
                <w:rFonts w:ascii="Arial" w:hAnsi="Arial" w:cs="Arial"/>
                <w:sz w:val="22"/>
                <w:lang w:val="mn-MN"/>
              </w:rPr>
            </w:pPr>
          </w:p>
        </w:tc>
      </w:tr>
      <w:tr w:rsidR="00AF196C" w:rsidRPr="0041430E" w:rsidTr="000F62EE">
        <w:trPr>
          <w:trHeight w:val="666"/>
        </w:trPr>
        <w:tc>
          <w:tcPr>
            <w:tcW w:w="1696" w:type="dxa"/>
            <w:tcBorders>
              <w:top w:val="nil"/>
              <w:right w:val="nil"/>
            </w:tcBorders>
          </w:tcPr>
          <w:p w:rsidR="00AF196C" w:rsidRPr="0041430E" w:rsidRDefault="00AF196C" w:rsidP="00D67202">
            <w:pPr>
              <w:rPr>
                <w:rFonts w:ascii="Arial" w:hAnsi="Arial" w:cs="Arial"/>
                <w:sz w:val="22"/>
                <w:lang w:val="mn-MN"/>
              </w:rPr>
            </w:pPr>
          </w:p>
        </w:tc>
        <w:tc>
          <w:tcPr>
            <w:tcW w:w="8647" w:type="dxa"/>
            <w:gridSpan w:val="5"/>
            <w:vMerge/>
            <w:tcBorders>
              <w:left w:val="nil"/>
              <w:right w:val="single" w:sz="4" w:space="0" w:color="auto"/>
            </w:tcBorders>
          </w:tcPr>
          <w:p w:rsidR="00AF196C" w:rsidRPr="0041430E" w:rsidRDefault="00AF196C" w:rsidP="00D67202">
            <w:pPr>
              <w:rPr>
                <w:rFonts w:ascii="Arial" w:hAnsi="Arial" w:cs="Arial"/>
                <w:sz w:val="22"/>
                <w:lang w:val="mn-MN"/>
              </w:rPr>
            </w:pPr>
          </w:p>
        </w:tc>
        <w:tc>
          <w:tcPr>
            <w:tcW w:w="2029" w:type="dxa"/>
            <w:vMerge/>
            <w:tcBorders>
              <w:left w:val="single" w:sz="4" w:space="0" w:color="auto"/>
              <w:right w:val="single" w:sz="4" w:space="0" w:color="auto"/>
            </w:tcBorders>
          </w:tcPr>
          <w:p w:rsidR="00AF196C" w:rsidRPr="0041430E" w:rsidRDefault="00AF196C" w:rsidP="00D67202">
            <w:pPr>
              <w:rPr>
                <w:rFonts w:ascii="Arial" w:hAnsi="Arial" w:cs="Arial"/>
                <w:sz w:val="22"/>
                <w:lang w:val="mn-MN"/>
              </w:rPr>
            </w:pPr>
          </w:p>
        </w:tc>
        <w:tc>
          <w:tcPr>
            <w:tcW w:w="1373" w:type="dxa"/>
            <w:vMerge/>
            <w:tcBorders>
              <w:left w:val="single" w:sz="4" w:space="0" w:color="auto"/>
            </w:tcBorders>
          </w:tcPr>
          <w:p w:rsidR="00AF196C" w:rsidRPr="0041430E" w:rsidRDefault="00AF196C" w:rsidP="00D67202">
            <w:pPr>
              <w:rPr>
                <w:rFonts w:ascii="Arial" w:hAnsi="Arial" w:cs="Arial"/>
                <w:sz w:val="22"/>
                <w:lang w:val="mn-MN"/>
              </w:rPr>
            </w:pPr>
          </w:p>
        </w:tc>
      </w:tr>
    </w:tbl>
    <w:p w:rsidR="00AF196C" w:rsidRDefault="00AF196C" w:rsidP="007F4253">
      <w:pPr>
        <w:tabs>
          <w:tab w:val="left" w:pos="1563"/>
        </w:tabs>
        <w:jc w:val="both"/>
        <w:rPr>
          <w:rFonts w:ascii="Arial" w:hAnsi="Arial" w:cs="Arial"/>
          <w:bCs/>
          <w:sz w:val="22"/>
          <w:lang w:val="mn-MN"/>
        </w:rPr>
      </w:pPr>
    </w:p>
    <w:p w:rsidR="00AF196C" w:rsidRPr="004F2A2F" w:rsidRDefault="00AF196C" w:rsidP="007F4253">
      <w:pPr>
        <w:tabs>
          <w:tab w:val="left" w:pos="1563"/>
        </w:tabs>
        <w:jc w:val="both"/>
        <w:rPr>
          <w:rFonts w:ascii="Arial" w:hAnsi="Arial" w:cs="Arial"/>
          <w:bCs/>
          <w:sz w:val="22"/>
          <w:lang w:val="mn-MN"/>
        </w:rPr>
      </w:pPr>
    </w:p>
    <w:p w:rsidR="007F4253" w:rsidRPr="00EE5723" w:rsidRDefault="007F4253" w:rsidP="00254844">
      <w:pPr>
        <w:pStyle w:val="ListParagraph"/>
        <w:numPr>
          <w:ilvl w:val="1"/>
          <w:numId w:val="8"/>
        </w:numPr>
        <w:spacing w:line="360" w:lineRule="auto"/>
        <w:rPr>
          <w:rFonts w:ascii="Arial" w:hAnsi="Arial" w:cs="Arial"/>
          <w:b/>
          <w:bCs/>
          <w:sz w:val="24"/>
          <w:szCs w:val="24"/>
          <w:lang w:val="mn-MN"/>
        </w:rPr>
      </w:pPr>
      <w:r w:rsidRPr="00EE5723">
        <w:rPr>
          <w:rFonts w:ascii="Arial" w:hAnsi="Arial" w:cs="Arial"/>
          <w:b/>
          <w:bCs/>
          <w:sz w:val="24"/>
          <w:szCs w:val="24"/>
          <w:lang w:val="mn-MN"/>
        </w:rPr>
        <w:t>Үндсэн чиг үүргийн дагуу хийж гүйцэтгэсэн ажил</w:t>
      </w:r>
    </w:p>
    <w:p w:rsidR="00254844" w:rsidRPr="00254844" w:rsidRDefault="00254844" w:rsidP="009D5D4D">
      <w:pPr>
        <w:spacing w:line="240" w:lineRule="auto"/>
        <w:rPr>
          <w:rFonts w:ascii="Arial" w:hAnsi="Arial" w:cs="Arial"/>
          <w:bCs/>
          <w:szCs w:val="24"/>
          <w:lang w:val="mn-MN"/>
        </w:rPr>
      </w:pPr>
      <w:r w:rsidRPr="00254844">
        <w:rPr>
          <w:rFonts w:ascii="Arial" w:hAnsi="Arial" w:cs="Arial"/>
          <w:bCs/>
          <w:szCs w:val="24"/>
          <w:lang w:val="mn-MN"/>
        </w:rPr>
        <w:t>Тохирлын үнэлгээ: 142 ААН, байгууллагад тохирлын гэрчилгээ олгосон. Жилийн орлого</w:t>
      </w:r>
      <w:r>
        <w:rPr>
          <w:rFonts w:ascii="Arial" w:hAnsi="Arial" w:cs="Arial"/>
          <w:bCs/>
          <w:szCs w:val="24"/>
          <w:lang w:val="mn-MN"/>
        </w:rPr>
        <w:t>:</w:t>
      </w:r>
      <w:r w:rsidR="002279DA">
        <w:rPr>
          <w:rFonts w:ascii="Arial" w:hAnsi="Arial" w:cs="Arial"/>
          <w:bCs/>
          <w:szCs w:val="24"/>
          <w:lang w:val="mn-MN"/>
        </w:rPr>
        <w:t xml:space="preserve"> </w:t>
      </w:r>
      <w:r w:rsidR="002279DA" w:rsidRPr="0094270D">
        <w:rPr>
          <w:rFonts w:ascii="Arial" w:hAnsi="Arial" w:cs="Arial"/>
          <w:b/>
          <w:bCs/>
          <w:szCs w:val="24"/>
          <w:lang w:val="mn-MN"/>
        </w:rPr>
        <w:t>9.819.48</w:t>
      </w:r>
      <w:r w:rsidRPr="0094270D">
        <w:rPr>
          <w:rFonts w:ascii="Arial" w:hAnsi="Arial" w:cs="Arial"/>
          <w:b/>
          <w:bCs/>
          <w:szCs w:val="24"/>
          <w:lang w:val="mn-MN"/>
        </w:rPr>
        <w:t>0</w:t>
      </w:r>
    </w:p>
    <w:p w:rsidR="00254844" w:rsidRDefault="00254844" w:rsidP="009D5D4D">
      <w:pPr>
        <w:spacing w:line="240" w:lineRule="auto"/>
        <w:rPr>
          <w:rFonts w:ascii="Arial" w:hAnsi="Arial" w:cs="Arial"/>
          <w:bCs/>
          <w:szCs w:val="24"/>
          <w:lang w:val="mn-MN"/>
        </w:rPr>
      </w:pPr>
      <w:r w:rsidRPr="00254844">
        <w:rPr>
          <w:rFonts w:ascii="Arial" w:hAnsi="Arial" w:cs="Arial"/>
          <w:bCs/>
          <w:szCs w:val="24"/>
          <w:lang w:val="mn-MN"/>
        </w:rPr>
        <w:t>Стандартын салбар сан: 91 ш стандартыг гарг</w:t>
      </w:r>
      <w:r w:rsidR="00AC07DB">
        <w:rPr>
          <w:rFonts w:ascii="Arial" w:hAnsi="Arial" w:cs="Arial"/>
          <w:bCs/>
          <w:szCs w:val="24"/>
          <w:lang w:val="mn-MN"/>
        </w:rPr>
        <w:t>ан өгч үйлчилсэн. Орлого</w:t>
      </w:r>
      <w:r>
        <w:rPr>
          <w:rFonts w:ascii="Arial" w:hAnsi="Arial" w:cs="Arial"/>
          <w:bCs/>
          <w:szCs w:val="24"/>
          <w:lang w:val="mn-MN"/>
        </w:rPr>
        <w:t>:</w:t>
      </w:r>
      <w:r w:rsidRPr="00254844">
        <w:rPr>
          <w:rFonts w:ascii="Arial" w:hAnsi="Arial" w:cs="Arial"/>
          <w:bCs/>
          <w:szCs w:val="24"/>
          <w:lang w:val="mn-MN"/>
        </w:rPr>
        <w:t xml:space="preserve"> </w:t>
      </w:r>
      <w:r w:rsidRPr="0094270D">
        <w:rPr>
          <w:rFonts w:ascii="Arial" w:hAnsi="Arial" w:cs="Arial"/>
          <w:b/>
          <w:bCs/>
          <w:szCs w:val="24"/>
          <w:lang w:val="mn-MN"/>
        </w:rPr>
        <w:t>1.000.000</w:t>
      </w:r>
      <w:r w:rsidRPr="00254844">
        <w:rPr>
          <w:rFonts w:ascii="Arial" w:hAnsi="Arial" w:cs="Arial"/>
          <w:bCs/>
          <w:szCs w:val="24"/>
          <w:lang w:val="mn-MN"/>
        </w:rPr>
        <w:t xml:space="preserve"> </w:t>
      </w:r>
    </w:p>
    <w:p w:rsidR="00254844" w:rsidRPr="0094270D" w:rsidRDefault="00254844" w:rsidP="009D5D4D">
      <w:pPr>
        <w:spacing w:line="240" w:lineRule="auto"/>
        <w:rPr>
          <w:rFonts w:ascii="Arial" w:hAnsi="Arial" w:cs="Arial"/>
          <w:b/>
          <w:bCs/>
          <w:szCs w:val="24"/>
          <w:lang w:val="mn-MN"/>
        </w:rPr>
      </w:pPr>
      <w:r>
        <w:rPr>
          <w:rFonts w:ascii="Arial" w:hAnsi="Arial" w:cs="Arial"/>
          <w:bCs/>
          <w:szCs w:val="24"/>
          <w:lang w:val="mn-MN"/>
        </w:rPr>
        <w:t xml:space="preserve">Хэмжих хэрэгсэл баталгаажуулах чиглэлээр: Цахилгаан, масс, даралт, эзлэхүүн Нийт орлого: </w:t>
      </w:r>
      <w:r w:rsidR="002279DA" w:rsidRPr="0094270D">
        <w:rPr>
          <w:rFonts w:ascii="Arial" w:hAnsi="Arial" w:cs="Arial"/>
          <w:b/>
          <w:bCs/>
          <w:szCs w:val="24"/>
          <w:lang w:val="mn-MN"/>
        </w:rPr>
        <w:t>21.165.500</w:t>
      </w:r>
    </w:p>
    <w:p w:rsidR="007F4253" w:rsidRDefault="007F4253" w:rsidP="007F4253">
      <w:pPr>
        <w:spacing w:line="360" w:lineRule="auto"/>
        <w:rPr>
          <w:rFonts w:ascii="Arial" w:hAnsi="Arial" w:cs="Arial"/>
          <w:b/>
          <w:szCs w:val="24"/>
          <w:lang w:val="mn-MN"/>
        </w:rPr>
      </w:pPr>
      <w:r>
        <w:rPr>
          <w:rFonts w:ascii="Arial" w:hAnsi="Arial" w:cs="Arial"/>
          <w:b/>
          <w:szCs w:val="24"/>
          <w:lang w:val="mn-MN"/>
        </w:rPr>
        <w:t>1. Чанарын баталгаажуулалт, тохирлын үнэлгээ:</w:t>
      </w:r>
    </w:p>
    <w:p w:rsidR="007F4253" w:rsidRDefault="007F4253" w:rsidP="00FE75B3">
      <w:pPr>
        <w:spacing w:line="240" w:lineRule="auto"/>
        <w:ind w:firstLine="720"/>
        <w:jc w:val="both"/>
        <w:rPr>
          <w:rFonts w:ascii="Arial" w:hAnsi="Arial" w:cs="Arial"/>
          <w:szCs w:val="24"/>
          <w:lang w:val="mn-MN"/>
        </w:rPr>
      </w:pPr>
      <w:r>
        <w:rPr>
          <w:rFonts w:ascii="Arial" w:hAnsi="Arial" w:cs="Arial"/>
          <w:b/>
          <w:szCs w:val="24"/>
          <w:lang w:val="mn-MN"/>
        </w:rPr>
        <w:t xml:space="preserve">Үйлдвэрлэл үйлчилгээний баталгаажуулалт: </w:t>
      </w:r>
      <w:r>
        <w:rPr>
          <w:rFonts w:ascii="Arial" w:hAnsi="Arial" w:cs="Arial"/>
          <w:szCs w:val="24"/>
          <w:lang w:val="mn-MN"/>
        </w:rPr>
        <w:t>Аймгийн засаг даргын дэргэдэх Чанарын баталгаажуулалтын орон т</w:t>
      </w:r>
      <w:r w:rsidR="00B92D48">
        <w:rPr>
          <w:rFonts w:ascii="Arial" w:hAnsi="Arial" w:cs="Arial"/>
          <w:szCs w:val="24"/>
          <w:lang w:val="mn-MN"/>
        </w:rPr>
        <w:t>ооны бус зөвлөлийг хуралдааныг 7 удаа хуралдуулж  нийт 142</w:t>
      </w:r>
      <w:r>
        <w:rPr>
          <w:rFonts w:ascii="Arial" w:hAnsi="Arial" w:cs="Arial"/>
          <w:szCs w:val="24"/>
          <w:lang w:val="mn-MN"/>
        </w:rPr>
        <w:t xml:space="preserve"> аж ахуй нэгж,  иргэдийн худалдааны газар, хоолны газар, халуун ус, цахим тоглоомын газар</w:t>
      </w:r>
      <w:r w:rsidRPr="00C4051C">
        <w:rPr>
          <w:rFonts w:ascii="Arial" w:hAnsi="Arial" w:cs="Arial"/>
          <w:szCs w:val="24"/>
          <w:lang w:val="mn-MN"/>
        </w:rPr>
        <w:t xml:space="preserve">, жуулчны бааз, шатахуун түгээх станцууд хамрагдсанаас хүсэлтийн дагуу стандартын баталгаажуулалтын үнэлгээ </w:t>
      </w:r>
      <w:r w:rsidR="00B92D48">
        <w:rPr>
          <w:rFonts w:ascii="Arial" w:hAnsi="Arial" w:cs="Arial"/>
          <w:szCs w:val="24"/>
          <w:lang w:val="mn-MN"/>
        </w:rPr>
        <w:t>хийж шаардлага хангаж байгаа 142</w:t>
      </w:r>
      <w:r w:rsidRPr="00C4051C">
        <w:rPr>
          <w:rFonts w:ascii="Arial" w:hAnsi="Arial" w:cs="Arial"/>
          <w:szCs w:val="24"/>
          <w:lang w:val="mn-MN"/>
        </w:rPr>
        <w:t xml:space="preserve"> газар 100% саналаар тохирлын гэрчилгээ олголоо.</w:t>
      </w:r>
      <w:r>
        <w:rPr>
          <w:rFonts w:ascii="Arial" w:hAnsi="Arial" w:cs="Arial"/>
          <w:szCs w:val="24"/>
          <w:lang w:val="mn-MN"/>
        </w:rPr>
        <w:t xml:space="preserve"> Аймгийн Засаг даргын 04 сарын 14-ний А/119 тоот захирамжаар уг зөвлөлийг татан буулгаж, шинэчлэн байгуулж, орон тооны бус зөвлөлийн дүрэмд зохих өөрчлөлт орууллаа. </w:t>
      </w:r>
    </w:p>
    <w:p w:rsidR="007F4253" w:rsidRDefault="007F4253" w:rsidP="007F4253">
      <w:pPr>
        <w:spacing w:after="0"/>
        <w:ind w:firstLine="720"/>
        <w:jc w:val="both"/>
        <w:rPr>
          <w:rFonts w:ascii="Arial" w:hAnsi="Arial" w:cs="Arial"/>
          <w:szCs w:val="24"/>
          <w:lang w:val="mn-MN"/>
        </w:rPr>
      </w:pPr>
      <w:r>
        <w:rPr>
          <w:rFonts w:ascii="Arial" w:hAnsi="Arial" w:cs="Arial"/>
          <w:szCs w:val="24"/>
          <w:lang w:val="mn-MN"/>
        </w:rPr>
        <w:t>Баталга</w:t>
      </w:r>
      <w:r w:rsidR="00C32132">
        <w:rPr>
          <w:rFonts w:ascii="Arial" w:hAnsi="Arial" w:cs="Arial"/>
          <w:szCs w:val="24"/>
          <w:lang w:val="mn-MN"/>
        </w:rPr>
        <w:t>ажуулалтанд аймгийн хэмжээнд 149</w:t>
      </w:r>
      <w:r>
        <w:rPr>
          <w:rFonts w:ascii="Arial" w:hAnsi="Arial" w:cs="Arial"/>
          <w:szCs w:val="24"/>
          <w:lang w:val="mn-MN"/>
        </w:rPr>
        <w:t xml:space="preserve"> ААН, үйлчилгээний</w:t>
      </w:r>
      <w:r w:rsidR="00C32132">
        <w:rPr>
          <w:rFonts w:ascii="Arial" w:hAnsi="Arial" w:cs="Arial"/>
          <w:szCs w:val="24"/>
          <w:lang w:val="mn-MN"/>
        </w:rPr>
        <w:t xml:space="preserve"> газар хандсанаас 142</w:t>
      </w:r>
      <w:r>
        <w:rPr>
          <w:rFonts w:ascii="Arial" w:hAnsi="Arial" w:cs="Arial"/>
          <w:szCs w:val="24"/>
          <w:lang w:val="mn-MN"/>
        </w:rPr>
        <w:t xml:space="preserve"> ААН-ийн тохирлын гэрчилгээ дууссаныг тохирлын үнэлгээ хийж, </w:t>
      </w:r>
      <w:r w:rsidRPr="00C4051C">
        <w:rPr>
          <w:rFonts w:ascii="Arial" w:hAnsi="Arial" w:cs="Arial"/>
          <w:szCs w:val="24"/>
          <w:lang w:val="mn-MN"/>
        </w:rPr>
        <w:t xml:space="preserve">тухайн үйлчилгээний газрын </w:t>
      </w:r>
      <w:r>
        <w:rPr>
          <w:rFonts w:ascii="Arial" w:hAnsi="Arial" w:cs="Arial"/>
          <w:szCs w:val="24"/>
          <w:lang w:val="mn-MN"/>
        </w:rPr>
        <w:t>холбогдох стандартаар зөв</w:t>
      </w:r>
      <w:r w:rsidRPr="00C4051C">
        <w:rPr>
          <w:rFonts w:ascii="Arial" w:hAnsi="Arial" w:cs="Arial"/>
          <w:szCs w:val="24"/>
          <w:lang w:val="mn-MN"/>
        </w:rPr>
        <w:t>л</w:t>
      </w:r>
      <w:r>
        <w:rPr>
          <w:rFonts w:ascii="Arial" w:hAnsi="Arial" w:cs="Arial"/>
          <w:szCs w:val="24"/>
          <w:lang w:val="mn-MN"/>
        </w:rPr>
        <w:t>ө</w:t>
      </w:r>
      <w:r w:rsidRPr="00C4051C">
        <w:rPr>
          <w:rFonts w:ascii="Arial" w:hAnsi="Arial" w:cs="Arial"/>
          <w:szCs w:val="24"/>
          <w:lang w:val="mn-MN"/>
        </w:rPr>
        <w:t xml:space="preserve">гөө өгч тохирлын гэрчилгээг </w:t>
      </w:r>
      <w:r w:rsidRPr="00C4051C">
        <w:rPr>
          <w:rFonts w:ascii="Arial" w:hAnsi="Arial" w:cs="Arial"/>
          <w:szCs w:val="24"/>
          <w:lang w:val="mn-MN"/>
        </w:rPr>
        <w:lastRenderedPageBreak/>
        <w:t>2 жилийн хугацаатай олголоо</w:t>
      </w:r>
      <w:r>
        <w:rPr>
          <w:rFonts w:ascii="Arial" w:hAnsi="Arial" w:cs="Arial"/>
          <w:szCs w:val="24"/>
          <w:lang w:val="mn-MN"/>
        </w:rPr>
        <w:t xml:space="preserve">. Чанарын баталгаажуулалтын хяналтыг СХЗХэлтсийн даргаар батлуулсан удирдамжийн дагуу аймгийн хэмжээнд үйлдвэрлэл үйлчилгээ эрхэлж байгаа аж ахуй нэгж, байгууллага, иргэдэд Стандартчилал, Тохирлын үнэлгээний тухай хуулийн 13.7.1-д заасан эрхээ хэрэгжүүлж баталгаажуулалтын хяналтын үйл ажиллагаа явуулах, Засгийн газрын 127-р тогтоол, 222-р тогтоолын хэрэгжилтийг хангуулах ажлыг хийж гүйцэтгэлээ. </w:t>
      </w:r>
    </w:p>
    <w:p w:rsidR="007F4253" w:rsidRPr="00BC3BCD" w:rsidRDefault="00C32132" w:rsidP="00BC3BCD">
      <w:pPr>
        <w:jc w:val="both"/>
        <w:rPr>
          <w:rFonts w:ascii="Arial" w:hAnsi="Arial" w:cs="Arial"/>
          <w:sz w:val="22"/>
          <w:lang w:val="mn-MN"/>
        </w:rPr>
      </w:pPr>
      <w:r>
        <w:rPr>
          <w:rFonts w:ascii="Arial" w:hAnsi="Arial" w:cs="Arial"/>
          <w:szCs w:val="24"/>
          <w:lang w:val="mn-MN"/>
        </w:rPr>
        <w:t>Жилийн эцсийн байдлаар нийт 15 сумдын 128</w:t>
      </w:r>
      <w:r w:rsidR="007F4253">
        <w:rPr>
          <w:rFonts w:ascii="Arial" w:hAnsi="Arial" w:cs="Arial"/>
          <w:szCs w:val="24"/>
          <w:lang w:val="mn-MN"/>
        </w:rPr>
        <w:t xml:space="preserve"> ААН, байгууллагуудад баталгаажуулалтын хяналтыг сумдын ЗДТГ, Аймгийн Цагдаагийн газар, МХГ, ХХААГ, ХЭАХНийгэмлэг байгууллагуудтай хамтран зохион байгуулсан. Үүнд: </w:t>
      </w:r>
      <w:r w:rsidR="00BC3BCD" w:rsidRPr="00BC3BCD">
        <w:rPr>
          <w:rFonts w:ascii="Arial" w:hAnsi="Arial" w:cs="Arial"/>
          <w:lang w:val="mn-MN"/>
        </w:rPr>
        <w:t xml:space="preserve">Худалдааны газар-101, Хоолны газар-18, Баар -4, Дэн буудал -3, ШТС-6, Үс засах-2, Цахим тоглоомын газар-1, Махны бөөний худалдаа-2, Халуун ус-2, Барилгын материал-3 </w:t>
      </w:r>
      <w:r w:rsidR="007F4253" w:rsidRPr="00BC3BCD">
        <w:rPr>
          <w:rFonts w:ascii="Arial" w:hAnsi="Arial" w:cs="Arial"/>
          <w:lang w:val="mn-MN"/>
        </w:rPr>
        <w:t xml:space="preserve">тус тус хамрагдлаа. </w:t>
      </w:r>
      <w:r w:rsidR="007F4253">
        <w:rPr>
          <w:rFonts w:ascii="Arial" w:hAnsi="Arial" w:cs="Arial"/>
          <w:szCs w:val="24"/>
          <w:lang w:val="mn-MN"/>
        </w:rPr>
        <w:t xml:space="preserve">Баталгаажуулалтын хяналтын явцад хугацаа хэтэрсэн, чанар байдлаа алдсан, хадгалалт, тээвэрлэлтийн горим зөрчсөн Эрдэнэдалай, Хулд, Сайнцагаан сумдын худалдаанаы газраас 1.124.000 төгрөгийн барааг хураан авч, сумдын устгалын комисст шилжүүлж, зөрчил дутагдалтай ажилласан 5 ААН-ийн үйл ажиллагааны талаар хуулийн хэрэгжилт хангуулах мэдэгдлийг МХГ-т хүргүүллээ. Архи согтууруулах ундаагаар үйлчилдэг Сайнцагаан сумын 13 ААН, байгууллагын тусгай зөвшөөрлийг цуцаллаа. </w:t>
      </w:r>
    </w:p>
    <w:p w:rsidR="007F4253" w:rsidRDefault="007F4253" w:rsidP="007F4253">
      <w:pPr>
        <w:tabs>
          <w:tab w:val="left" w:pos="720"/>
        </w:tabs>
        <w:spacing w:line="240" w:lineRule="auto"/>
        <w:ind w:firstLine="720"/>
        <w:jc w:val="both"/>
        <w:rPr>
          <w:rFonts w:ascii="Arial" w:hAnsi="Arial" w:cs="Arial"/>
          <w:szCs w:val="24"/>
          <w:lang w:val="mn-MN"/>
        </w:rPr>
      </w:pPr>
      <w:r>
        <w:rPr>
          <w:rFonts w:ascii="Arial" w:hAnsi="Arial" w:cs="Arial"/>
          <w:szCs w:val="24"/>
          <w:lang w:val="mn-MN"/>
        </w:rPr>
        <w:t xml:space="preserve">Чанарын баталгаажуулалтын шинжээч зөрчил гаргасан худалдааны, нийтийн хоолны, 10 ААН, байгууллагад 68 заалт бүхий албан мэдэгдэл өгч, биелэлтийг тооцоход 7 зүйл заалт огт биелээгүй болно. Эдгээр илэрч буй зөрчил дутагдлууд нь цэвэрлэгээ, дотоод ажлын зохион байгуулалт, тохижилт, эрүүл ахуй, ариун цэврийн үйл ажиллагаатай холбоотой зүйл заалтууд зонхилж байна. </w:t>
      </w:r>
    </w:p>
    <w:p w:rsidR="007F4253" w:rsidRDefault="007F4253" w:rsidP="007F4253">
      <w:pPr>
        <w:ind w:firstLine="720"/>
        <w:jc w:val="both"/>
        <w:rPr>
          <w:rFonts w:ascii="Arial" w:hAnsi="Arial" w:cs="Arial"/>
          <w:lang w:val="mn-MN"/>
        </w:rPr>
      </w:pPr>
      <w:r>
        <w:rPr>
          <w:rFonts w:ascii="Arial" w:hAnsi="Arial" w:cs="Arial"/>
          <w:szCs w:val="24"/>
          <w:lang w:val="mn-MN"/>
        </w:rPr>
        <w:t xml:space="preserve">Аймгийн засаг даргын орлогчоор баталсан удирдамжийн дагуу Монгол улсын Засгийн газраас хэрэгжүүлж буй “Хүнсний аюулгүй байдал”, үндэсний хөтөлбөр, “Ариун цэврийн тухай “,” Хүнсний тухай” </w:t>
      </w:r>
      <w:r>
        <w:rPr>
          <w:rFonts w:ascii="Arial" w:hAnsi="Arial" w:cs="Arial"/>
          <w:szCs w:val="24"/>
        </w:rPr>
        <w:t>“</w:t>
      </w:r>
      <w:r>
        <w:rPr>
          <w:rFonts w:ascii="Arial" w:hAnsi="Arial" w:cs="Arial"/>
          <w:szCs w:val="24"/>
          <w:lang w:val="mn-MN"/>
        </w:rPr>
        <w:t>Архидан согтууруулахтай тэмцэх тухай хууль</w:t>
      </w:r>
      <w:r>
        <w:rPr>
          <w:rFonts w:ascii="Arial" w:hAnsi="Arial" w:cs="Arial"/>
          <w:szCs w:val="24"/>
        </w:rPr>
        <w:t>”</w:t>
      </w:r>
      <w:r>
        <w:rPr>
          <w:rFonts w:ascii="Arial" w:hAnsi="Arial" w:cs="Arial"/>
          <w:szCs w:val="24"/>
          <w:lang w:val="mn-MN"/>
        </w:rPr>
        <w:t xml:space="preserve"> болон архи, согтууруулах ундаа, түүгээр үйлчлэх журмын хэрэгжилт, тэдгээрт нийцүүлэн гаргасан бусад холбогдох стандартуудын мөрдөлтийн байдал, хүнсний бүтээгдэхүүний хадгалалт, хамгаалалт, чанар аюулгүй байдалд дүгнэлт гаргах, зөрчлийг арилгахад хяналт тавих үндсэн зорилготой 2017 оны 01 сарын 11-17-ны хооронд МХГ-ын улсын байцаагч, байгаль орчны байцаагч , худалдаа, үйлдвэрлэл үйлчилгээ хариуцсан мэргэжилтэн, ХҮТехнологи хариуцсан мэргэжилтэн, олон нийтийн байцаагч, хэсгийн төлөөлөгч , Онцгой байдлын газрын галын байцаагч, ИТХ-ын ажилтнууд, ХОХБТХ-ийн хэлтсийн мэргэжилтнүүд, СХЗХ-ийн шинжээч гэсэн бүрэлдэхүүнтэй ажиллалаа. Нийт тусгай зөвшөөрөлтэй Сайнцагаан сумын 56 ААН, байгууллагын үйл ажиллагаанд хяналт тавьж ажиллалаа. Энэхүү шалгалтын зорилго нь аймгийн төвд сүүлийн 1,2 жилийн дотор согтууруулах ундаагаар үйлчлэх цэгийн тоог хавтгайруулан нэмж олгосноос </w:t>
      </w:r>
      <w:r>
        <w:rPr>
          <w:rFonts w:ascii="Arial" w:hAnsi="Arial" w:cs="Arial"/>
          <w:szCs w:val="24"/>
          <w:lang w:val="mn-MN"/>
        </w:rPr>
        <w:lastRenderedPageBreak/>
        <w:t xml:space="preserve">үүсэлтэй 1000 хүн амд ноогдох архи, согтууруулах ундааны цэгийн тоо хэт олширсон, стандартын шаардлага хангахгүй ААН, байгууллага иргэдэд тусгай зөвшөөрлийг ямар ч шалгуургүйгээр олгох болсон, гэмт хэрэг зөрчлийн тоо ихэссэн зэрэг асуудлуудыг цэгцлэх, хэвийн голдрилд нь оруулах үүднээс хийгдсэн ажил юм. </w:t>
      </w:r>
      <w:r w:rsidRPr="002A7DAA">
        <w:rPr>
          <w:rFonts w:ascii="Arial" w:hAnsi="Arial" w:cs="Arial"/>
        </w:rPr>
        <w:t xml:space="preserve">Дээрх </w:t>
      </w:r>
      <w:r w:rsidRPr="002A7DAA">
        <w:rPr>
          <w:rFonts w:ascii="Arial" w:hAnsi="Arial" w:cs="Arial"/>
          <w:lang w:val="mn-MN"/>
        </w:rPr>
        <w:t>56</w:t>
      </w:r>
      <w:r>
        <w:rPr>
          <w:rFonts w:ascii="Arial" w:hAnsi="Arial" w:cs="Arial"/>
        </w:rPr>
        <w:t xml:space="preserve"> ААН</w:t>
      </w:r>
      <w:r w:rsidRPr="002A7DAA">
        <w:rPr>
          <w:rFonts w:ascii="Arial" w:hAnsi="Arial" w:cs="Arial"/>
        </w:rPr>
        <w:t xml:space="preserve">эгжүүдийн 81-98%-тай үнэлэгдсэн </w:t>
      </w:r>
      <w:r w:rsidRPr="002A7DAA">
        <w:rPr>
          <w:rFonts w:ascii="Arial" w:hAnsi="Arial" w:cs="Arial"/>
          <w:lang w:val="mn-MN"/>
        </w:rPr>
        <w:t>29</w:t>
      </w:r>
      <w:r w:rsidRPr="002A7DAA">
        <w:rPr>
          <w:rFonts w:ascii="Arial" w:hAnsi="Arial" w:cs="Arial"/>
        </w:rPr>
        <w:t xml:space="preserve"> буюу </w:t>
      </w:r>
      <w:r w:rsidRPr="002A7DAA">
        <w:rPr>
          <w:rFonts w:ascii="Arial" w:hAnsi="Arial" w:cs="Arial"/>
          <w:lang w:val="mn-MN"/>
        </w:rPr>
        <w:t>51</w:t>
      </w:r>
      <w:r w:rsidRPr="002A7DAA">
        <w:rPr>
          <w:rFonts w:ascii="Arial" w:hAnsi="Arial" w:cs="Arial"/>
        </w:rPr>
        <w:t>.</w:t>
      </w:r>
      <w:r w:rsidRPr="002A7DAA">
        <w:rPr>
          <w:rFonts w:ascii="Arial" w:hAnsi="Arial" w:cs="Arial"/>
          <w:lang w:val="mn-MN"/>
        </w:rPr>
        <w:t>78</w:t>
      </w:r>
      <w:r w:rsidRPr="002A7DAA">
        <w:rPr>
          <w:rFonts w:ascii="Arial" w:hAnsi="Arial" w:cs="Arial"/>
        </w:rPr>
        <w:t xml:space="preserve"> % , 61.5-80%-тай үнэлэгдсэн 1</w:t>
      </w:r>
      <w:r w:rsidRPr="002A7DAA">
        <w:rPr>
          <w:rFonts w:ascii="Arial" w:hAnsi="Arial" w:cs="Arial"/>
          <w:lang w:val="mn-MN"/>
        </w:rPr>
        <w:t>4</w:t>
      </w:r>
      <w:r w:rsidRPr="002A7DAA">
        <w:rPr>
          <w:rFonts w:ascii="Arial" w:hAnsi="Arial" w:cs="Arial"/>
        </w:rPr>
        <w:t xml:space="preserve"> буюу </w:t>
      </w:r>
      <w:r w:rsidRPr="002A7DAA">
        <w:rPr>
          <w:rFonts w:ascii="Arial" w:hAnsi="Arial" w:cs="Arial"/>
          <w:lang w:val="mn-MN"/>
        </w:rPr>
        <w:t>25</w:t>
      </w:r>
      <w:r w:rsidRPr="002A7DAA">
        <w:rPr>
          <w:rFonts w:ascii="Arial" w:hAnsi="Arial" w:cs="Arial"/>
        </w:rPr>
        <w:t xml:space="preserve">%, 57%-аас доош үнэлэгдсэн </w:t>
      </w:r>
      <w:r w:rsidRPr="002A7DAA">
        <w:rPr>
          <w:rFonts w:ascii="Arial" w:hAnsi="Arial" w:cs="Arial"/>
          <w:lang w:val="mn-MN"/>
        </w:rPr>
        <w:t>13</w:t>
      </w:r>
      <w:r w:rsidRPr="002A7DAA">
        <w:rPr>
          <w:rFonts w:ascii="Arial" w:hAnsi="Arial" w:cs="Arial"/>
        </w:rPr>
        <w:t xml:space="preserve"> буюу 2</w:t>
      </w:r>
      <w:r w:rsidRPr="002A7DAA">
        <w:rPr>
          <w:rFonts w:ascii="Arial" w:hAnsi="Arial" w:cs="Arial"/>
          <w:lang w:val="mn-MN"/>
        </w:rPr>
        <w:t>3</w:t>
      </w:r>
      <w:r w:rsidRPr="002A7DAA">
        <w:rPr>
          <w:rFonts w:ascii="Arial" w:hAnsi="Arial" w:cs="Arial"/>
        </w:rPr>
        <w:t>.</w:t>
      </w:r>
      <w:r w:rsidRPr="002A7DAA">
        <w:rPr>
          <w:rFonts w:ascii="Arial" w:hAnsi="Arial" w:cs="Arial"/>
          <w:lang w:val="mn-MN"/>
        </w:rPr>
        <w:t>2</w:t>
      </w:r>
      <w:r w:rsidRPr="002A7DAA">
        <w:rPr>
          <w:rFonts w:ascii="Arial" w:hAnsi="Arial" w:cs="Arial"/>
        </w:rPr>
        <w:t xml:space="preserve"> % байна. Үйл ажиллагаа явуулаагүй 2 ААНэгж, 1 ААНэгж ажлын байр байхгүй нь улмаас ажиллаагүй байлаа. </w:t>
      </w:r>
      <w:r>
        <w:rPr>
          <w:rFonts w:ascii="Arial" w:hAnsi="Arial" w:cs="Arial"/>
          <w:lang w:val="mn-MN"/>
        </w:rPr>
        <w:t xml:space="preserve">Согтууруулах ундаа, түүгээр үйлчилдэг ААН-д гарч буй нийтлэг зөрчил дутагдлын тухайд: Мэргэжлийн байгууллагууд тухайн сум орны удирдлагын ямар ч шийдвэргүйгээр шат дамжуулан танил талаараа архи, согтууруулах ундаа худалдаалах зөвшөөрлийг хууль бусаар авах болсон. Шатахуун түгээх станц гэр хороололд шаардлага хангаагүй нөхцөлд үйлчилгээ явуулдаг, архи согтууруулах ундаанаас бусад барааны нэр төрөл цөөн, цагийн хуваарь үл харгалзан орой шөний цагаар үйлчилдэг, орчинд нь иргэдийн амгалан тайван байдал алдагддаг, архи худалдаалахгүй өдөр архи согтууруулах ундааг иргэдэд нууцаар худалдан борлуулдаг, ажлын байрны үйлчилгээний талбай хэт бага, мэргэжлийн бус хүмүүс ажилладаг, насанд хүрээгүй хүмүүс архи согтууруулах ундаагаар үйлчилдэг, камер, кассын машин байдаггүй зэрэг ноцтой зөрчлүүд илэрсэн. </w:t>
      </w:r>
    </w:p>
    <w:p w:rsidR="007F4253" w:rsidRDefault="007F4253" w:rsidP="007F4253">
      <w:pPr>
        <w:ind w:firstLine="720"/>
        <w:jc w:val="both"/>
        <w:rPr>
          <w:rFonts w:ascii="Arial" w:hAnsi="Arial" w:cs="Arial"/>
          <w:lang w:val="mn-MN"/>
        </w:rPr>
      </w:pPr>
      <w:r w:rsidRPr="00A74781">
        <w:rPr>
          <w:rFonts w:ascii="Arial" w:hAnsi="Arial" w:cs="Arial"/>
          <w:lang w:val="mn-MN"/>
        </w:rPr>
        <w:t xml:space="preserve"> “Хүнсний тухай хууль”, “Хүнсний бүтээгдэхүүний аюулгүй байдлыг хангах тухай хууль” болон түүнд нийцүүлэн гаргасан дүрэм журмын талаар мэдээлэл өгөх, Стандартчилал тохирлын үнэлгээний тухай хууль, Хоолны газрын ангилал , зэрэглэл үндсэн шаардлага </w:t>
      </w:r>
      <w:r w:rsidRPr="00A74781">
        <w:rPr>
          <w:rFonts w:ascii="Arial" w:hAnsi="Arial" w:cs="Arial"/>
        </w:rPr>
        <w:t>MNS4946</w:t>
      </w:r>
      <w:r w:rsidRPr="00A74781">
        <w:rPr>
          <w:rFonts w:ascii="Arial" w:hAnsi="Arial" w:cs="Arial"/>
          <w:lang w:val="mn-MN"/>
        </w:rPr>
        <w:t>:2005 стандартын хэрэгжилттэй танилцан сургуулийн цайны газар болон үдийн цайны гал тогоотой танилцах ажлыг зохион байгууллаа.</w:t>
      </w:r>
      <w:r>
        <w:rPr>
          <w:rFonts w:ascii="Arial" w:hAnsi="Arial" w:cs="Arial"/>
          <w:lang w:val="mn-MN"/>
        </w:rPr>
        <w:t xml:space="preserve"> </w:t>
      </w:r>
      <w:r w:rsidRPr="00A74781">
        <w:rPr>
          <w:rFonts w:ascii="Arial" w:hAnsi="Arial" w:cs="Arial"/>
          <w:lang w:val="mn-MN"/>
        </w:rPr>
        <w:t xml:space="preserve">Хяналт шалгалтыг ХХААГ, Сайнцагаан сумын ЗДТГ-тай хамтран хийж гүйцэтгэлээ. Эрдмийн далай цогцолбор сургууль, Хүмүүнлэг сургууль, Говийн ирээдүй сургуулиудын дотуур байрны гал тогоо, үдийн цайны гал тогоо хамрагдлаа. </w:t>
      </w:r>
      <w:r>
        <w:rPr>
          <w:rFonts w:ascii="Arial" w:hAnsi="Arial" w:cs="Arial"/>
          <w:lang w:val="mn-MN"/>
        </w:rPr>
        <w:t xml:space="preserve">Эдгээр сургууль, цэцэрлэгүүдийн хүүхдүүдэд үйлчилж байгаа хоолны нэр төрөл харьцангуй цөөн, тоног төхөөрмжийн хүрэлцээ, хангамж шаардлагын түвшингээс доогуур, дээжийн бүртгэл хөтлөлт хийдэггүй, ариутгал цэвэрлэгээний хөтөлгөө бахгүй зэрэг зөрчил дутагдлууд оршиж байв. Хортон мэрэгчдийн ариутгалыг тогтсон хугацаанд тухай бүр хйилгэж байх шаардлагатай байна. </w:t>
      </w:r>
    </w:p>
    <w:p w:rsidR="007F4253" w:rsidRPr="003942E1" w:rsidRDefault="007F4253" w:rsidP="007F4253">
      <w:pPr>
        <w:ind w:firstLine="720"/>
        <w:jc w:val="both"/>
        <w:rPr>
          <w:rFonts w:ascii="Arial" w:hAnsi="Arial" w:cs="Arial"/>
          <w:lang w:val="mn-MN"/>
        </w:rPr>
      </w:pPr>
      <w:r w:rsidRPr="003942E1">
        <w:rPr>
          <w:rFonts w:ascii="Arial" w:hAnsi="Arial" w:cs="Arial"/>
          <w:lang w:val="mn-MN"/>
        </w:rPr>
        <w:t>Баталгаа</w:t>
      </w:r>
      <w:r>
        <w:rPr>
          <w:rFonts w:ascii="Arial" w:hAnsi="Arial" w:cs="Arial"/>
          <w:lang w:val="mn-MN"/>
        </w:rPr>
        <w:t>жуулалтыг 2017.04.24 – 05.05</w:t>
      </w:r>
      <w:r w:rsidRPr="003942E1">
        <w:rPr>
          <w:rFonts w:ascii="Arial" w:hAnsi="Arial" w:cs="Arial"/>
          <w:lang w:val="mn-MN"/>
        </w:rPr>
        <w:t>-ны хооронд Луус, Хулд, Дэлгэрхангай, Сайхан-Овоо, Эрдэнэдалай, Адаацаг</w:t>
      </w:r>
      <w:r>
        <w:rPr>
          <w:rFonts w:ascii="Arial" w:hAnsi="Arial" w:cs="Arial"/>
          <w:lang w:val="mn-MN"/>
        </w:rPr>
        <w:t>, Дэрэн, Дэлгэрцогт, Цагаандэлгэр, Говь-Угтаал, Баянжаргалан, Өндөршил, Гурвансайхан</w:t>
      </w:r>
      <w:r w:rsidRPr="003942E1">
        <w:rPr>
          <w:rFonts w:ascii="Arial" w:hAnsi="Arial" w:cs="Arial"/>
          <w:lang w:val="mn-MN"/>
        </w:rPr>
        <w:t xml:space="preserve"> сумдад ээлжит магадлан хяналтыг хийж гүйцэтгэлээ. Үүнд:</w:t>
      </w:r>
    </w:p>
    <w:p w:rsidR="007F4253" w:rsidRPr="003942E1" w:rsidRDefault="007F4253" w:rsidP="007F4253">
      <w:pPr>
        <w:ind w:firstLine="720"/>
        <w:jc w:val="both"/>
        <w:rPr>
          <w:rFonts w:ascii="Arial" w:hAnsi="Arial" w:cs="Arial"/>
          <w:lang w:val="mn-MN"/>
        </w:rPr>
      </w:pPr>
      <w:r w:rsidRPr="003942E1">
        <w:rPr>
          <w:rFonts w:ascii="Arial" w:hAnsi="Arial" w:cs="Arial"/>
          <w:b/>
          <w:lang w:val="mn-MN"/>
        </w:rPr>
        <w:t>Луус</w:t>
      </w:r>
      <w:r w:rsidRPr="003942E1">
        <w:rPr>
          <w:rFonts w:ascii="Arial" w:hAnsi="Arial" w:cs="Arial"/>
          <w:lang w:val="mn-MN"/>
        </w:rPr>
        <w:t xml:space="preserve"> сумын 6 худалдаа үйлчилгээний газар 1 тамхины мухлаг хамрагдахад үйл ажиллагаа нь хэвийн байлаа.</w:t>
      </w:r>
    </w:p>
    <w:p w:rsidR="007F4253" w:rsidRPr="003942E1" w:rsidRDefault="007F4253" w:rsidP="007F4253">
      <w:pPr>
        <w:ind w:firstLine="720"/>
        <w:jc w:val="both"/>
        <w:rPr>
          <w:rFonts w:ascii="Arial" w:hAnsi="Arial" w:cs="Arial"/>
          <w:lang w:val="mn-MN"/>
        </w:rPr>
      </w:pPr>
      <w:r w:rsidRPr="003942E1">
        <w:rPr>
          <w:rFonts w:ascii="Arial" w:hAnsi="Arial" w:cs="Arial"/>
          <w:b/>
          <w:lang w:val="mn-MN"/>
        </w:rPr>
        <w:lastRenderedPageBreak/>
        <w:t>Хулд</w:t>
      </w:r>
      <w:r w:rsidRPr="003942E1">
        <w:rPr>
          <w:rFonts w:ascii="Arial" w:hAnsi="Arial" w:cs="Arial"/>
          <w:lang w:val="mn-MN"/>
        </w:rPr>
        <w:t xml:space="preserve"> сумын 9 худалдаа үйлчилгээний газар стандартын тохирлын үнэлгээ явуулж хугацаа дууссан Д.Алтанцоож, С.Сүхбаатар 2 иргэний худалдааны газрын тохирлын гэрчилгээг 2 жилийн хугацаатай сунгаж, мэдээлэл тухай бүрд нь өгч ажиллаа. </w:t>
      </w:r>
    </w:p>
    <w:p w:rsidR="007F4253" w:rsidRPr="003942E1" w:rsidRDefault="007F4253" w:rsidP="007F4253">
      <w:pPr>
        <w:ind w:firstLine="720"/>
        <w:jc w:val="both"/>
        <w:rPr>
          <w:rFonts w:ascii="Arial" w:hAnsi="Arial" w:cs="Arial"/>
          <w:lang w:val="mn-MN"/>
        </w:rPr>
      </w:pPr>
      <w:r w:rsidRPr="003942E1">
        <w:rPr>
          <w:rFonts w:ascii="Arial" w:hAnsi="Arial" w:cs="Arial"/>
          <w:b/>
          <w:lang w:val="mn-MN"/>
        </w:rPr>
        <w:t>Дэлгэрхангай</w:t>
      </w:r>
      <w:r w:rsidRPr="003942E1">
        <w:rPr>
          <w:rFonts w:ascii="Arial" w:hAnsi="Arial" w:cs="Arial"/>
          <w:lang w:val="mn-MN"/>
        </w:rPr>
        <w:t xml:space="preserve"> сумын 9 аж ахуй нэгжийн худалдаа үйлчилгээний газар давтан хяналтын баталгаажуулалт хийн стандартын тохирлын үнэлгээ явуулж иргэн Ж.Тамара, Н.Гэрэлмаа, Батцагаан хан ХХК, Дөлгөөн хан ХХК, Инил хайрхан ХХК,  Өндөр ханги ХХК, Толийн ундрага, Х.Тунгалагтуяа нарын худалдаа, үйлчилгээний газруудад тохирлын гэрчилгээг 2 жилийн хугацаатай сунгаж олголоо.</w:t>
      </w:r>
    </w:p>
    <w:p w:rsidR="007F4253" w:rsidRPr="003942E1" w:rsidRDefault="007F4253" w:rsidP="007F4253">
      <w:pPr>
        <w:jc w:val="both"/>
        <w:rPr>
          <w:rFonts w:ascii="Arial" w:hAnsi="Arial" w:cs="Arial"/>
          <w:lang w:val="mn-MN"/>
        </w:rPr>
      </w:pPr>
      <w:r w:rsidRPr="003942E1">
        <w:rPr>
          <w:rFonts w:ascii="Arial" w:hAnsi="Arial" w:cs="Arial"/>
          <w:b/>
          <w:lang w:val="mn-MN"/>
        </w:rPr>
        <w:t xml:space="preserve"> </w:t>
      </w:r>
      <w:r>
        <w:rPr>
          <w:rFonts w:ascii="Arial" w:hAnsi="Arial" w:cs="Arial"/>
          <w:b/>
          <w:lang w:val="mn-MN"/>
        </w:rPr>
        <w:tab/>
      </w:r>
      <w:r w:rsidRPr="003942E1">
        <w:rPr>
          <w:rFonts w:ascii="Arial" w:hAnsi="Arial" w:cs="Arial"/>
          <w:b/>
          <w:lang w:val="mn-MN"/>
        </w:rPr>
        <w:t>Сайхан –Овоо</w:t>
      </w:r>
      <w:r w:rsidRPr="003942E1">
        <w:rPr>
          <w:rFonts w:ascii="Arial" w:hAnsi="Arial" w:cs="Arial"/>
          <w:lang w:val="mn-MN"/>
        </w:rPr>
        <w:t xml:space="preserve"> сумын 5 худалдаа үйлчилгээний газар давтан хяналтын баталгаажуулалтын тохирлын үнэлгээ хийн иргэн Ш.Өлзий-Орших, Морин хөтөл ХХК хугацаа дууссан тохирлын гэрчилгээг 2 жилийн хугацаатай сунгаж ажиллаа. </w:t>
      </w:r>
    </w:p>
    <w:p w:rsidR="007F4253" w:rsidRPr="003942E1" w:rsidRDefault="007F4253" w:rsidP="007F4253">
      <w:pPr>
        <w:ind w:firstLine="720"/>
        <w:jc w:val="both"/>
        <w:rPr>
          <w:rFonts w:ascii="Arial" w:hAnsi="Arial" w:cs="Arial"/>
          <w:lang w:val="mn-MN"/>
        </w:rPr>
      </w:pPr>
      <w:r w:rsidRPr="003942E1">
        <w:rPr>
          <w:rFonts w:ascii="Arial" w:hAnsi="Arial" w:cs="Arial"/>
          <w:b/>
          <w:lang w:val="mn-MN"/>
        </w:rPr>
        <w:t>Эрдэнэдалай</w:t>
      </w:r>
      <w:r w:rsidRPr="003942E1">
        <w:rPr>
          <w:rFonts w:ascii="Arial" w:hAnsi="Arial" w:cs="Arial"/>
          <w:lang w:val="mn-MN"/>
        </w:rPr>
        <w:t xml:space="preserve"> сумын 15 худалдаа үйлчилгээний газарт тохирлын үнэлгээ явуулснаас Далайн хөгжил хоршооны худалдааны газар, нарийн боовны цех, Далайн дэвжин аривжих ХХК, О.Гантулга, Отог трейд, Ө.Занабазар, Далайн чанадагатай ХХК, Ч.Зоригт, Хонгорын булаг ХХК, Сод билэг далай ХХК, Гэрэлт шагай ХХК, Ц.Эрдэнэцэцэг, Г.Тунгалаг нарын тохирлын гэрчилгээний хугацаа дууссаныг 2 жилийн хугацаатай сунгаж олголоо. </w:t>
      </w:r>
    </w:p>
    <w:p w:rsidR="007F4253" w:rsidRDefault="007F4253" w:rsidP="007F4253">
      <w:pPr>
        <w:jc w:val="both"/>
        <w:rPr>
          <w:rFonts w:ascii="Arial" w:hAnsi="Arial" w:cs="Arial"/>
          <w:lang w:val="mn-MN"/>
        </w:rPr>
      </w:pPr>
      <w:r w:rsidRPr="003942E1">
        <w:rPr>
          <w:rFonts w:ascii="Arial" w:hAnsi="Arial" w:cs="Arial"/>
          <w:lang w:val="mn-MN"/>
        </w:rPr>
        <w:t xml:space="preserve"> </w:t>
      </w:r>
      <w:r>
        <w:rPr>
          <w:rFonts w:ascii="Arial" w:hAnsi="Arial" w:cs="Arial"/>
          <w:lang w:val="mn-MN"/>
        </w:rPr>
        <w:tab/>
      </w:r>
      <w:r w:rsidRPr="003942E1">
        <w:rPr>
          <w:rFonts w:ascii="Arial" w:hAnsi="Arial" w:cs="Arial"/>
          <w:b/>
          <w:lang w:val="mn-MN"/>
        </w:rPr>
        <w:t>Адаацаг</w:t>
      </w:r>
      <w:r w:rsidRPr="003942E1">
        <w:rPr>
          <w:rFonts w:ascii="Arial" w:hAnsi="Arial" w:cs="Arial"/>
          <w:lang w:val="mn-MN"/>
        </w:rPr>
        <w:t xml:space="preserve"> сумын 4 худалдаа үйлчилгээний газарт баталгаажуулалтын магадлан хяналт хийж ААЗУУ ХХК-ын тохирлын гэрчилгээний хугацаа дууссаныг тохирлын үнэлгээ явуулахад шаардлага хангахгүй байсан учир дахин баталгаажуулалтанд хамруулж тохирлын гэрчилгээг сунгахаар боллоо.</w:t>
      </w:r>
    </w:p>
    <w:p w:rsidR="007F4253" w:rsidRPr="008F514D" w:rsidRDefault="007F4253" w:rsidP="007F4253">
      <w:pPr>
        <w:ind w:firstLine="720"/>
        <w:jc w:val="both"/>
        <w:rPr>
          <w:rFonts w:ascii="Arial" w:hAnsi="Arial" w:cs="Arial"/>
          <w:lang w:val="mn-MN"/>
        </w:rPr>
      </w:pPr>
      <w:r w:rsidRPr="00FA066C">
        <w:rPr>
          <w:rFonts w:ascii="Arial" w:hAnsi="Arial" w:cs="Arial"/>
          <w:b/>
          <w:lang w:val="mn-MN"/>
        </w:rPr>
        <w:t>Дэлгэрцогт сумын</w:t>
      </w:r>
      <w:r>
        <w:rPr>
          <w:rFonts w:ascii="Arial" w:hAnsi="Arial" w:cs="Arial"/>
          <w:b/>
          <w:lang w:val="mn-MN"/>
        </w:rPr>
        <w:t xml:space="preserve"> </w:t>
      </w:r>
      <w:r w:rsidRPr="008F514D">
        <w:rPr>
          <w:rFonts w:ascii="Arial" w:hAnsi="Arial" w:cs="Arial"/>
          <w:lang w:val="mn-MN"/>
        </w:rPr>
        <w:t xml:space="preserve">”Цахир амар далай” ХХК, “Цахир тумбааш” ХХК, “Туулант гол” ХХК худалдаа үйлчилгээний газрууд, “Дэлгэр Алтан Загас” </w:t>
      </w:r>
      <w:r>
        <w:rPr>
          <w:rFonts w:ascii="Arial" w:hAnsi="Arial" w:cs="Arial"/>
          <w:lang w:val="mn-MN"/>
        </w:rPr>
        <w:t xml:space="preserve">ХХК, “Зэт Би Эс Ди” ХХК-ын </w:t>
      </w:r>
      <w:r w:rsidRPr="008F514D">
        <w:rPr>
          <w:rFonts w:ascii="Arial" w:hAnsi="Arial" w:cs="Arial"/>
          <w:lang w:val="mn-MN"/>
        </w:rPr>
        <w:t>ш</w:t>
      </w:r>
      <w:r>
        <w:rPr>
          <w:rFonts w:ascii="Arial" w:hAnsi="Arial" w:cs="Arial"/>
          <w:lang w:val="mn-MN"/>
        </w:rPr>
        <w:t xml:space="preserve">атахуун түгээх станцууд, тохирлын үнэлгээ хийхэд бүгд үйл ажиллагаа нь хэвийн байв. </w:t>
      </w:r>
    </w:p>
    <w:p w:rsidR="007F4253" w:rsidRPr="008F514D" w:rsidRDefault="007F4253" w:rsidP="007F4253">
      <w:pPr>
        <w:ind w:firstLine="720"/>
        <w:jc w:val="both"/>
        <w:rPr>
          <w:rFonts w:ascii="Arial" w:hAnsi="Arial" w:cs="Arial"/>
          <w:lang w:val="mn-MN"/>
        </w:rPr>
      </w:pPr>
      <w:r w:rsidRPr="008F514D">
        <w:rPr>
          <w:rFonts w:ascii="Arial" w:hAnsi="Arial" w:cs="Arial"/>
          <w:lang w:val="mn-MN"/>
        </w:rPr>
        <w:t xml:space="preserve"> </w:t>
      </w:r>
      <w:r w:rsidRPr="00B3040E">
        <w:rPr>
          <w:rFonts w:ascii="Arial" w:hAnsi="Arial" w:cs="Arial"/>
          <w:b/>
          <w:lang w:val="mn-MN"/>
        </w:rPr>
        <w:t>Дэрэн сумын</w:t>
      </w:r>
      <w:r>
        <w:rPr>
          <w:rFonts w:ascii="Arial" w:hAnsi="Arial" w:cs="Arial"/>
          <w:lang w:val="mn-MN"/>
        </w:rPr>
        <w:t xml:space="preserve"> </w:t>
      </w:r>
      <w:r w:rsidRPr="008F514D">
        <w:rPr>
          <w:rFonts w:ascii="Arial" w:hAnsi="Arial" w:cs="Arial"/>
          <w:lang w:val="mn-MN"/>
        </w:rPr>
        <w:t>”Наран хөгцтий” ХХК, “</w:t>
      </w:r>
      <w:r w:rsidRPr="008F514D">
        <w:rPr>
          <w:rFonts w:ascii="Arial" w:hAnsi="Arial" w:cs="Arial"/>
        </w:rPr>
        <w:t>MN</w:t>
      </w:r>
      <w:r w:rsidRPr="008F514D">
        <w:rPr>
          <w:rFonts w:ascii="Arial" w:hAnsi="Arial" w:cs="Arial"/>
          <w:lang w:val="mn-MN"/>
        </w:rPr>
        <w:t>Ц” ХХК, “Эрдэнэцант</w:t>
      </w:r>
      <w:r>
        <w:rPr>
          <w:rFonts w:ascii="Arial" w:hAnsi="Arial" w:cs="Arial"/>
          <w:lang w:val="mn-MN"/>
        </w:rPr>
        <w:t>” ХХК, ХХЭ Болорцолмон, “Чандмань норовлингаа” ХХК</w:t>
      </w:r>
      <w:r w:rsidRPr="008F514D">
        <w:rPr>
          <w:rFonts w:ascii="Arial" w:hAnsi="Arial" w:cs="Arial"/>
          <w:lang w:val="mn-MN"/>
        </w:rPr>
        <w:t xml:space="preserve"> </w:t>
      </w:r>
      <w:r>
        <w:rPr>
          <w:rFonts w:ascii="Arial" w:hAnsi="Arial" w:cs="Arial"/>
          <w:lang w:val="mn-MN"/>
        </w:rPr>
        <w:t xml:space="preserve">И.Бямбасүрэн, Ц.Гантулга, “Цантын хаяа” ХХК </w:t>
      </w:r>
      <w:r w:rsidRPr="008F514D">
        <w:rPr>
          <w:rFonts w:ascii="Arial" w:hAnsi="Arial" w:cs="Arial"/>
          <w:lang w:val="mn-MN"/>
        </w:rPr>
        <w:t>худалдаа үйлчилгээ</w:t>
      </w:r>
      <w:r>
        <w:rPr>
          <w:rFonts w:ascii="Arial" w:hAnsi="Arial" w:cs="Arial"/>
          <w:lang w:val="mn-MN"/>
        </w:rPr>
        <w:t>ний газруудаар тохирлын үнэлгээ хийж хугацаа дууссан тохирлын гэрчилгээний хугацааг сунгалаа</w:t>
      </w:r>
      <w:r w:rsidRPr="008F514D">
        <w:rPr>
          <w:rFonts w:ascii="Arial" w:hAnsi="Arial" w:cs="Arial"/>
          <w:lang w:val="mn-MN"/>
        </w:rPr>
        <w:t xml:space="preserve"> </w:t>
      </w:r>
      <w:r>
        <w:rPr>
          <w:rFonts w:ascii="Arial" w:hAnsi="Arial" w:cs="Arial"/>
          <w:lang w:val="mn-MN"/>
        </w:rPr>
        <w:t>. Худалдааны газрын 10 иргэнд эрүүл аюулгүй хүнс худалдаалах талаар мэлээлэл хийлээ.</w:t>
      </w:r>
    </w:p>
    <w:p w:rsidR="007F4253" w:rsidRPr="00363C1A" w:rsidRDefault="007F4253" w:rsidP="007F4253">
      <w:pPr>
        <w:ind w:firstLine="720"/>
        <w:jc w:val="both"/>
        <w:rPr>
          <w:rFonts w:ascii="Arial" w:hAnsi="Arial" w:cs="Arial"/>
          <w:lang w:val="mn-MN"/>
        </w:rPr>
      </w:pPr>
      <w:r w:rsidRPr="00B3040E">
        <w:rPr>
          <w:rFonts w:ascii="Arial" w:hAnsi="Arial" w:cs="Arial"/>
          <w:b/>
          <w:lang w:val="mn-MN"/>
        </w:rPr>
        <w:lastRenderedPageBreak/>
        <w:t>Цагаандэлгэр сумын</w:t>
      </w:r>
      <w:r>
        <w:rPr>
          <w:rFonts w:ascii="Arial" w:hAnsi="Arial" w:cs="Arial"/>
          <w:lang w:val="mn-MN"/>
        </w:rPr>
        <w:t xml:space="preserve"> </w:t>
      </w:r>
      <w:r w:rsidRPr="008F514D">
        <w:rPr>
          <w:rFonts w:ascii="Arial" w:hAnsi="Arial" w:cs="Arial"/>
          <w:lang w:val="mn-MN"/>
        </w:rPr>
        <w:t>” Сайн гашуун” ХХК, “Хайрханхонгор” ХХК, “Сирина” ХХК худалдаа үйлчилгээний газар стандартын</w:t>
      </w:r>
      <w:r>
        <w:rPr>
          <w:rFonts w:ascii="Arial" w:hAnsi="Arial" w:cs="Arial"/>
          <w:lang w:val="mn-MN"/>
        </w:rPr>
        <w:t xml:space="preserve"> тохирлын үнэлгээ хийж баталгаажуулалтанд хамрууллаа</w:t>
      </w:r>
      <w:r w:rsidRPr="008F514D">
        <w:rPr>
          <w:rFonts w:ascii="Arial" w:hAnsi="Arial" w:cs="Arial"/>
          <w:lang w:val="mn-MN"/>
        </w:rPr>
        <w:t xml:space="preserve">. “Хайрханхонгор” ХХК-н бараа бүтээгдэхүүний агуулах эмх замбараагүй бохир байсныг цэвэрлэж барааг эмх цэгцтэй хураахыг үүрэг </w:t>
      </w:r>
      <w:r>
        <w:rPr>
          <w:rFonts w:ascii="Arial" w:hAnsi="Arial" w:cs="Arial"/>
          <w:lang w:val="mn-MN"/>
        </w:rPr>
        <w:t>болголоо</w:t>
      </w:r>
      <w:r w:rsidRPr="008F514D">
        <w:rPr>
          <w:rFonts w:ascii="Arial" w:hAnsi="Arial" w:cs="Arial"/>
          <w:lang w:val="mn-MN"/>
        </w:rPr>
        <w:t>.</w:t>
      </w:r>
      <w:r>
        <w:rPr>
          <w:rFonts w:ascii="Arial" w:hAnsi="Arial" w:cs="Arial"/>
          <w:lang w:val="mn-MN"/>
        </w:rPr>
        <w:t xml:space="preserve"> Сирина ХХК, Сайнгашуун ХХК-ын худалдааны газруудад </w:t>
      </w:r>
      <w:r>
        <w:rPr>
          <w:rFonts w:ascii="Arial" w:hAnsi="Arial" w:cs="Arial"/>
        </w:rPr>
        <w:t>MNS5021</w:t>
      </w:r>
      <w:r>
        <w:rPr>
          <w:rFonts w:ascii="Arial" w:hAnsi="Arial" w:cs="Arial"/>
          <w:lang w:val="mn-MN"/>
        </w:rPr>
        <w:t>:2007 Худалдааны газрын үйлчилгээ. Ерөнхий шаардлага. стандартаар хугацаатай албан мэдэгдэл өгч шаардлага хангуулахаар боллоо.</w:t>
      </w:r>
    </w:p>
    <w:p w:rsidR="007F4253" w:rsidRPr="008F514D" w:rsidRDefault="007F4253" w:rsidP="007F4253">
      <w:pPr>
        <w:ind w:firstLine="720"/>
        <w:jc w:val="both"/>
        <w:rPr>
          <w:rFonts w:ascii="Arial" w:hAnsi="Arial" w:cs="Arial"/>
          <w:lang w:val="mn-MN"/>
        </w:rPr>
      </w:pPr>
      <w:r w:rsidRPr="00B3040E">
        <w:rPr>
          <w:rFonts w:ascii="Arial" w:hAnsi="Arial" w:cs="Arial"/>
          <w:b/>
          <w:lang w:val="mn-MN"/>
        </w:rPr>
        <w:t>Говь-Угтаал сумын</w:t>
      </w:r>
      <w:r w:rsidRPr="008F514D">
        <w:rPr>
          <w:rFonts w:ascii="Arial" w:hAnsi="Arial" w:cs="Arial"/>
          <w:lang w:val="mn-MN"/>
        </w:rPr>
        <w:t xml:space="preserve"> “Угтаал чандмань” хоршоо,” Угтаал трейд</w:t>
      </w:r>
      <w:r>
        <w:rPr>
          <w:rFonts w:ascii="Arial" w:hAnsi="Arial" w:cs="Arial"/>
          <w:lang w:val="mn-MN"/>
        </w:rPr>
        <w:t xml:space="preserve">” ХХК,  Д.Долгоржав, Р.Сүхчулуун, Б. Нарантуяа –гийн худалдааны газруудад тохирлын үнэлгээ хийж </w:t>
      </w:r>
      <w:r w:rsidRPr="008F514D">
        <w:rPr>
          <w:rFonts w:ascii="Arial" w:hAnsi="Arial" w:cs="Arial"/>
          <w:lang w:val="mn-MN"/>
        </w:rPr>
        <w:t>тохирлын гэрчилгээний хугацаа дууссаныг сунгаж стандартын зөвөлгөө өглөө. Говь-Угтаал сумын 4 худалдаа үйлчилгээний газар давтан хяналтын баталгаажуулалт хийхэд үйл ажиллагаа нь хэвийн зөрчил дутагдал бага байлаа.</w:t>
      </w:r>
    </w:p>
    <w:p w:rsidR="007F4253" w:rsidRPr="008F514D" w:rsidRDefault="007F4253" w:rsidP="007F4253">
      <w:pPr>
        <w:ind w:firstLine="720"/>
        <w:jc w:val="both"/>
        <w:rPr>
          <w:rFonts w:ascii="Arial" w:hAnsi="Arial" w:cs="Arial"/>
          <w:lang w:val="mn-MN"/>
        </w:rPr>
      </w:pPr>
      <w:r w:rsidRPr="00B3040E">
        <w:rPr>
          <w:rFonts w:ascii="Arial" w:hAnsi="Arial" w:cs="Arial"/>
          <w:b/>
          <w:lang w:val="mn-MN"/>
        </w:rPr>
        <w:t>Баянжаргалан сумын</w:t>
      </w:r>
      <w:r w:rsidRPr="008F514D">
        <w:rPr>
          <w:rFonts w:ascii="Arial" w:hAnsi="Arial" w:cs="Arial"/>
          <w:lang w:val="mn-MN"/>
        </w:rPr>
        <w:t xml:space="preserve"> “Сэрвэнгийн булаг” ХХК, “Баялаг</w:t>
      </w:r>
      <w:r>
        <w:rPr>
          <w:rFonts w:ascii="Arial" w:hAnsi="Arial" w:cs="Arial"/>
          <w:lang w:val="mn-MN"/>
        </w:rPr>
        <w:t xml:space="preserve"> аргатай” ХХК, “Дэлгэрэхийн баян залаат” ХХК </w:t>
      </w:r>
      <w:r w:rsidRPr="008F514D">
        <w:rPr>
          <w:rFonts w:ascii="Arial" w:hAnsi="Arial" w:cs="Arial"/>
          <w:lang w:val="mn-MN"/>
        </w:rPr>
        <w:t xml:space="preserve">худалдаа үйлчилгээний газруудад стандартын тохирлын үнэлгээ хийж тохирлын гэрчилгээний хугацаа дууссаныг тус тус 2 жилийн хугацаатайгаар сунгаж олголоо. </w:t>
      </w:r>
    </w:p>
    <w:p w:rsidR="007F4253" w:rsidRPr="008F514D" w:rsidRDefault="007F4253" w:rsidP="007F4253">
      <w:pPr>
        <w:ind w:firstLine="720"/>
        <w:jc w:val="both"/>
        <w:rPr>
          <w:rFonts w:ascii="Arial" w:hAnsi="Arial" w:cs="Arial"/>
          <w:lang w:val="mn-MN"/>
        </w:rPr>
      </w:pPr>
      <w:r w:rsidRPr="00B3040E">
        <w:rPr>
          <w:rFonts w:ascii="Arial" w:hAnsi="Arial" w:cs="Arial"/>
          <w:b/>
          <w:lang w:val="mn-MN"/>
        </w:rPr>
        <w:t>Өндөршил сумын</w:t>
      </w:r>
      <w:r w:rsidRPr="008F514D">
        <w:rPr>
          <w:rFonts w:ascii="Arial" w:hAnsi="Arial" w:cs="Arial"/>
          <w:lang w:val="mn-MN"/>
        </w:rPr>
        <w:t xml:space="preserve"> “Шилийн хурд” ХХК, </w:t>
      </w:r>
      <w:r>
        <w:rPr>
          <w:rFonts w:ascii="Arial" w:hAnsi="Arial" w:cs="Arial"/>
          <w:lang w:val="mn-MN"/>
        </w:rPr>
        <w:t>, “Мөнх дүүрэн арвай ” ХХК</w:t>
      </w:r>
      <w:r w:rsidRPr="008F514D">
        <w:rPr>
          <w:rFonts w:ascii="Arial" w:hAnsi="Arial" w:cs="Arial"/>
          <w:lang w:val="mn-MN"/>
        </w:rPr>
        <w:t>, “Тасын хашаат” ХХК, “Шилийн хар хад” ХХК, ХХЭ Б.Адъяадорж</w:t>
      </w:r>
      <w:r>
        <w:rPr>
          <w:rFonts w:ascii="Arial" w:hAnsi="Arial" w:cs="Arial"/>
          <w:lang w:val="mn-MN"/>
        </w:rPr>
        <w:t>, ХХЭ Д.Ганболд, Б.Чимэгбаяр</w:t>
      </w:r>
      <w:r w:rsidRPr="008F514D">
        <w:rPr>
          <w:rFonts w:ascii="Arial" w:hAnsi="Arial" w:cs="Arial"/>
          <w:lang w:val="mn-MN"/>
        </w:rPr>
        <w:t xml:space="preserve"> худалдаа үйлчилгээний газрууд, “Оройт” ХХК, “Мөнх дулаахан” хоршооний шатахуун түгээх станцуудад ээлжит баталгаажуулалт хийлээ. Тохирлын гэрчи</w:t>
      </w:r>
      <w:r>
        <w:rPr>
          <w:rFonts w:ascii="Arial" w:hAnsi="Arial" w:cs="Arial"/>
          <w:lang w:val="mn-MN"/>
        </w:rPr>
        <w:t xml:space="preserve">лгээний хугацаа дууссан “Шилийн хурд” ХХК, “Мөнх дүүрэн арвай” </w:t>
      </w:r>
      <w:r w:rsidRPr="008F514D">
        <w:rPr>
          <w:rFonts w:ascii="Arial" w:hAnsi="Arial" w:cs="Arial"/>
          <w:lang w:val="mn-MN"/>
        </w:rPr>
        <w:t xml:space="preserve"> ХХК-ний худалдаа үйлчилгээний</w:t>
      </w:r>
      <w:r>
        <w:rPr>
          <w:rFonts w:ascii="Arial" w:hAnsi="Arial" w:cs="Arial"/>
          <w:lang w:val="mn-MN"/>
        </w:rPr>
        <w:t xml:space="preserve"> газрууд, </w:t>
      </w:r>
      <w:r w:rsidRPr="008F514D">
        <w:rPr>
          <w:rFonts w:ascii="Arial" w:hAnsi="Arial" w:cs="Arial"/>
          <w:lang w:val="mn-MN"/>
        </w:rPr>
        <w:t>ХХЭ Б.Адъяадорж</w:t>
      </w:r>
      <w:r>
        <w:rPr>
          <w:rFonts w:ascii="Arial" w:hAnsi="Arial" w:cs="Arial"/>
          <w:lang w:val="mn-MN"/>
        </w:rPr>
        <w:t>, ХХЭ Д.Ганболд, Б.Чимэгбаяр</w:t>
      </w:r>
      <w:r w:rsidRPr="008F514D">
        <w:rPr>
          <w:rFonts w:ascii="Arial" w:hAnsi="Arial" w:cs="Arial"/>
          <w:lang w:val="mn-MN"/>
        </w:rPr>
        <w:t xml:space="preserve"> худалдаа үйлчилгээний газрууд, “Оройт” ХХК, “Мөнх дулаахан” хоршооний шатахуун түгээх станцуудад стандартын тохирлын үнэлгээ хийж тохирлын гэрчилгээг 2жилийн хугацаатай сунгаж ажиллаа. </w:t>
      </w:r>
      <w:r>
        <w:rPr>
          <w:rFonts w:ascii="Arial" w:hAnsi="Arial" w:cs="Arial"/>
          <w:lang w:val="mn-MN"/>
        </w:rPr>
        <w:t>Тус сумын 3 худалдааны газар үйл ажиллагаа нь зогссон байлаа.</w:t>
      </w:r>
    </w:p>
    <w:p w:rsidR="007F4253" w:rsidRPr="003942E1" w:rsidRDefault="007F4253" w:rsidP="007F4253">
      <w:pPr>
        <w:ind w:firstLine="720"/>
        <w:jc w:val="both"/>
        <w:rPr>
          <w:rFonts w:ascii="Arial" w:hAnsi="Arial" w:cs="Arial"/>
          <w:lang w:val="mn-MN"/>
        </w:rPr>
      </w:pPr>
      <w:r w:rsidRPr="00B3040E">
        <w:rPr>
          <w:rFonts w:ascii="Arial" w:hAnsi="Arial" w:cs="Arial"/>
          <w:b/>
          <w:lang w:val="mn-MN"/>
        </w:rPr>
        <w:t>Гурвансайхан сумын</w:t>
      </w:r>
      <w:r w:rsidRPr="008F514D">
        <w:rPr>
          <w:rFonts w:ascii="Arial" w:hAnsi="Arial" w:cs="Arial"/>
          <w:lang w:val="mn-MN"/>
        </w:rPr>
        <w:t xml:space="preserve"> “Давших зам” хоршоо, “Уул хадарганатай” ХХК, </w:t>
      </w:r>
      <w:r>
        <w:rPr>
          <w:rFonts w:ascii="Arial" w:hAnsi="Arial" w:cs="Arial"/>
          <w:lang w:val="mn-MN"/>
        </w:rPr>
        <w:t xml:space="preserve"> “Дэлгэрэх” ХХК,  “Донида пагам”ХХК, “Цэнхэр говь “ХХК, “Буман цагаан хоньт” ХХК-ийн  </w:t>
      </w:r>
      <w:r w:rsidRPr="008F514D">
        <w:rPr>
          <w:rFonts w:ascii="Arial" w:hAnsi="Arial" w:cs="Arial"/>
          <w:lang w:val="mn-MN"/>
        </w:rPr>
        <w:t>худалдаа үйлчилгээний газрууд баталгаажу</w:t>
      </w:r>
      <w:r>
        <w:rPr>
          <w:rFonts w:ascii="Arial" w:hAnsi="Arial" w:cs="Arial"/>
          <w:lang w:val="mn-MN"/>
        </w:rPr>
        <w:t>улалтанд хамрагдлаа.</w:t>
      </w:r>
      <w:r w:rsidRPr="008F514D">
        <w:rPr>
          <w:rFonts w:ascii="Arial" w:hAnsi="Arial" w:cs="Arial"/>
          <w:lang w:val="mn-MN"/>
        </w:rPr>
        <w:t xml:space="preserve"> </w:t>
      </w:r>
      <w:r>
        <w:rPr>
          <w:rFonts w:ascii="Arial" w:hAnsi="Arial" w:cs="Arial"/>
          <w:lang w:val="mn-MN"/>
        </w:rPr>
        <w:t xml:space="preserve">Давших зам хоршооны </w:t>
      </w:r>
      <w:r w:rsidRPr="008F514D">
        <w:rPr>
          <w:rFonts w:ascii="Arial" w:hAnsi="Arial" w:cs="Arial"/>
          <w:lang w:val="mn-MN"/>
        </w:rPr>
        <w:t>тохирлын гэрчилгээний хугацаа дууссаныг стандартын тохирлын үн</w:t>
      </w:r>
      <w:r>
        <w:rPr>
          <w:rFonts w:ascii="Arial" w:hAnsi="Arial" w:cs="Arial"/>
          <w:lang w:val="mn-MN"/>
        </w:rPr>
        <w:t>элгээ хийж сунгалаа. Тус сумын 6</w:t>
      </w:r>
      <w:r w:rsidRPr="008F514D">
        <w:rPr>
          <w:rFonts w:ascii="Arial" w:hAnsi="Arial" w:cs="Arial"/>
          <w:lang w:val="mn-MN"/>
        </w:rPr>
        <w:t xml:space="preserve">худалдаа үйлчилгээний газар хамрагдахад зөрчил дутагдал бага байсан. </w:t>
      </w:r>
    </w:p>
    <w:p w:rsidR="007F4253" w:rsidRPr="00767980" w:rsidRDefault="007F4253" w:rsidP="007F4253">
      <w:pPr>
        <w:ind w:firstLine="720"/>
        <w:jc w:val="both"/>
        <w:rPr>
          <w:rFonts w:ascii="Arial" w:hAnsi="Arial" w:cs="Arial"/>
          <w:lang w:val="mn-MN"/>
        </w:rPr>
      </w:pPr>
      <w:r w:rsidRPr="003942E1">
        <w:rPr>
          <w:rFonts w:ascii="Arial" w:hAnsi="Arial" w:cs="Arial"/>
          <w:lang w:val="mn-MN"/>
        </w:rPr>
        <w:lastRenderedPageBreak/>
        <w:t>Б</w:t>
      </w:r>
      <w:r>
        <w:rPr>
          <w:rFonts w:ascii="Arial" w:hAnsi="Arial" w:cs="Arial"/>
          <w:lang w:val="mn-MN"/>
        </w:rPr>
        <w:t>аталгаажуулалтанд хамрагдсан 14</w:t>
      </w:r>
      <w:r w:rsidRPr="003942E1">
        <w:rPr>
          <w:rFonts w:ascii="Arial" w:hAnsi="Arial" w:cs="Arial"/>
          <w:lang w:val="mn-MN"/>
        </w:rPr>
        <w:t xml:space="preserve"> суманд баталгаажуулалтын явцад худалдаа үйлчилгээний газрууд галын аюулгүй ажиллагааны дүгнэлт гаргуулаагүй галын анхан шатны хэрэгсэл дутуу самбар байршуулсан байдалтай газрууд байлаа.</w:t>
      </w:r>
      <w:r w:rsidRPr="00767980">
        <w:rPr>
          <w:rFonts w:ascii="Arial" w:hAnsi="Arial" w:cs="Arial"/>
          <w:lang w:val="mn-MN"/>
        </w:rPr>
        <w:t xml:space="preserve"> </w:t>
      </w:r>
      <w:r>
        <w:rPr>
          <w:rFonts w:ascii="Arial" w:hAnsi="Arial" w:cs="Arial"/>
          <w:lang w:val="mn-MN"/>
        </w:rPr>
        <w:t>Худалдааны  газруудаас Эрдэнэдалай сумын бүх худалдааны газрууд,  Дэлгэрцогт сумын Цахир амар далай ХХК, Цахир тумбааш ХХК, Туулант гол ХХК, Цагаандэлгэр сумын Хайрхан хонгор ХХК, Сайн гашуун ХХК, Сирина ХХК НӨАТ-ын баримт иргэдэд өгөхгүй байлаа. Бусад газрууд НӨАТ-ын баримт өгч үйлчилж байлаа.</w:t>
      </w:r>
      <w:r w:rsidRPr="008F514D">
        <w:rPr>
          <w:rFonts w:ascii="Arial" w:hAnsi="Arial" w:cs="Arial"/>
          <w:lang w:val="mn-MN"/>
        </w:rPr>
        <w:t xml:space="preserve"> </w:t>
      </w:r>
      <w:r w:rsidRPr="003942E1">
        <w:rPr>
          <w:rFonts w:ascii="Arial" w:hAnsi="Arial" w:cs="Arial"/>
          <w:lang w:val="mn-MN"/>
        </w:rPr>
        <w:t xml:space="preserve"> Дэлгэрхангай сумын худалдааны газрууд үйлчилгээний зааланд зуух байрлуулан гал түлж стандарт зөрчин ажиллаж байгаад анхааруулан ажиллаа.</w:t>
      </w:r>
      <w:r>
        <w:rPr>
          <w:rFonts w:ascii="Arial" w:hAnsi="Arial" w:cs="Arial"/>
          <w:lang w:val="mn-MN"/>
        </w:rPr>
        <w:t xml:space="preserve"> </w:t>
      </w:r>
      <w:r w:rsidRPr="003942E1">
        <w:rPr>
          <w:rFonts w:ascii="Arial" w:hAnsi="Arial" w:cs="Arial"/>
          <w:lang w:val="mn-MN"/>
        </w:rPr>
        <w:t xml:space="preserve">Иргэд мэдээлэл дутмагаас хугацаа дууссан бүтээгдэхүүн авч хэрэглэх зэрэг алдаа дутагдал илэрч байлаа. Бүх худалдааны газруудад гарч буй нийтлэг дутагдал барааны байршил тасгаар заасан таних тэмдэгийн  нэршил буруу, эсвэл энэ тэмдэгийн дагуу бараагаа өрөөгүй, бүтээгдэхүүний мэдээлэл лавлагаа гэдгийг ойлгохгүй байгаа, барааны үнэ тодорхойгүй үнэ ил тавдаггүй бараан дээр нааж байршуулсан, агуулах шаардлага хангахгүй эмх замбараагүй барааг хураасан, хүйтэн, дулаан, чийглэг хэмжигчгүй учир хэдэн хэмтэйг мэдэх аргагүй, тавиургүй, хүнсний бүтээгдэхүүнийг газраар хураасан, стандартаа судалж уншдаггүй, гадна савлагаатай нь дэлгүүртээ шууд оруулж ирдэг, хэрэглэгчээ дээдэлсэн үйлчилгээ явуулсан ч хөтөлгөө баримт бүрдүүлдэггүй, хортон шавьжийн устгал хийлгэсэн хөтөлгөө хийгдээгүй гэх мэт зөрчлүүд байсныг газар дээр нь зөвөлгөө өгч стандартын шаардлагуудыг хангаж ажиллахыг анхаарууллаа. </w:t>
      </w:r>
    </w:p>
    <w:p w:rsidR="007F4253" w:rsidRDefault="007F4253" w:rsidP="007F4253">
      <w:pPr>
        <w:ind w:firstLine="720"/>
        <w:jc w:val="both"/>
        <w:rPr>
          <w:rFonts w:ascii="Arial" w:eastAsia="Calibri" w:hAnsi="Arial" w:cs="Arial"/>
          <w:lang w:val="mn-MN"/>
        </w:rPr>
      </w:pPr>
      <w:r w:rsidRPr="003942E1">
        <w:rPr>
          <w:rFonts w:ascii="Arial" w:eastAsia="Calibri" w:hAnsi="Arial" w:cs="Arial"/>
          <w:lang w:val="mn-MN"/>
        </w:rPr>
        <w:t>Сайнцагаан суманд зочид буудал, зоогийн газар хоол  үйлдвэрлэлийн чиглэлээр үйл ажиллагаа явуулж буй аж ахуйн нэгж, иргэнд   “Хүнсний тухай хууль”, “Хүнсний бүтээгдэхүүний аюулгүй байдлыг хангах тухай хууль” болон түүнд нийцүүлэн гаргасан дүрэм журмын талаар мэдээлэл өгөх, Стандартчилал тохирлын үнэлгээний тухай хууль,  Зочид буудалд тавих ерөнхий шаардлага MNS4588:2008, Хоолны газрын ангилал, зэрэглэл үндсэн шаардлага MNS4946:2005 стандартын хэрэгжилт зэрэгтэй танилцан холбогдох санал дүгнэлт гарган тухайн аж ахуйн нэгж байгууллага, иргэний ажил үйлчилгээнд мэргэжил арга зүйн зөвөлгөө өгч, төрийн захиргааны болон нутгийн өөрөө удирдах байгууллагаас гаргасан шийдвэр хэрэгжилтийг хагуулахад оршино. 2017 оны 0</w:t>
      </w:r>
      <w:r w:rsidRPr="003942E1">
        <w:rPr>
          <w:rFonts w:ascii="Arial" w:eastAsia="Calibri" w:hAnsi="Arial" w:cs="Arial"/>
        </w:rPr>
        <w:t>4</w:t>
      </w:r>
      <w:r w:rsidRPr="003942E1">
        <w:rPr>
          <w:rFonts w:ascii="Arial" w:eastAsia="Calibri" w:hAnsi="Arial" w:cs="Arial"/>
          <w:lang w:val="mn-MN"/>
        </w:rPr>
        <w:t xml:space="preserve"> сарын </w:t>
      </w:r>
      <w:r w:rsidRPr="003942E1">
        <w:rPr>
          <w:rFonts w:ascii="Arial" w:eastAsia="Calibri" w:hAnsi="Arial" w:cs="Arial"/>
        </w:rPr>
        <w:t>10-</w:t>
      </w:r>
      <w:r w:rsidRPr="003942E1">
        <w:rPr>
          <w:rFonts w:ascii="Arial" w:eastAsia="Calibri" w:hAnsi="Arial" w:cs="Arial"/>
          <w:lang w:val="mn-MN"/>
        </w:rPr>
        <w:t>ний өдрөөс 0</w:t>
      </w:r>
      <w:r w:rsidRPr="003942E1">
        <w:rPr>
          <w:rFonts w:ascii="Arial" w:eastAsia="Calibri" w:hAnsi="Arial" w:cs="Arial"/>
        </w:rPr>
        <w:t>4</w:t>
      </w:r>
      <w:r w:rsidRPr="003942E1">
        <w:rPr>
          <w:rFonts w:ascii="Arial" w:eastAsia="Calibri" w:hAnsi="Arial" w:cs="Arial"/>
          <w:lang w:val="mn-MN"/>
        </w:rPr>
        <w:t xml:space="preserve">  сарын</w:t>
      </w:r>
      <w:r w:rsidRPr="003942E1">
        <w:rPr>
          <w:rFonts w:ascii="Arial" w:eastAsia="Calibri" w:hAnsi="Arial" w:cs="Arial"/>
        </w:rPr>
        <w:t xml:space="preserve"> 15-</w:t>
      </w:r>
      <w:r w:rsidRPr="003942E1">
        <w:rPr>
          <w:rFonts w:ascii="Arial" w:eastAsia="Calibri" w:hAnsi="Arial" w:cs="Arial"/>
          <w:lang w:val="mn-MN"/>
        </w:rPr>
        <w:t>ний өдөр хүртэл хяналт шалгалтыг хийж гүйцэтгэлээ. Хоол үйлдвэрлэлийн чиглэлээр үйл ажиллагаа явуулж буй 18 газар, 3</w:t>
      </w:r>
      <w:r w:rsidRPr="003942E1">
        <w:rPr>
          <w:rFonts w:ascii="Arial" w:eastAsia="Calibri" w:hAnsi="Arial" w:cs="Arial"/>
        </w:rPr>
        <w:t xml:space="preserve"> </w:t>
      </w:r>
      <w:r w:rsidRPr="003942E1">
        <w:rPr>
          <w:rFonts w:ascii="Arial" w:eastAsia="Calibri" w:hAnsi="Arial" w:cs="Arial"/>
          <w:lang w:val="mn-MN"/>
        </w:rPr>
        <w:t>зочид буудал, 1 зочид буудал засвар нь дуусаагүй учир түр хойшлууллаа. Шаардлага хангахгүй Соёмбо цайны газар, тохирлын гэрчилгээний хугацаа дууссан Баянцахилдаг ХХК-ийн Нандин кафед хугацаатай албан шаардлага хүргүүлж дахин үнэлгээнд хамруулж тохирлын гэрчилгээ олгохоор боллоо.</w:t>
      </w:r>
    </w:p>
    <w:p w:rsidR="0096673F" w:rsidRPr="00FA1847" w:rsidRDefault="0096673F" w:rsidP="0096673F">
      <w:pPr>
        <w:ind w:firstLine="720"/>
        <w:jc w:val="both"/>
        <w:rPr>
          <w:rFonts w:ascii="Arial" w:hAnsi="Arial" w:cs="Arial"/>
          <w:szCs w:val="24"/>
          <w:lang w:val="mn-MN"/>
        </w:rPr>
      </w:pPr>
      <w:r w:rsidRPr="00CC1FC0">
        <w:rPr>
          <w:rFonts w:ascii="Arial" w:hAnsi="Arial" w:cs="Arial"/>
          <w:b/>
          <w:szCs w:val="24"/>
          <w:lang w:val="mn-MN"/>
        </w:rPr>
        <w:lastRenderedPageBreak/>
        <w:t>Стандарт хэмжилзүйн хэлтсийн даргаар батлуулсан</w:t>
      </w:r>
      <w:r w:rsidRPr="00CC1FC0">
        <w:rPr>
          <w:rFonts w:ascii="Arial" w:hAnsi="Arial" w:cs="Arial"/>
          <w:szCs w:val="24"/>
          <w:lang w:val="mn-MN"/>
        </w:rPr>
        <w:t xml:space="preserve"> Аймгийн хэмжээнд үйл ажиллагаа явуулж буй ААН, байгууллагуудад тохирлын баталгаажуулалтын хяналт, зөвлөн туслах ажлын удирдамжийн дагуу “Хүнсний тухай хууль”, “Хүнсний бүтээгдэхүүний аюулгүй байдлыг хангах тухай хууль” болон түүнд нийцүүлэн гаргасан дүрэм журмын талаар мэдээлэл өгөх, Стандартчилал тохирлын үнэлгээний тухай хууль, Хоолны газрын ангилал , зэрэглэл үндсэн шаардлага </w:t>
      </w:r>
      <w:r w:rsidRPr="00CC1FC0">
        <w:rPr>
          <w:rFonts w:ascii="Arial" w:hAnsi="Arial" w:cs="Arial"/>
          <w:szCs w:val="24"/>
        </w:rPr>
        <w:t>MNS4946</w:t>
      </w:r>
      <w:r w:rsidRPr="00CC1FC0">
        <w:rPr>
          <w:rFonts w:ascii="Arial" w:hAnsi="Arial" w:cs="Arial"/>
          <w:szCs w:val="24"/>
          <w:lang w:val="mn-MN"/>
        </w:rPr>
        <w:t>:2005 стандартын хэрэгжилттэй танилцан сургуулийн цайны газар болон үдийн цайны гал тогоотой танилцах ажлыг7 цэцэрлэг,  5 сургуулийн хамруулан зохион байгууллаа. Хяналт шалгалтыг ХХААГ, Сайнцагаан сумын ЗДТГ-тай хамтран хийж гүйцэтгэлээ.</w:t>
      </w:r>
      <w:r w:rsidRPr="00FA1847">
        <w:rPr>
          <w:rFonts w:ascii="Arial" w:hAnsi="Arial" w:cs="Arial"/>
          <w:szCs w:val="24"/>
          <w:lang w:val="mn-MN"/>
        </w:rPr>
        <w:t xml:space="preserve"> Эрдмийн далай цогцолбор сургууль, Хүмүүнлэг сургууль, Говийн ирээдүй сургуулиудын дотуур байрны гал тогоо, үдийн цайны гал тогоо хамрагдлаа. </w:t>
      </w:r>
    </w:p>
    <w:p w:rsidR="0096673F" w:rsidRPr="003942E1" w:rsidRDefault="0096673F" w:rsidP="007F4253">
      <w:pPr>
        <w:ind w:firstLine="720"/>
        <w:jc w:val="both"/>
        <w:rPr>
          <w:rFonts w:ascii="Arial" w:eastAsia="Calibri" w:hAnsi="Arial" w:cs="Arial"/>
          <w:lang w:val="mn-MN"/>
        </w:rPr>
      </w:pPr>
    </w:p>
    <w:p w:rsidR="007F4253" w:rsidRPr="002A7DAA" w:rsidRDefault="007F4253" w:rsidP="007F4253">
      <w:pPr>
        <w:spacing w:before="240" w:after="0"/>
        <w:ind w:firstLine="720"/>
        <w:jc w:val="both"/>
        <w:rPr>
          <w:rFonts w:ascii="Arial" w:hAnsi="Arial" w:cs="Arial"/>
          <w:lang w:val="mn-MN"/>
        </w:rPr>
      </w:pPr>
      <w:r w:rsidRPr="002A7DAA">
        <w:rPr>
          <w:rFonts w:ascii="Arial" w:hAnsi="Arial" w:cs="Arial"/>
          <w:lang w:val="mn-MN"/>
        </w:rPr>
        <w:t xml:space="preserve">Сайнцагаан сум, ХХААГ, СХЗХ-үүдийн хамтарсан төлөвлөгөөний дагуу Монголын уламжлалт баяр “Цагаан сар” болж байгаатай холбогдуулан Сайнцагаан сумын нутаг дэвсгэрт үйл ажиллагаа явуулж байгаа хүнсний дэлгүүрүүдийн худалдан борлуулж буй бараа бүтээгдэхүүн согтууруулах ундаанд холбогдох хууль тогтоомж, стандарт, төрийн захиргааны болон нутгийн өөрөөр удирдах байгууллагаас гаргасан шийдвэр, хэрэгжилтийг хангуулах зорилготой хяналт шалгалтыг хийж гүйцэтгэлээ. </w:t>
      </w:r>
    </w:p>
    <w:p w:rsidR="007F4253" w:rsidRDefault="007F4253" w:rsidP="007F4253">
      <w:pPr>
        <w:spacing w:after="0"/>
        <w:ind w:firstLine="720"/>
        <w:jc w:val="both"/>
        <w:rPr>
          <w:rFonts w:ascii="Arial" w:hAnsi="Arial" w:cs="Arial"/>
          <w:lang w:val="mn-MN"/>
        </w:rPr>
      </w:pPr>
      <w:r w:rsidRPr="002A7DAA">
        <w:rPr>
          <w:rFonts w:ascii="Arial" w:hAnsi="Arial" w:cs="Arial"/>
          <w:lang w:val="mn-MN"/>
        </w:rPr>
        <w:t>Хяналт шалгалтанд Тогоогийн говь ХХК, Ялгуум билэгт ХХК, ЭОЖИН ХХК, Бөхт худалдаа ХХК, Эдмор ХХК, Хөүм ланд ХХК, Дэлгэр номт ундраа ХХК, Ихэр гэр чулуут ХХК, Ээлт мөнх наран ХХК, Жинд болор ХХК, Цоглог ертөнц ХХК, Соёмбо ХХК, Говь наран ХХК, У.Сэлэнгэ, Б.Сүрэндарь, Баялаг ундраа ХХК, Д.Отгонбаатар зэрэг 20 худалдааны газар хамрагдлаа.</w:t>
      </w:r>
      <w:r>
        <w:rPr>
          <w:rFonts w:ascii="Arial" w:hAnsi="Arial" w:cs="Arial"/>
          <w:lang w:val="mn-MN"/>
        </w:rPr>
        <w:t xml:space="preserve"> </w:t>
      </w:r>
      <w:r w:rsidRPr="002A7DAA">
        <w:rPr>
          <w:rFonts w:ascii="Arial" w:hAnsi="Arial" w:cs="Arial"/>
          <w:lang w:val="mn-MN"/>
        </w:rPr>
        <w:t xml:space="preserve">Зөрчил дутагдал, түүний шалтгаан нөхцөл, гарч болзошгүй буюу гарсан хохирол, газар дээр нь шийдсэн асуудал: Шалгалтанд 20 аж ахуй нэгж, иргэд хамрагдаж 11 дэлгүүрт зөрчил дутагдал илэрсэн. Хадгалалтын хугацаа дууссан хүнсний бүтээгдэхүүнүүд /гахайн мах, хиам, печень, контик, бэлэн хоол, иогурт, рулет, чавга, шоколад, цэлцэгнүүр, пиво, гурилан боовнууд, зайдас, бисквит, торт, молоко, царцаамаг, чипс 18 нэр төрлийн бүтээгдэхүүнүүд/ хаяг шошгоны зөрчилтэй zizi, didi, чавга, жимсний хатаамал нийт 960200 мян.төг хүнсний бүтээгдэхүүн хураан авч улсын орлого болгон устгалын комисст хүлээлгэн өглөө. Мөн зөрчилтэй ажилласан аж ахуй нэгж иргэнд хариуцлага тооцон ажиллаа. </w:t>
      </w:r>
      <w:r>
        <w:rPr>
          <w:rFonts w:ascii="Arial" w:hAnsi="Arial" w:cs="Arial"/>
          <w:lang w:val="mn-MN"/>
        </w:rPr>
        <w:t xml:space="preserve">Тухайн зөрчил илэрсэн ААН, байгууллагуудад хугацаа дуусаагүй, чанартай бүтээгдэхүүнээр үйлчлэх, тээвэрлэлт, хадгалалт, тээвэрлэлтийн горимыг чанд мөрдөх, тухайн үйлчилгээний цэгт үйлчлүүлэгчдийн урсгал </w:t>
      </w:r>
      <w:r>
        <w:rPr>
          <w:rFonts w:ascii="Arial" w:hAnsi="Arial" w:cs="Arial"/>
          <w:lang w:val="mn-MN"/>
        </w:rPr>
        <w:lastRenderedPageBreak/>
        <w:t xml:space="preserve">ихэссэнтэй холбогдуулан ариун цэвэр сайтар сахих, үйлчлүүлэгчдэд чирэгдэлгүй үйлчлэх, мэдээллийн самбарыг чиг үүргийн дагуу ажиллуулах зэрэг шаардлагуудыг хүргүүлж, газар дээр нь засуулах арга хэмжээ авлаа.  </w:t>
      </w:r>
    </w:p>
    <w:p w:rsidR="007F4253" w:rsidRDefault="007F4253" w:rsidP="007F4253">
      <w:pPr>
        <w:ind w:firstLine="720"/>
        <w:jc w:val="both"/>
        <w:rPr>
          <w:rFonts w:ascii="Arial" w:eastAsia="Calibri" w:hAnsi="Arial" w:cs="Arial"/>
          <w:lang w:val="mn-MN"/>
        </w:rPr>
      </w:pPr>
      <w:r w:rsidRPr="002A7DAA">
        <w:rPr>
          <w:rFonts w:ascii="Arial" w:eastAsia="Calibri" w:hAnsi="Arial" w:cs="Arial"/>
          <w:lang w:val="mn-MN"/>
        </w:rPr>
        <w:t xml:space="preserve">Амтлаг хоол -2017 уралдаан 05 сарын 11- нд МСҮТ-ийн хоол үйлдвэрлэлийн танхимд Аймгийн Засаг даргын тамгын газар, Аймгийн тогоочдын холбоо, Стандартчилал хэмжил зүйн хэлтэс, </w:t>
      </w:r>
      <w:r w:rsidRPr="002A7DAA">
        <w:rPr>
          <w:rFonts w:ascii="Arial" w:eastAsia="Calibri" w:hAnsi="Arial" w:cs="Arial"/>
        </w:rPr>
        <w:t xml:space="preserve"> </w:t>
      </w:r>
      <w:r w:rsidRPr="002A7DAA">
        <w:rPr>
          <w:rFonts w:ascii="Arial" w:eastAsia="Calibri" w:hAnsi="Arial" w:cs="Arial"/>
          <w:lang w:val="mn-MN"/>
        </w:rPr>
        <w:t>Хүнс Хөдөө Аж Ахуйн газар, МСҮТөв Сайнцагаан сумын ЗДТГ хамтран тогооч нарын дунд жил бүр уламжлал болон явагддаг “Амтлаг хоол-2017” ур чадварын уралдааныг амжилттай зохион байгууллаа.</w:t>
      </w:r>
    </w:p>
    <w:p w:rsidR="0096673F" w:rsidRPr="00694BA9" w:rsidRDefault="0096673F" w:rsidP="0096673F">
      <w:pPr>
        <w:ind w:firstLine="720"/>
        <w:jc w:val="both"/>
        <w:rPr>
          <w:rFonts w:ascii="Arial" w:hAnsi="Arial" w:cs="Arial"/>
          <w:szCs w:val="24"/>
          <w:lang w:val="mn-MN"/>
        </w:rPr>
      </w:pPr>
      <w:r w:rsidRPr="00694BA9">
        <w:rPr>
          <w:rFonts w:ascii="Arial" w:hAnsi="Arial" w:cs="Arial"/>
          <w:szCs w:val="24"/>
        </w:rPr>
        <w:t>Сайнцагаан сумын засаг даргын тамгын газар, СХЗХэлтэс, Өүлэн эхийн ачлал сургалтын байгууллагатай хамтран "Ухаалаг хэрэглээ-Соёлтой үйлчилгээ" худалдагчдад зориулсан сургалт, ур чадварын уралдааныг амжилттай зохион байгууллаа.</w:t>
      </w:r>
      <w:r w:rsidRPr="00694BA9">
        <w:rPr>
          <w:rFonts w:ascii="Arial" w:hAnsi="Arial" w:cs="Arial"/>
          <w:szCs w:val="24"/>
          <w:lang w:val="mn-MN"/>
        </w:rPr>
        <w:t xml:space="preserve"> Худалдааны газрын үйлчилгээг орчин үеийн түвшинд хүргэн ажил үйлчилгээний чанар хүртээмжийг сайжруулах, эрүүл  хүнсээр хангах, бэлтгэх, худалдагчийн  ёс зүй, хүнсний аюулгүй байдлын талаарх онолын мэдлэг, худалдааны газрын үйлчилгээг орчин үеийн түвшинд ойртуулах, худалдагчийн мэргэжлийн ур чадварыг дээшлүүлэх замаар харилцан бие биенээсээ суралцах, туршлага солилцуулах тэдний үйл ажиллагааг сурталчилахад оршино. Худалдагч нарт </w:t>
      </w:r>
      <w:r w:rsidRPr="00694BA9">
        <w:rPr>
          <w:rFonts w:ascii="Arial" w:hAnsi="Arial" w:cs="Arial"/>
          <w:szCs w:val="24"/>
        </w:rPr>
        <w:t>Өүлэн эхийн ачлал сургалтын</w:t>
      </w:r>
      <w:r w:rsidRPr="00694BA9">
        <w:rPr>
          <w:rFonts w:ascii="Arial" w:hAnsi="Arial" w:cs="Arial"/>
          <w:szCs w:val="24"/>
          <w:lang w:val="mn-MN"/>
        </w:rPr>
        <w:t xml:space="preserve"> төвийн багш О.Саруул “Худалдагчийн харилцааны соёл” сэдвээр сургалт явууллаа.</w:t>
      </w:r>
    </w:p>
    <w:p w:rsidR="0096673F" w:rsidRPr="00694BA9" w:rsidRDefault="0096673F" w:rsidP="0096673F">
      <w:pPr>
        <w:ind w:firstLine="720"/>
        <w:jc w:val="both"/>
        <w:rPr>
          <w:rFonts w:ascii="Arial" w:hAnsi="Arial" w:cs="Arial"/>
          <w:szCs w:val="24"/>
          <w:lang w:val="mn-MN"/>
        </w:rPr>
      </w:pPr>
      <w:r w:rsidRPr="00694BA9">
        <w:rPr>
          <w:rFonts w:ascii="Arial" w:hAnsi="Arial" w:cs="Arial"/>
          <w:szCs w:val="24"/>
        </w:rPr>
        <w:t xml:space="preserve"> </w:t>
      </w:r>
      <w:r w:rsidRPr="00694BA9">
        <w:rPr>
          <w:rFonts w:ascii="Arial" w:hAnsi="Arial" w:cs="Arial"/>
          <w:szCs w:val="24"/>
          <w:lang w:val="mn-MN"/>
        </w:rPr>
        <w:t xml:space="preserve"> </w:t>
      </w:r>
      <w:r w:rsidRPr="00694BA9">
        <w:rPr>
          <w:rFonts w:ascii="Arial" w:hAnsi="Arial" w:cs="Arial"/>
          <w:szCs w:val="24"/>
        </w:rPr>
        <w:t>Ур чадварын уралдаанд</w:t>
      </w:r>
      <w:r w:rsidRPr="00694BA9">
        <w:rPr>
          <w:rFonts w:ascii="Arial" w:hAnsi="Arial" w:cs="Arial"/>
          <w:szCs w:val="24"/>
          <w:lang w:val="mn-MN"/>
        </w:rPr>
        <w:t xml:space="preserve"> 15 худалдагч онолын мэдлэг, ур чадвар, мөнгө тоолох, бараа авах, жин хэмжилт бүтээгдэхүүн тайлбарлах, бараа бүтээгдэхүүний тэмдэг тэмдэглэгээ, харилцааны соёлоор өрсөлдлөө.</w:t>
      </w:r>
      <w:r w:rsidRPr="00694BA9">
        <w:rPr>
          <w:rFonts w:ascii="Arial" w:hAnsi="Arial" w:cs="Arial"/>
          <w:szCs w:val="24"/>
        </w:rPr>
        <w:t xml:space="preserve">  1 байранд " Бөхт"ХХК худалдагч Д.Алтанхундага , 2-р байранд "Ялгуумбилэгт" ХХК худалдагч Л.Дэлгэрмаа ,3- р байранд "Эожин"ХХК худалдагч </w:t>
      </w:r>
      <w:r w:rsidRPr="00694BA9">
        <w:rPr>
          <w:rFonts w:ascii="Arial" w:hAnsi="Arial" w:cs="Arial"/>
          <w:szCs w:val="24"/>
          <w:lang w:val="mn-MN"/>
        </w:rPr>
        <w:t>Ц.</w:t>
      </w:r>
      <w:r w:rsidRPr="00694BA9">
        <w:rPr>
          <w:rFonts w:ascii="Arial" w:hAnsi="Arial" w:cs="Arial"/>
          <w:szCs w:val="24"/>
        </w:rPr>
        <w:t xml:space="preserve">Долгор, тусгай байр seven mart худалдагч </w:t>
      </w:r>
      <w:r w:rsidRPr="00694BA9">
        <w:rPr>
          <w:rFonts w:ascii="Arial" w:hAnsi="Arial" w:cs="Arial"/>
          <w:szCs w:val="24"/>
          <w:lang w:val="mn-MN"/>
        </w:rPr>
        <w:t>Б.Наранчимэг</w:t>
      </w:r>
      <w:r w:rsidRPr="00694BA9">
        <w:rPr>
          <w:rFonts w:ascii="Arial" w:hAnsi="Arial" w:cs="Arial"/>
          <w:szCs w:val="24"/>
        </w:rPr>
        <w:t xml:space="preserve"> нар эзэл</w:t>
      </w:r>
      <w:r w:rsidRPr="00694BA9">
        <w:rPr>
          <w:rFonts w:ascii="Arial" w:hAnsi="Arial" w:cs="Arial"/>
          <w:szCs w:val="24"/>
          <w:lang w:val="mn-MN"/>
        </w:rPr>
        <w:t>ж ур чадвараараа манлайллаа.</w:t>
      </w:r>
    </w:p>
    <w:p w:rsidR="0096673F" w:rsidRDefault="0096673F" w:rsidP="0096673F">
      <w:pPr>
        <w:ind w:firstLine="720"/>
        <w:jc w:val="both"/>
        <w:rPr>
          <w:rFonts w:ascii="Arial" w:hAnsi="Arial" w:cs="Arial"/>
          <w:szCs w:val="24"/>
          <w:lang w:val="mn-MN"/>
        </w:rPr>
      </w:pPr>
      <w:r>
        <w:rPr>
          <w:rFonts w:ascii="Arial" w:hAnsi="Arial" w:cs="Arial"/>
          <w:szCs w:val="24"/>
          <w:lang w:val="mn-MN"/>
        </w:rPr>
        <w:t xml:space="preserve">Сайнцагаан сумын ЗДТГ, Өүлэн эхийн ачлал сургалтын төвтэй </w:t>
      </w:r>
      <w:r w:rsidRPr="008721A6">
        <w:rPr>
          <w:rFonts w:ascii="Arial" w:hAnsi="Arial" w:cs="Arial"/>
          <w:szCs w:val="24"/>
          <w:lang w:val="mn-MN"/>
        </w:rPr>
        <w:t>хамтран Зөөгч бармен, зочид буудлын үйлчилгээний ажилтануудын мэргэжил ур чадвар сорих уралдааны</w:t>
      </w:r>
      <w:r>
        <w:rPr>
          <w:rFonts w:ascii="Arial" w:hAnsi="Arial" w:cs="Arial"/>
          <w:szCs w:val="24"/>
          <w:lang w:val="mn-MN"/>
        </w:rPr>
        <w:t xml:space="preserve">г зохион байгууллаа. Зочлох үйлчилгээний газрын үйлчилгээг орчин үеийн түвшинд хүргэн ажил үйлчилгээний чанар хүртээмжийг сайжруулах, эрүүл хүнсээр хангах, бэлтгэх, зоогийн газрын ёс зүй, үйлчилгээний ажилтний ёс зүйг дээшлүүлэх, зөөгчийн мэргэжлийн ур чавдарыг дээшлүүлэх замаар харилцан бие биенээсээ суралдах, туршлага солилцуулахтэдний үйл ажиллагааг сурталчилахад оршино. </w:t>
      </w:r>
    </w:p>
    <w:p w:rsidR="0096673F" w:rsidRDefault="0096673F" w:rsidP="0096673F">
      <w:pPr>
        <w:ind w:firstLine="720"/>
        <w:jc w:val="both"/>
        <w:rPr>
          <w:rFonts w:ascii="Arial" w:hAnsi="Arial" w:cs="Arial"/>
          <w:szCs w:val="24"/>
          <w:lang w:val="mn-MN"/>
        </w:rPr>
      </w:pPr>
      <w:r>
        <w:rPr>
          <w:rFonts w:ascii="Arial" w:hAnsi="Arial" w:cs="Arial"/>
          <w:szCs w:val="24"/>
          <w:lang w:val="mn-MN"/>
        </w:rPr>
        <w:lastRenderedPageBreak/>
        <w:t>Ур чадварын уралдаанд зочид буудлын 8 үйлчилгээний ажилтан, 17 зөөгч бармен хурд хүч, авхаалж самбаагаараа өрсөлдлөө. Шалгаруулалт 8 төрлөөр явагдаж ур чадвараараа зочид буудлын үйлчилгээний ажилтны төрөлд 1-р байр Сайнмандал ХХК-ны ажилтан О.Уртнасан, 2-р байр Дэлгэрэх бүрд ХХК-ны ажилтан  А.Тунгалагсайхан, 3-р байр Алтан цант ХХК-ны ажилтан Б.Өлзийцэцэг тэргүүллээ. Зөөгч бармений төрөлд 1-р байранд Баян цахилдаг ХХК-ны зөөгч Э.Мөнхболд, 2-р байранд Сайнмандал ХХК-ны зөөгч О.Жавзмаа, 3-р байранд Дэлгэрэх бүрд ХХК-ны зөөгч Ч.Балжинням, тусгай байранд Ар ширээт хайрхан ХХК-ны зөөгч Э.Долзодням тус тус шалгарлаа.</w:t>
      </w:r>
    </w:p>
    <w:p w:rsidR="0096673F" w:rsidRPr="00D66D8E" w:rsidRDefault="0096673F" w:rsidP="00D66D8E">
      <w:pPr>
        <w:ind w:firstLine="720"/>
        <w:jc w:val="both"/>
        <w:rPr>
          <w:rFonts w:ascii="Arial" w:hAnsi="Arial" w:cs="Arial"/>
          <w:szCs w:val="24"/>
          <w:lang w:val="mn-MN"/>
        </w:rPr>
      </w:pPr>
      <w:r w:rsidRPr="00522220">
        <w:rPr>
          <w:rFonts w:ascii="Arial" w:hAnsi="Arial" w:cs="Arial"/>
          <w:b/>
          <w:szCs w:val="24"/>
        </w:rPr>
        <w:t xml:space="preserve">13 дахь жилдээ уламжлал болгон зохион байгуулж буй </w:t>
      </w:r>
      <w:r w:rsidRPr="00522220">
        <w:rPr>
          <w:rFonts w:ascii="Arial" w:hAnsi="Arial" w:cs="Arial"/>
          <w:b/>
          <w:szCs w:val="24"/>
          <w:lang w:val="mn-MN"/>
        </w:rPr>
        <w:t>“</w:t>
      </w:r>
      <w:r w:rsidRPr="00522220">
        <w:rPr>
          <w:rFonts w:ascii="Arial" w:hAnsi="Arial" w:cs="Arial"/>
          <w:b/>
          <w:szCs w:val="24"/>
        </w:rPr>
        <w:t>Дундговь түншлэл 2017</w:t>
      </w:r>
      <w:r w:rsidRPr="00522220">
        <w:rPr>
          <w:rFonts w:ascii="Arial" w:hAnsi="Arial" w:cs="Arial"/>
          <w:b/>
          <w:szCs w:val="24"/>
          <w:lang w:val="mn-MN"/>
        </w:rPr>
        <w:t xml:space="preserve">” </w:t>
      </w:r>
      <w:r w:rsidRPr="00FA1847">
        <w:rPr>
          <w:rFonts w:ascii="Arial" w:hAnsi="Arial" w:cs="Arial"/>
          <w:szCs w:val="24"/>
          <w:lang w:val="mn-MN"/>
        </w:rPr>
        <w:t>үзэсгэлэн худалдааг аймгийн ЗДТГ</w:t>
      </w:r>
      <w:r w:rsidRPr="00FA1847">
        <w:rPr>
          <w:rFonts w:ascii="Arial" w:hAnsi="Arial" w:cs="Arial"/>
          <w:szCs w:val="24"/>
        </w:rPr>
        <w:t xml:space="preserve">, </w:t>
      </w:r>
      <w:r w:rsidRPr="00FA1847">
        <w:rPr>
          <w:rFonts w:ascii="Arial" w:hAnsi="Arial" w:cs="Arial"/>
          <w:szCs w:val="24"/>
          <w:lang w:val="mn-MN"/>
        </w:rPr>
        <w:t>ХХААГ, СХЗХ, Дэлхийн зөн ОУБ</w:t>
      </w:r>
      <w:r w:rsidRPr="00FA1847">
        <w:rPr>
          <w:rFonts w:ascii="Arial" w:hAnsi="Arial" w:cs="Arial"/>
          <w:szCs w:val="24"/>
        </w:rPr>
        <w:t xml:space="preserve">, </w:t>
      </w:r>
      <w:r w:rsidRPr="00FA1847">
        <w:rPr>
          <w:rFonts w:ascii="Arial" w:hAnsi="Arial" w:cs="Arial"/>
          <w:szCs w:val="24"/>
          <w:lang w:val="mn-MN"/>
        </w:rPr>
        <w:t>Хөдөлмөр халамж үйлчилгээний хэлтэс</w:t>
      </w:r>
      <w:r w:rsidRPr="00FA1847">
        <w:rPr>
          <w:rFonts w:ascii="Arial" w:hAnsi="Arial" w:cs="Arial"/>
          <w:szCs w:val="24"/>
        </w:rPr>
        <w:t>,</w:t>
      </w:r>
      <w:r w:rsidRPr="00FA1847">
        <w:rPr>
          <w:rFonts w:ascii="Arial" w:hAnsi="Arial" w:cs="Arial"/>
          <w:szCs w:val="24"/>
          <w:lang w:val="mn-MN"/>
        </w:rPr>
        <w:t xml:space="preserve"> Ажил олгогч эзэдийн холбоо, малчдын “Баянцагаан холбоо”, </w:t>
      </w:r>
      <w:r w:rsidRPr="00FA1847">
        <w:rPr>
          <w:rFonts w:ascii="Arial" w:hAnsi="Arial" w:cs="Arial"/>
          <w:szCs w:val="24"/>
        </w:rPr>
        <w:t>, ХААН, ХАС, Төрийн банкууд</w:t>
      </w:r>
      <w:r w:rsidRPr="00FA1847">
        <w:rPr>
          <w:rFonts w:ascii="Arial" w:hAnsi="Arial" w:cs="Arial"/>
          <w:szCs w:val="24"/>
          <w:lang w:val="mn-MN"/>
        </w:rPr>
        <w:t>, МХАҮТанхимтай хамтран</w:t>
      </w:r>
      <w:r w:rsidRPr="00FA1847">
        <w:rPr>
          <w:rFonts w:ascii="Arial" w:hAnsi="Arial" w:cs="Arial"/>
          <w:szCs w:val="24"/>
        </w:rPr>
        <w:t xml:space="preserve"> </w:t>
      </w:r>
      <w:r w:rsidRPr="00FA1847">
        <w:rPr>
          <w:rFonts w:ascii="Arial" w:hAnsi="Arial" w:cs="Arial"/>
          <w:szCs w:val="24"/>
          <w:lang w:val="mn-MN"/>
        </w:rPr>
        <w:t>09.16-17-ний өдрүүдэд зохион байгууллаа</w:t>
      </w:r>
      <w:r w:rsidRPr="00FA1847">
        <w:rPr>
          <w:rFonts w:ascii="Arial" w:hAnsi="Arial" w:cs="Arial"/>
          <w:szCs w:val="24"/>
        </w:rPr>
        <w:t>. Энэ жилийн түншлэлд аж ахуй нэгж, иргэд оролцон өөрсдийн үйлдвэрлэсэн бүтээгдэхүүнийг дэлгэлээ. Айраг, ааруул, ээзгий сүү цагаан идээний төрөл, талх нарийн боов, нийтийн хоолны салбарын бүтээгдэхүүн, нутгийн хөрсөнд тарьсан төмс, хүнсний ногоо, мод, модон эдлэл, эсгий, ноосон эдлэл, дээс, хялгасан томмол бүтээгдэхүүн, сур, суран эдлэл, гар урлалын бүтээгдэхүүн гээд олон нэр төрлийн бүтээгдэхүүнийг нэгэн дор төвлөрүүллэ</w:t>
      </w:r>
      <w:r w:rsidRPr="00FA1847">
        <w:rPr>
          <w:rFonts w:ascii="Arial" w:hAnsi="Arial" w:cs="Arial"/>
          <w:szCs w:val="24"/>
          <w:lang w:val="mn-MN"/>
        </w:rPr>
        <w:t xml:space="preserve">э. </w:t>
      </w:r>
      <w:r w:rsidRPr="00FA1847">
        <w:rPr>
          <w:rFonts w:ascii="Arial" w:hAnsi="Arial" w:cs="Arial"/>
          <w:szCs w:val="24"/>
        </w:rPr>
        <w:t>Дундговь түншлэл үзэсгэлэн худалдаа 2 өд</w:t>
      </w:r>
      <w:r w:rsidRPr="00FA1847">
        <w:rPr>
          <w:rFonts w:ascii="Arial" w:hAnsi="Arial" w:cs="Arial"/>
          <w:szCs w:val="24"/>
          <w:lang w:val="mn-MN"/>
        </w:rPr>
        <w:t>ө</w:t>
      </w:r>
      <w:r w:rsidRPr="00FA1847">
        <w:rPr>
          <w:rFonts w:ascii="Arial" w:hAnsi="Arial" w:cs="Arial"/>
          <w:szCs w:val="24"/>
        </w:rPr>
        <w:t>р үргэлжилж өндөрлөлөө. Энэ жилийн үзэсгэлэн худалдаанд 14 сумын 136 үйлдвэрлэгч оролцож 16 нэр төрлийн бүтээгдэхүүн үйлчилгээгээр 52,6 сая төгрөгийн борлуулалт хийж иргэдэд үйлчилсэн байна. Тус үйл ажиллагааг аймгийн Засаг даргын Тамгынн газар, стндарт хэмжил зүйн хэлтэс, Хүнс хөдөө аж ахуйн газар, Дэлхийн зон ОУБ, Худалдаа аж үйлдвэрийн танхим, Ажил олгогч эздийн холбоо, малчны баян цагаан холбоо, ХААН, ХАС, Төрийн банкууд хамтран зохион байгууллаа.  Аймгийн бренд бүтээгдэхүүн Б.Булганмаа </w:t>
      </w:r>
      <w:r w:rsidRPr="00FA1847">
        <w:rPr>
          <w:rFonts w:ascii="Arial" w:hAnsi="Arial" w:cs="Arial"/>
          <w:szCs w:val="24"/>
          <w:lang w:val="mn-MN"/>
        </w:rPr>
        <w:t>ингэний цагаан идээ,</w:t>
      </w:r>
      <w:r w:rsidRPr="00FA1847">
        <w:rPr>
          <w:rFonts w:ascii="Arial" w:hAnsi="Arial" w:cs="Arial"/>
          <w:szCs w:val="24"/>
        </w:rPr>
        <w:t xml:space="preserve">  Ч.Эрдэнэбаяр</w:t>
      </w:r>
      <w:r w:rsidRPr="00FA1847">
        <w:rPr>
          <w:rFonts w:ascii="Arial" w:hAnsi="Arial" w:cs="Arial"/>
          <w:szCs w:val="24"/>
          <w:lang w:val="mn-MN"/>
        </w:rPr>
        <w:t xml:space="preserve"> айраг,</w:t>
      </w:r>
      <w:r w:rsidRPr="00FA1847">
        <w:rPr>
          <w:rFonts w:ascii="Arial" w:hAnsi="Arial" w:cs="Arial"/>
          <w:szCs w:val="24"/>
        </w:rPr>
        <w:t> </w:t>
      </w:r>
      <w:r w:rsidRPr="00FA1847">
        <w:rPr>
          <w:rFonts w:ascii="Arial" w:hAnsi="Arial" w:cs="Arial"/>
          <w:szCs w:val="24"/>
          <w:lang w:val="mn-MN"/>
        </w:rPr>
        <w:t xml:space="preserve"> </w:t>
      </w:r>
      <w:r w:rsidRPr="00FA1847">
        <w:rPr>
          <w:rFonts w:ascii="Arial" w:hAnsi="Arial" w:cs="Arial"/>
          <w:szCs w:val="24"/>
        </w:rPr>
        <w:t>Б.Одхүү </w:t>
      </w:r>
      <w:r w:rsidRPr="00FA1847">
        <w:rPr>
          <w:rFonts w:ascii="Arial" w:hAnsi="Arial" w:cs="Arial"/>
          <w:szCs w:val="24"/>
          <w:lang w:val="mn-MN"/>
        </w:rPr>
        <w:t>цагаан идээгээр тус тус шалгарлаа.</w:t>
      </w:r>
    </w:p>
    <w:p w:rsidR="007F4253" w:rsidRDefault="007F4253" w:rsidP="007F4253">
      <w:pPr>
        <w:ind w:firstLine="720"/>
        <w:jc w:val="both"/>
        <w:rPr>
          <w:rFonts w:ascii="Arial" w:eastAsia="Calibri" w:hAnsi="Arial" w:cs="Arial"/>
          <w:lang w:val="mn-MN"/>
        </w:rPr>
      </w:pPr>
      <w:r w:rsidRPr="00A74781">
        <w:rPr>
          <w:rFonts w:ascii="Arial" w:eastAsia="Calibri" w:hAnsi="Arial" w:cs="Arial"/>
          <w:lang w:val="mn-MN"/>
        </w:rPr>
        <w:t>Сайнцагаан суманд үс засах үйлчилгээ эрхлэгч иргэдэд “Хөдөлмөрийн аюулгүй байдал, эрүүл ахуйн тухай” хууль, “Стандартчилал тохирлын үнэлгээний тухай” хууль түүнд нийцүүлэн гаргасан дүрэм журмын талаар мэдээлэл өгөх,  Үс засах үйлчилгээ MNS5160:2002 стандартын хэрэгжилттэй танилцан холбогдох санал дүгнэлт гарган тухайн иргэний ажил үйлчилгээнд мэргэжил арга зүйн зөвөлгөө өгч, төрийн захиргааны болон нутгийн өөрөө удирдах байгууллагаас гаргасан шийдвэр хэрэгжилтийг хангуулах зорилготой</w:t>
      </w:r>
      <w:r>
        <w:rPr>
          <w:rFonts w:ascii="Arial" w:eastAsia="Calibri" w:hAnsi="Arial" w:cs="Arial"/>
          <w:lang w:val="mn-MN"/>
        </w:rPr>
        <w:t xml:space="preserve"> баталгаажуулалтын хяналтыг хийлээ. </w:t>
      </w:r>
      <w:r w:rsidRPr="00A74781">
        <w:rPr>
          <w:rFonts w:ascii="Arial" w:eastAsia="Calibri" w:hAnsi="Arial" w:cs="Arial"/>
          <w:lang w:val="mn-MN"/>
        </w:rPr>
        <w:t>Баталгаажуулалтын хяналтанд 7 үсчиний цэгийн 14 түрээслэгч үсчин хамрагдлаа. Үс засах үйлчилгээ эрхлэгчидийг “Үс засах үйлчилгээ”  MNS5160:2002 стандартын дагуу тохирлын үнэлгээ явуулахад шаардлага хангах газар байхгүй байлаа.</w:t>
      </w:r>
      <w:r>
        <w:rPr>
          <w:rFonts w:ascii="Arial" w:eastAsia="Calibri" w:hAnsi="Arial" w:cs="Arial"/>
          <w:lang w:val="mn-MN"/>
        </w:rPr>
        <w:t xml:space="preserve"> </w:t>
      </w:r>
    </w:p>
    <w:p w:rsidR="0096673F" w:rsidRPr="00FA1847" w:rsidRDefault="0096673F" w:rsidP="0096673F">
      <w:pPr>
        <w:ind w:firstLine="720"/>
        <w:jc w:val="both"/>
        <w:rPr>
          <w:rFonts w:ascii="Arial" w:hAnsi="Arial" w:cs="Arial"/>
          <w:szCs w:val="24"/>
          <w:lang w:val="mn-MN"/>
        </w:rPr>
      </w:pPr>
      <w:r w:rsidRPr="00522220">
        <w:rPr>
          <w:rFonts w:ascii="Arial" w:hAnsi="Arial" w:cs="Arial"/>
          <w:b/>
          <w:szCs w:val="24"/>
        </w:rPr>
        <w:lastRenderedPageBreak/>
        <w:t>Аймгийн Засаг даргын 354-р захирамжаар батлагдсан “Чанартай үйлчилгээ-Эрүүл хүнс”</w:t>
      </w:r>
      <w:r w:rsidRPr="00FA1847">
        <w:rPr>
          <w:rFonts w:ascii="Arial" w:hAnsi="Arial" w:cs="Arial"/>
          <w:szCs w:val="24"/>
        </w:rPr>
        <w:t xml:space="preserve"> аяныг зохион байгуулах ажлын хэсэгт ажиллаа. Аяныг 10 дугаар сарын 16-аас эхлэн сарын хугацаатай </w:t>
      </w:r>
      <w:r w:rsidRPr="00FA1847">
        <w:rPr>
          <w:rFonts w:ascii="Arial" w:hAnsi="Arial" w:cs="Arial"/>
          <w:szCs w:val="24"/>
          <w:lang w:val="mn-MN"/>
        </w:rPr>
        <w:t>Сайнцагаан суманд</w:t>
      </w:r>
      <w:r w:rsidRPr="00FA1847">
        <w:rPr>
          <w:rFonts w:ascii="Arial" w:hAnsi="Arial" w:cs="Arial"/>
          <w:szCs w:val="24"/>
        </w:rPr>
        <w:t xml:space="preserve"> үйл ажиллагаа явуулж б</w:t>
      </w:r>
      <w:r w:rsidRPr="00FA1847">
        <w:rPr>
          <w:rFonts w:ascii="Arial" w:hAnsi="Arial" w:cs="Arial"/>
          <w:szCs w:val="24"/>
          <w:lang w:val="mn-MN"/>
        </w:rPr>
        <w:t>уй 18</w:t>
      </w:r>
      <w:r w:rsidRPr="00FA1847">
        <w:rPr>
          <w:rFonts w:ascii="Arial" w:hAnsi="Arial" w:cs="Arial"/>
          <w:szCs w:val="24"/>
        </w:rPr>
        <w:t xml:space="preserve"> хоол үйлдвэрлэл үйлчилгээний газ</w:t>
      </w:r>
      <w:r w:rsidRPr="00FA1847">
        <w:rPr>
          <w:rFonts w:ascii="Arial" w:hAnsi="Arial" w:cs="Arial"/>
          <w:szCs w:val="24"/>
          <w:lang w:val="mn-MN"/>
        </w:rPr>
        <w:t>арт</w:t>
      </w:r>
      <w:r w:rsidRPr="00FA1847">
        <w:rPr>
          <w:rFonts w:ascii="Arial" w:hAnsi="Arial" w:cs="Arial"/>
          <w:szCs w:val="24"/>
        </w:rPr>
        <w:t xml:space="preserve"> Үйлдвэрийн болон эрүүл ахуйн зохистой дадал, стандарт</w:t>
      </w:r>
      <w:r w:rsidRPr="00FA1847">
        <w:rPr>
          <w:rFonts w:ascii="Arial" w:hAnsi="Arial" w:cs="Arial"/>
          <w:szCs w:val="24"/>
          <w:lang w:val="mn-MN"/>
        </w:rPr>
        <w:t>ыг мөрдүүлэн ажиллах</w:t>
      </w:r>
      <w:r w:rsidRPr="00FA1847">
        <w:rPr>
          <w:rFonts w:ascii="Arial" w:hAnsi="Arial" w:cs="Arial"/>
          <w:szCs w:val="24"/>
        </w:rPr>
        <w:t>, нэрийн хоолны технологи, чанар аюулгүй байдалд зөвлөгөө зөвлөмж өгч ажилл</w:t>
      </w:r>
      <w:r w:rsidRPr="00FA1847">
        <w:rPr>
          <w:rFonts w:ascii="Arial" w:hAnsi="Arial" w:cs="Arial"/>
          <w:szCs w:val="24"/>
          <w:lang w:val="mn-MN"/>
        </w:rPr>
        <w:t xml:space="preserve">аа. </w:t>
      </w:r>
    </w:p>
    <w:p w:rsidR="0096673F" w:rsidRPr="00FA1847" w:rsidRDefault="0096673F" w:rsidP="0096673F">
      <w:pPr>
        <w:ind w:firstLine="720"/>
        <w:jc w:val="both"/>
        <w:rPr>
          <w:rFonts w:ascii="Arial" w:hAnsi="Arial" w:cs="Arial"/>
          <w:szCs w:val="24"/>
          <w:lang w:val="mn-MN"/>
        </w:rPr>
      </w:pPr>
      <w:r w:rsidRPr="00FA1847">
        <w:rPr>
          <w:rFonts w:ascii="Arial" w:hAnsi="Arial" w:cs="Arial"/>
          <w:szCs w:val="24"/>
          <w:lang w:val="mn-MN"/>
        </w:rPr>
        <w:t xml:space="preserve"> </w:t>
      </w:r>
      <w:r w:rsidRPr="00FA1847">
        <w:rPr>
          <w:rFonts w:ascii="Arial" w:hAnsi="Arial" w:cs="Arial"/>
          <w:szCs w:val="24"/>
        </w:rPr>
        <w:t xml:space="preserve"> </w:t>
      </w:r>
      <w:r w:rsidRPr="00FA1847">
        <w:rPr>
          <w:rFonts w:ascii="Arial" w:hAnsi="Arial" w:cs="Arial"/>
          <w:szCs w:val="24"/>
          <w:lang w:val="mn-MN"/>
        </w:rPr>
        <w:t>Аяны хүрээнд:</w:t>
      </w:r>
    </w:p>
    <w:p w:rsidR="0096673F" w:rsidRPr="00FA1847" w:rsidRDefault="0096673F" w:rsidP="0096673F">
      <w:pPr>
        <w:numPr>
          <w:ilvl w:val="0"/>
          <w:numId w:val="32"/>
        </w:numPr>
        <w:jc w:val="both"/>
        <w:rPr>
          <w:rFonts w:ascii="Arial" w:hAnsi="Arial" w:cs="Arial"/>
          <w:szCs w:val="24"/>
          <w:lang w:val="mn-MN"/>
        </w:rPr>
      </w:pPr>
      <w:r w:rsidRPr="00FA1847">
        <w:rPr>
          <w:rFonts w:ascii="Arial" w:hAnsi="Arial" w:cs="Arial"/>
          <w:szCs w:val="24"/>
          <w:lang w:val="mn-MN"/>
        </w:rPr>
        <w:t>Хоол үйлдвэрлэл, үйлчилгээний байгууллагын удирдах ажилтнуудтай уулзалт зохион байгуулах</w:t>
      </w:r>
    </w:p>
    <w:p w:rsidR="0096673F" w:rsidRPr="00FA1847" w:rsidRDefault="0096673F" w:rsidP="0096673F">
      <w:pPr>
        <w:numPr>
          <w:ilvl w:val="0"/>
          <w:numId w:val="32"/>
        </w:numPr>
        <w:jc w:val="both"/>
        <w:rPr>
          <w:rFonts w:ascii="Arial" w:hAnsi="Arial" w:cs="Arial"/>
          <w:szCs w:val="24"/>
          <w:lang w:val="mn-MN"/>
        </w:rPr>
      </w:pPr>
      <w:r w:rsidRPr="00FA1847">
        <w:rPr>
          <w:rFonts w:ascii="Arial" w:hAnsi="Arial" w:cs="Arial"/>
          <w:szCs w:val="24"/>
          <w:lang w:val="mn-MN"/>
        </w:rPr>
        <w:t>Мэргэжлийн байгууллагуудтай хамтарсан хяналт шалгалт хийж зөвлөн туслах үйлчилгээ үзүүлэх</w:t>
      </w:r>
    </w:p>
    <w:p w:rsidR="0096673F" w:rsidRPr="00FA1847" w:rsidRDefault="0096673F" w:rsidP="0096673F">
      <w:pPr>
        <w:numPr>
          <w:ilvl w:val="0"/>
          <w:numId w:val="32"/>
        </w:numPr>
        <w:jc w:val="both"/>
        <w:rPr>
          <w:rFonts w:ascii="Arial" w:hAnsi="Arial" w:cs="Arial"/>
          <w:szCs w:val="24"/>
          <w:lang w:val="mn-MN"/>
        </w:rPr>
      </w:pPr>
      <w:r w:rsidRPr="00FA1847">
        <w:rPr>
          <w:rFonts w:ascii="Arial" w:hAnsi="Arial" w:cs="Arial"/>
          <w:szCs w:val="24"/>
          <w:lang w:val="mn-MN"/>
        </w:rPr>
        <w:t xml:space="preserve">Орчин үеийн монгол хоолны өдөрлөгийг зохион байгуулах </w:t>
      </w:r>
    </w:p>
    <w:p w:rsidR="0096673F" w:rsidRPr="00FA1847" w:rsidRDefault="0096673F" w:rsidP="0096673F">
      <w:pPr>
        <w:numPr>
          <w:ilvl w:val="0"/>
          <w:numId w:val="32"/>
        </w:numPr>
        <w:jc w:val="both"/>
        <w:rPr>
          <w:rFonts w:ascii="Arial" w:hAnsi="Arial" w:cs="Arial"/>
          <w:szCs w:val="24"/>
          <w:lang w:val="mn-MN"/>
        </w:rPr>
      </w:pPr>
      <w:r w:rsidRPr="00FA1847">
        <w:rPr>
          <w:rFonts w:ascii="Arial" w:hAnsi="Arial" w:cs="Arial"/>
          <w:szCs w:val="24"/>
          <w:lang w:val="mn-MN"/>
        </w:rPr>
        <w:t>Хоол үйлдвэрлэл, үйлчилгээний газруудын нийт ажиллагсдын дунд гар бөмбөгийн тэмцээн зохион байгуулах зэрэг томоохон арга хэмжээнүүдийг зохион байгуулж ажиллаа.</w:t>
      </w:r>
    </w:p>
    <w:p w:rsidR="0096673F" w:rsidRPr="007C5942" w:rsidRDefault="0096673F" w:rsidP="0096673F">
      <w:pPr>
        <w:tabs>
          <w:tab w:val="left" w:pos="8640"/>
        </w:tabs>
        <w:spacing w:before="100" w:beforeAutospacing="1" w:after="0" w:line="240" w:lineRule="auto"/>
        <w:jc w:val="both"/>
        <w:rPr>
          <w:rFonts w:eastAsia="Times New Roman" w:cs="Times New Roman"/>
          <w:szCs w:val="24"/>
        </w:rPr>
      </w:pPr>
      <w:r w:rsidRPr="00522220">
        <w:rPr>
          <w:rFonts w:ascii="Arial" w:eastAsia="Times New Roman" w:hAnsi="Arial" w:cs="Arial"/>
          <w:b/>
          <w:szCs w:val="24"/>
          <w:lang w:val="mn-MN"/>
        </w:rPr>
        <w:t xml:space="preserve">          Монгол улсын “ХӨГЖЛИЙН БЭРХШЭЭЛТЭЙ</w:t>
      </w:r>
      <w:r w:rsidRPr="00B21AA7">
        <w:rPr>
          <w:rFonts w:ascii="Arial" w:eastAsia="Times New Roman" w:hAnsi="Arial" w:cs="Arial"/>
          <w:szCs w:val="24"/>
          <w:lang w:val="mn-MN"/>
        </w:rPr>
        <w:t xml:space="preserve"> ХҮНИЙ ЭРХИЙН ТУХАЙ ХУУЛЬ”</w:t>
      </w:r>
      <w:r>
        <w:rPr>
          <w:rFonts w:ascii="Arial" w:eastAsia="Times New Roman" w:hAnsi="Arial" w:cs="Arial"/>
          <w:szCs w:val="24"/>
          <w:lang w:val="mn-MN"/>
        </w:rPr>
        <w:t xml:space="preserve">, </w:t>
      </w:r>
      <w:r>
        <w:rPr>
          <w:rFonts w:ascii="Arial" w:hAnsi="Arial" w:cs="Arial"/>
          <w:color w:val="000000"/>
          <w:shd w:val="clear" w:color="auto" w:fill="FFFFFF"/>
          <w:lang w:val="mn-MN"/>
        </w:rPr>
        <w:t xml:space="preserve">АЙМГИЙН ЗАСАГ ДАРГЫН 2016-2020ОНЫ ҮЙЛ АЖИЛЛАГААНЫ ХӨТӨЛБӨРТ ТУСГАГДСАН 3.6.15.ЗААЛТЫН ДАГУУ </w:t>
      </w:r>
      <w:r w:rsidRPr="00E06825">
        <w:rPr>
          <w:rFonts w:ascii="Arial" w:hAnsi="Arial" w:cs="Arial"/>
        </w:rPr>
        <w:t xml:space="preserve">"ХӨГЖЛИЙН БЭРХШЭЭЛТЭЙ ИРГЭДЭД </w:t>
      </w:r>
      <w:r>
        <w:rPr>
          <w:rFonts w:ascii="Arial" w:hAnsi="Arial" w:cs="Arial"/>
        </w:rPr>
        <w:t>ЭЭЛТЭЙ АЙМАГ БОЛОХ" гэсэн заалт</w:t>
      </w:r>
      <w:r w:rsidRPr="00B21AA7">
        <w:rPr>
          <w:rFonts w:ascii="Arial" w:eastAsia="Times New Roman" w:hAnsi="Arial" w:cs="Arial"/>
          <w:szCs w:val="24"/>
          <w:lang w:val="mn-MN"/>
        </w:rPr>
        <w:t>ийн хэрэгжилт</w:t>
      </w:r>
      <w:r>
        <w:rPr>
          <w:rFonts w:ascii="Arial" w:eastAsia="Times New Roman" w:hAnsi="Arial" w:cs="Arial"/>
          <w:szCs w:val="24"/>
          <w:lang w:val="mn-MN"/>
        </w:rPr>
        <w:t>, түүний үр дүнг тооцох, хөгжлийн бэрхшээлтэй иргэд</w:t>
      </w:r>
      <w:r>
        <w:rPr>
          <w:rFonts w:ascii="Arial" w:eastAsia="Times New Roman" w:hAnsi="Arial" w:cs="Arial"/>
          <w:szCs w:val="24"/>
        </w:rPr>
        <w:t xml:space="preserve"> </w:t>
      </w:r>
      <w:r>
        <w:rPr>
          <w:rFonts w:ascii="Arial" w:eastAsia="Times New Roman" w:hAnsi="Arial" w:cs="Arial"/>
          <w:szCs w:val="24"/>
          <w:lang w:val="mn-MN"/>
        </w:rPr>
        <w:t>төрийн болон хувийн хэвшлийн байгууллагаар үйлчлүүлэхэд эдгээр барилга</w:t>
      </w:r>
      <w:r w:rsidRPr="00B21AA7">
        <w:rPr>
          <w:rFonts w:ascii="Arial" w:eastAsia="Times New Roman" w:hAnsi="Arial" w:cs="Arial"/>
          <w:szCs w:val="24"/>
          <w:lang w:val="mn-MN"/>
        </w:rPr>
        <w:t xml:space="preserve"> байгууламжийн гаднах налуу зам  чанарын шаардлага хангаж буй эсэхэд хяналт тавих, зөвлөн туслах, арга зүйн зөвлөгөө мэдээллээр ханга</w:t>
      </w:r>
      <w:r>
        <w:rPr>
          <w:rFonts w:ascii="Arial" w:eastAsia="Times New Roman" w:hAnsi="Arial" w:cs="Arial"/>
          <w:szCs w:val="24"/>
          <w:lang w:val="mn-MN"/>
        </w:rPr>
        <w:t xml:space="preserve">х зорилготойгоор </w:t>
      </w:r>
      <w:r>
        <w:rPr>
          <w:rFonts w:ascii="Arial" w:eastAsia="Times New Roman" w:hAnsi="Arial" w:cs="Arial"/>
          <w:szCs w:val="24"/>
        </w:rPr>
        <w:t>2017</w:t>
      </w:r>
      <w:r>
        <w:rPr>
          <w:rFonts w:ascii="Arial" w:eastAsia="Times New Roman" w:hAnsi="Arial" w:cs="Arial"/>
          <w:szCs w:val="24"/>
          <w:lang w:val="mn-MN"/>
        </w:rPr>
        <w:t xml:space="preserve"> оны 09 дүгээр сарын 06-ны өдөр доорхи нэр бүхий 10 байгуулагад нэгдсэн удирдамжийн дагуу хяналт хийлээ. </w:t>
      </w:r>
    </w:p>
    <w:p w:rsidR="0096673F" w:rsidRPr="00B21AA7" w:rsidRDefault="0096673F" w:rsidP="0096673F">
      <w:pPr>
        <w:spacing w:before="100" w:beforeAutospacing="1" w:after="100" w:afterAutospacing="1" w:line="240" w:lineRule="auto"/>
        <w:ind w:firstLine="720"/>
        <w:jc w:val="both"/>
        <w:rPr>
          <w:rFonts w:eastAsia="Times New Roman" w:cs="Times New Roman"/>
          <w:szCs w:val="24"/>
        </w:rPr>
      </w:pPr>
      <w:r>
        <w:rPr>
          <w:rFonts w:ascii="Arial" w:eastAsia="Times New Roman" w:hAnsi="Arial" w:cs="Arial"/>
          <w:szCs w:val="24"/>
          <w:lang w:val="mn-MN"/>
        </w:rPr>
        <w:t xml:space="preserve">Дээрхи хяналтын багт </w:t>
      </w:r>
      <w:r w:rsidRPr="00B21AA7">
        <w:rPr>
          <w:rFonts w:ascii="Arial" w:eastAsia="Times New Roman" w:hAnsi="Arial" w:cs="Arial"/>
          <w:szCs w:val="24"/>
          <w:lang w:val="mn-MN"/>
        </w:rPr>
        <w:t>Хөдөлмөр</w:t>
      </w:r>
      <w:r>
        <w:rPr>
          <w:rFonts w:ascii="Arial" w:eastAsia="Times New Roman" w:hAnsi="Arial" w:cs="Arial"/>
          <w:szCs w:val="24"/>
          <w:lang w:val="mn-MN"/>
        </w:rPr>
        <w:t>,</w:t>
      </w:r>
      <w:r w:rsidRPr="00B21AA7">
        <w:rPr>
          <w:rFonts w:ascii="Arial" w:eastAsia="Times New Roman" w:hAnsi="Arial" w:cs="Arial"/>
          <w:szCs w:val="24"/>
          <w:lang w:val="mn-MN"/>
        </w:rPr>
        <w:t xml:space="preserve"> халамжийн үйлчилгээний газрын Хяналт- Шинжилгээ үнэлгээ хариуцсан мэргэжилтэн Т.Лхагвасүрэн, Хөдөлмөр</w:t>
      </w:r>
      <w:r>
        <w:rPr>
          <w:rFonts w:ascii="Arial" w:eastAsia="Times New Roman" w:hAnsi="Arial" w:cs="Arial"/>
          <w:szCs w:val="24"/>
          <w:lang w:val="mn-MN"/>
        </w:rPr>
        <w:t>,</w:t>
      </w:r>
      <w:r w:rsidRPr="00B21AA7">
        <w:rPr>
          <w:rFonts w:ascii="Arial" w:eastAsia="Times New Roman" w:hAnsi="Arial" w:cs="Arial"/>
          <w:szCs w:val="24"/>
          <w:lang w:val="mn-MN"/>
        </w:rPr>
        <w:t xml:space="preserve"> халамжийн үйлчилгээний газрын Хөгжлийн бэрхшээлтэй иргэний асуудал хариуцсан мэргэжилтэн С.Гарамханд, Стандарт хэмжил зүйн хэлтсийн Чанарын баталгаажуулалтын шинжээч Д.</w:t>
      </w:r>
      <w:r>
        <w:rPr>
          <w:rFonts w:ascii="Arial" w:eastAsia="Times New Roman" w:hAnsi="Arial" w:cs="Arial"/>
          <w:szCs w:val="24"/>
          <w:lang w:val="mn-MN"/>
        </w:rPr>
        <w:t>Дэнсмаа нар томилогдон ажилласан.</w:t>
      </w:r>
    </w:p>
    <w:p w:rsidR="0096673F" w:rsidRPr="00D66D8E" w:rsidRDefault="0096673F" w:rsidP="00D66D8E">
      <w:pPr>
        <w:spacing w:before="100" w:beforeAutospacing="1" w:after="100" w:afterAutospacing="1" w:line="240" w:lineRule="auto"/>
        <w:ind w:firstLine="709"/>
        <w:jc w:val="both"/>
        <w:rPr>
          <w:rFonts w:ascii="Arial" w:eastAsia="Times New Roman" w:hAnsi="Arial" w:cs="Arial"/>
          <w:szCs w:val="24"/>
          <w:lang w:val="mn-MN"/>
        </w:rPr>
      </w:pPr>
      <w:r>
        <w:rPr>
          <w:rFonts w:ascii="Arial" w:hAnsi="Arial" w:cs="Arial"/>
          <w:color w:val="000000"/>
          <w:shd w:val="clear" w:color="auto" w:fill="FFFFFF"/>
          <w:lang w:val="mn-MN"/>
        </w:rPr>
        <w:t xml:space="preserve">ИРГЭНИЙ БАРИЛГЫН ТӨЛӨВЛӨЛТӨД ХӨГЖЛИЙН БЭРХШЭЭЛТЭЙ ХҮНИЙ ШААРДЛАГЫГ ТООЦСОН ОРОН ЗАЙ, ОРЧИН. ҮНДСЭН ШААРДЛАГА </w:t>
      </w:r>
      <w:r>
        <w:rPr>
          <w:rFonts w:ascii="Arial" w:hAnsi="Arial" w:cs="Arial"/>
          <w:color w:val="000000"/>
          <w:shd w:val="clear" w:color="auto" w:fill="FFFFFF"/>
        </w:rPr>
        <w:t>MNS</w:t>
      </w:r>
      <w:r>
        <w:rPr>
          <w:rFonts w:ascii="Arial" w:hAnsi="Arial" w:cs="Arial"/>
          <w:color w:val="000000"/>
          <w:shd w:val="clear" w:color="auto" w:fill="FFFFFF"/>
          <w:lang w:val="mn-MN"/>
        </w:rPr>
        <w:t xml:space="preserve">6055:2009 </w:t>
      </w:r>
      <w:r w:rsidRPr="00673AE8">
        <w:rPr>
          <w:rFonts w:ascii="Arial" w:hAnsi="Arial" w:cs="Arial"/>
          <w:color w:val="000000"/>
          <w:shd w:val="clear" w:color="auto" w:fill="FFFFFF"/>
          <w:lang w:val="mn-MN"/>
        </w:rPr>
        <w:t xml:space="preserve">стандартаар төрийн болон төрийн бус байгууллага аж ахуй нэгжүүдэд </w:t>
      </w:r>
      <w:r w:rsidRPr="00673AE8">
        <w:rPr>
          <w:rFonts w:ascii="Arial" w:hAnsi="Arial" w:cs="Arial"/>
          <w:color w:val="000000"/>
          <w:shd w:val="clear" w:color="auto" w:fill="FFFFFF"/>
          <w:lang w:val="mn-MN"/>
        </w:rPr>
        <w:lastRenderedPageBreak/>
        <w:t>налуу зам хийгдсэн байдалд хяналт</w:t>
      </w:r>
      <w:r>
        <w:rPr>
          <w:rFonts w:ascii="Arial" w:hAnsi="Arial" w:cs="Arial"/>
          <w:color w:val="000000"/>
          <w:shd w:val="clear" w:color="auto" w:fill="FFFFFF"/>
          <w:lang w:val="mn-MN"/>
        </w:rPr>
        <w:t xml:space="preserve"> тавьж, г</w:t>
      </w:r>
      <w:r w:rsidRPr="00B21AA7">
        <w:rPr>
          <w:rFonts w:ascii="Arial" w:eastAsia="Times New Roman" w:hAnsi="Arial" w:cs="Arial"/>
          <w:szCs w:val="24"/>
          <w:lang w:val="mn-MN"/>
        </w:rPr>
        <w:t xml:space="preserve">адна налуу замыг хэмжилт хийж стандартын </w:t>
      </w:r>
      <w:r>
        <w:rPr>
          <w:rFonts w:ascii="Arial" w:eastAsia="Times New Roman" w:hAnsi="Arial" w:cs="Arial"/>
          <w:szCs w:val="24"/>
          <w:lang w:val="mn-MN"/>
        </w:rPr>
        <w:t xml:space="preserve">дагуу байгаа эсэхийг шалгахад нийт хяналт хийсэн байгууллага стандартын дагуу бус, бариул байхгүй, хальтарч унах эрсдэл их  зэрэг зөрчил илэрлээ. Мөн аймгийн төвийн дийлэнх иргэд үйлчлүүлдэг ХААН банк, Дэлгэрхангай плаза зэрэг үйлчилгээний байгууллагын гадна бариул хийх, орчинг сайжруулах, хальтрахаас хамгаалах зориулалтын резин зэргийг наах шаарлагатай байсан. Энэ зөрчлийг арилгах талаар тухайн байрууллагын удирдлагуудтай уулзаж газар дээр нь танилцуулж зөвлөгөө өгч ажиллалаа. </w:t>
      </w:r>
    </w:p>
    <w:p w:rsidR="007F4253" w:rsidRPr="00641735" w:rsidRDefault="007F4253" w:rsidP="007F4253">
      <w:pPr>
        <w:ind w:firstLine="720"/>
        <w:jc w:val="both"/>
        <w:rPr>
          <w:rFonts w:ascii="Arial" w:hAnsi="Arial" w:cs="Arial"/>
          <w:lang w:val="mn-MN"/>
        </w:rPr>
      </w:pPr>
      <w:r>
        <w:rPr>
          <w:rFonts w:ascii="Arial" w:eastAsia="Calibri" w:hAnsi="Arial" w:cs="Arial"/>
          <w:lang w:val="mn-MN"/>
        </w:rPr>
        <w:t xml:space="preserve">Чанар баталгаажуулалтын орлого </w:t>
      </w:r>
      <w:r w:rsidR="00D83E8D" w:rsidRPr="00D83E8D">
        <w:rPr>
          <w:rFonts w:ascii="Arial Mon" w:hAnsi="Arial Mon" w:cs="Arial"/>
          <w:b/>
          <w:lang w:val="mn-MN"/>
        </w:rPr>
        <w:t>9.819.480</w:t>
      </w:r>
      <w:r w:rsidRPr="00D83E8D">
        <w:rPr>
          <w:rFonts w:ascii="Arial" w:eastAsia="Times New Roman" w:hAnsi="Arial" w:cs="Arial"/>
          <w:sz w:val="28"/>
          <w:lang w:val="mn-MN"/>
        </w:rPr>
        <w:t xml:space="preserve"> </w:t>
      </w:r>
      <w:r>
        <w:rPr>
          <w:rFonts w:ascii="Arial" w:eastAsia="Times New Roman" w:hAnsi="Arial" w:cs="Arial"/>
          <w:lang w:val="mn-MN"/>
        </w:rPr>
        <w:t>төгрөгийг төсөв</w:t>
      </w:r>
      <w:r w:rsidR="002B2F8B">
        <w:rPr>
          <w:rFonts w:ascii="Arial" w:eastAsia="Times New Roman" w:hAnsi="Arial" w:cs="Arial"/>
          <w:lang w:val="mn-MN"/>
        </w:rPr>
        <w:t>т</w:t>
      </w:r>
      <w:r>
        <w:rPr>
          <w:rFonts w:ascii="Arial" w:eastAsia="Times New Roman" w:hAnsi="Arial" w:cs="Arial"/>
          <w:lang w:val="mn-MN"/>
        </w:rPr>
        <w:t xml:space="preserve"> төвлөрүүлэн ажилласан. </w:t>
      </w:r>
    </w:p>
    <w:p w:rsidR="007F4253" w:rsidRDefault="007F4253" w:rsidP="002B2F8B">
      <w:pPr>
        <w:spacing w:after="0"/>
        <w:jc w:val="both"/>
        <w:rPr>
          <w:rFonts w:ascii="Arial" w:hAnsi="Arial" w:cs="Arial"/>
          <w:szCs w:val="24"/>
          <w:lang w:val="mn-MN"/>
        </w:rPr>
      </w:pPr>
    </w:p>
    <w:p w:rsidR="007F4253" w:rsidRDefault="007F4253" w:rsidP="007F4253">
      <w:pPr>
        <w:jc w:val="both"/>
        <w:rPr>
          <w:rFonts w:ascii="Arial" w:hAnsi="Arial" w:cs="Arial"/>
          <w:szCs w:val="32"/>
          <w:lang w:val="mn-MN"/>
        </w:rPr>
      </w:pPr>
      <w:r>
        <w:rPr>
          <w:rFonts w:ascii="Arial" w:hAnsi="Arial" w:cs="Arial"/>
          <w:b/>
          <w:bCs/>
          <w:szCs w:val="24"/>
          <w:lang w:val="mn-MN"/>
        </w:rPr>
        <w:t xml:space="preserve">Хоёр. </w:t>
      </w:r>
      <w:r w:rsidRPr="00E67FEC">
        <w:rPr>
          <w:rFonts w:ascii="Arial" w:hAnsi="Arial" w:cs="Arial"/>
          <w:b/>
          <w:bCs/>
          <w:szCs w:val="24"/>
          <w:lang w:val="mn-MN"/>
        </w:rPr>
        <w:t xml:space="preserve">Стандартын салбар сангийн ажлын талаар: </w:t>
      </w:r>
      <w:r>
        <w:rPr>
          <w:rFonts w:ascii="Arial" w:hAnsi="Arial" w:cs="Arial"/>
          <w:szCs w:val="32"/>
          <w:lang w:val="mn-MN"/>
        </w:rPr>
        <w:t>Төрийн байгууллагууд болон Аж ахуй нэгж, иргэдийн захиалгаар стандартыг түргэн шуурхай гарган өгч үйлчилж байна. Байгууллагын ажилтнуудад шаардлагатай стандартыг гарган өгч ажил</w:t>
      </w:r>
      <w:r w:rsidR="00A36850">
        <w:rPr>
          <w:rFonts w:ascii="Arial" w:hAnsi="Arial" w:cs="Arial"/>
          <w:szCs w:val="32"/>
          <w:lang w:val="mn-MN"/>
        </w:rPr>
        <w:t xml:space="preserve">лаж байна. 2017 оны </w:t>
      </w:r>
      <w:r>
        <w:rPr>
          <w:rFonts w:ascii="Arial" w:hAnsi="Arial" w:cs="Arial"/>
          <w:szCs w:val="32"/>
          <w:lang w:val="mn-MN"/>
        </w:rPr>
        <w:t xml:space="preserve">жилийн </w:t>
      </w:r>
      <w:r w:rsidR="00A36850">
        <w:rPr>
          <w:rFonts w:ascii="Arial" w:hAnsi="Arial" w:cs="Arial"/>
          <w:szCs w:val="32"/>
          <w:lang w:val="mn-MN"/>
        </w:rPr>
        <w:t xml:space="preserve">эцсийн </w:t>
      </w:r>
      <w:r>
        <w:rPr>
          <w:rFonts w:ascii="Arial" w:hAnsi="Arial" w:cs="Arial"/>
          <w:szCs w:val="32"/>
          <w:lang w:val="mn-MN"/>
        </w:rPr>
        <w:t>байдлаар Аж ахуй нэгж, иргэд, байгууллаг</w:t>
      </w:r>
      <w:r w:rsidR="002B2F8B">
        <w:rPr>
          <w:rFonts w:ascii="Arial" w:hAnsi="Arial" w:cs="Arial"/>
          <w:szCs w:val="32"/>
          <w:lang w:val="mn-MN"/>
        </w:rPr>
        <w:t>ын захиалгаар нийт 91</w:t>
      </w:r>
      <w:r>
        <w:rPr>
          <w:rFonts w:ascii="Arial" w:hAnsi="Arial" w:cs="Arial"/>
          <w:szCs w:val="32"/>
          <w:lang w:val="mn-MN"/>
        </w:rPr>
        <w:t xml:space="preserve"> стандартаар үйлчилж, төсөвт төвлөрүүлэх орлогод нийт </w:t>
      </w:r>
      <w:r w:rsidR="002B2F8B">
        <w:rPr>
          <w:rFonts w:ascii="Arial" w:hAnsi="Arial" w:cs="Arial"/>
          <w:b/>
          <w:szCs w:val="32"/>
          <w:lang w:val="mn-MN"/>
        </w:rPr>
        <w:t>919,050</w:t>
      </w:r>
      <w:r>
        <w:rPr>
          <w:rFonts w:ascii="Arial" w:hAnsi="Arial" w:cs="Arial"/>
          <w:szCs w:val="32"/>
          <w:lang w:val="mn-MN"/>
        </w:rPr>
        <w:t xml:space="preserve"> төгрөгийг орууллаа. </w:t>
      </w:r>
    </w:p>
    <w:p w:rsidR="007F4253" w:rsidRDefault="007F4253" w:rsidP="007F4253">
      <w:pPr>
        <w:ind w:firstLine="720"/>
        <w:jc w:val="both"/>
        <w:rPr>
          <w:rFonts w:ascii="Arial" w:hAnsi="Arial" w:cs="Arial"/>
          <w:szCs w:val="32"/>
          <w:lang w:val="mn-MN"/>
        </w:rPr>
      </w:pPr>
      <w:r>
        <w:rPr>
          <w:rFonts w:ascii="Arial" w:hAnsi="Arial" w:cs="Arial"/>
          <w:szCs w:val="32"/>
          <w:lang w:val="mn-MN"/>
        </w:rPr>
        <w:t>Аймгийн Төрийн байгууллагуудад шинээр батлагдсан, шинэчлэгдсэн, хүчингүй болсон, нэмэлт өөрчлөлт орсон стандартуудын талаарх мэдээллийг цахим хэлбэрээр хүргүүлэн ажиллаж байна. Үүнд:</w:t>
      </w:r>
    </w:p>
    <w:p w:rsidR="007F4253" w:rsidRDefault="007D3CFE" w:rsidP="007F4253">
      <w:pPr>
        <w:pStyle w:val="ListParagraph"/>
        <w:numPr>
          <w:ilvl w:val="0"/>
          <w:numId w:val="17"/>
        </w:numPr>
        <w:jc w:val="both"/>
        <w:rPr>
          <w:rFonts w:ascii="Arial" w:hAnsi="Arial" w:cs="Arial"/>
          <w:sz w:val="24"/>
          <w:szCs w:val="32"/>
          <w:lang w:val="mn-MN"/>
        </w:rPr>
      </w:pPr>
      <w:r>
        <w:rPr>
          <w:rFonts w:ascii="Arial" w:hAnsi="Arial" w:cs="Arial"/>
          <w:sz w:val="24"/>
          <w:szCs w:val="32"/>
          <w:lang w:val="mn-MN"/>
        </w:rPr>
        <w:t>Аймгийн Эрүүл мэндийн газарт 142</w:t>
      </w:r>
    </w:p>
    <w:p w:rsidR="007F4253" w:rsidRDefault="007D3CFE" w:rsidP="007F4253">
      <w:pPr>
        <w:pStyle w:val="ListParagraph"/>
        <w:numPr>
          <w:ilvl w:val="0"/>
          <w:numId w:val="17"/>
        </w:numPr>
        <w:jc w:val="both"/>
        <w:rPr>
          <w:rFonts w:ascii="Arial" w:hAnsi="Arial" w:cs="Arial"/>
          <w:sz w:val="24"/>
          <w:szCs w:val="32"/>
          <w:lang w:val="mn-MN"/>
        </w:rPr>
      </w:pPr>
      <w:r>
        <w:rPr>
          <w:rFonts w:ascii="Arial" w:hAnsi="Arial" w:cs="Arial"/>
          <w:sz w:val="24"/>
          <w:szCs w:val="32"/>
          <w:lang w:val="mn-MN"/>
        </w:rPr>
        <w:t>Аймгийн Нэгдсэн эмнэлэгт 142</w:t>
      </w:r>
    </w:p>
    <w:p w:rsidR="007F4253" w:rsidRDefault="007F4253" w:rsidP="007F4253">
      <w:pPr>
        <w:pStyle w:val="ListParagraph"/>
        <w:numPr>
          <w:ilvl w:val="0"/>
          <w:numId w:val="17"/>
        </w:numPr>
        <w:jc w:val="both"/>
        <w:rPr>
          <w:rFonts w:ascii="Arial" w:hAnsi="Arial" w:cs="Arial"/>
          <w:sz w:val="24"/>
          <w:szCs w:val="32"/>
          <w:lang w:val="mn-MN"/>
        </w:rPr>
      </w:pPr>
      <w:r>
        <w:rPr>
          <w:rFonts w:ascii="Arial" w:hAnsi="Arial" w:cs="Arial"/>
          <w:sz w:val="24"/>
          <w:szCs w:val="32"/>
          <w:lang w:val="mn-MN"/>
        </w:rPr>
        <w:t>Байгаль орчин аялал жуулчлалын газарт 13</w:t>
      </w:r>
    </w:p>
    <w:p w:rsidR="007F4253" w:rsidRDefault="007F4253" w:rsidP="007F4253">
      <w:pPr>
        <w:pStyle w:val="ListParagraph"/>
        <w:numPr>
          <w:ilvl w:val="0"/>
          <w:numId w:val="17"/>
        </w:numPr>
        <w:jc w:val="both"/>
        <w:rPr>
          <w:rFonts w:ascii="Arial" w:hAnsi="Arial" w:cs="Arial"/>
          <w:sz w:val="24"/>
          <w:szCs w:val="32"/>
          <w:lang w:val="mn-MN"/>
        </w:rPr>
      </w:pPr>
      <w:r>
        <w:rPr>
          <w:rFonts w:ascii="Arial" w:hAnsi="Arial" w:cs="Arial"/>
          <w:sz w:val="24"/>
          <w:szCs w:val="32"/>
          <w:lang w:val="mn-MN"/>
        </w:rPr>
        <w:t>Иргэний нисэхэд 5</w:t>
      </w:r>
    </w:p>
    <w:p w:rsidR="007F4253" w:rsidRDefault="00565375" w:rsidP="007F4253">
      <w:pPr>
        <w:pStyle w:val="ListParagraph"/>
        <w:numPr>
          <w:ilvl w:val="0"/>
          <w:numId w:val="17"/>
        </w:numPr>
        <w:jc w:val="both"/>
        <w:rPr>
          <w:rFonts w:ascii="Arial" w:hAnsi="Arial" w:cs="Arial"/>
          <w:sz w:val="24"/>
          <w:szCs w:val="32"/>
          <w:lang w:val="mn-MN"/>
        </w:rPr>
      </w:pPr>
      <w:r>
        <w:rPr>
          <w:rFonts w:ascii="Arial" w:hAnsi="Arial" w:cs="Arial"/>
          <w:sz w:val="24"/>
          <w:szCs w:val="32"/>
          <w:lang w:val="mn-MN"/>
        </w:rPr>
        <w:t>МХГ-т 11</w:t>
      </w:r>
    </w:p>
    <w:p w:rsidR="007F4253" w:rsidRDefault="007F4253" w:rsidP="007F4253">
      <w:pPr>
        <w:pStyle w:val="ListParagraph"/>
        <w:numPr>
          <w:ilvl w:val="0"/>
          <w:numId w:val="17"/>
        </w:numPr>
        <w:jc w:val="both"/>
        <w:rPr>
          <w:rFonts w:ascii="Arial" w:hAnsi="Arial" w:cs="Arial"/>
          <w:sz w:val="24"/>
          <w:szCs w:val="32"/>
          <w:lang w:val="mn-MN"/>
        </w:rPr>
      </w:pPr>
      <w:r>
        <w:rPr>
          <w:rFonts w:ascii="Arial" w:hAnsi="Arial" w:cs="Arial"/>
          <w:sz w:val="24"/>
          <w:szCs w:val="32"/>
          <w:lang w:val="mn-MN"/>
        </w:rPr>
        <w:t>Мандалговь хүнс ХХК-д 1</w:t>
      </w:r>
    </w:p>
    <w:p w:rsidR="007F4253" w:rsidRDefault="007F4253" w:rsidP="007F4253">
      <w:pPr>
        <w:pStyle w:val="ListParagraph"/>
        <w:numPr>
          <w:ilvl w:val="0"/>
          <w:numId w:val="17"/>
        </w:numPr>
        <w:jc w:val="both"/>
        <w:rPr>
          <w:rFonts w:ascii="Arial" w:hAnsi="Arial" w:cs="Arial"/>
          <w:sz w:val="24"/>
          <w:szCs w:val="32"/>
          <w:lang w:val="mn-MN"/>
        </w:rPr>
      </w:pPr>
      <w:r>
        <w:rPr>
          <w:rFonts w:ascii="Arial" w:hAnsi="Arial" w:cs="Arial"/>
          <w:sz w:val="24"/>
          <w:szCs w:val="32"/>
          <w:lang w:val="mn-MN"/>
        </w:rPr>
        <w:t>Биеийн тамир спортын газарт 2</w:t>
      </w:r>
    </w:p>
    <w:p w:rsidR="007F4253" w:rsidRDefault="007F4253" w:rsidP="007F4253">
      <w:pPr>
        <w:pStyle w:val="ListParagraph"/>
        <w:numPr>
          <w:ilvl w:val="0"/>
          <w:numId w:val="17"/>
        </w:numPr>
        <w:jc w:val="both"/>
        <w:rPr>
          <w:rFonts w:ascii="Arial" w:hAnsi="Arial" w:cs="Arial"/>
          <w:sz w:val="24"/>
          <w:szCs w:val="32"/>
          <w:lang w:val="mn-MN"/>
        </w:rPr>
      </w:pPr>
      <w:r>
        <w:rPr>
          <w:rFonts w:ascii="Arial" w:hAnsi="Arial" w:cs="Arial"/>
          <w:sz w:val="24"/>
          <w:szCs w:val="32"/>
          <w:lang w:val="mn-MN"/>
        </w:rPr>
        <w:t>Авто тээврийн төвд 4</w:t>
      </w:r>
    </w:p>
    <w:p w:rsidR="007F4253" w:rsidRDefault="007F4253" w:rsidP="007F4253">
      <w:pPr>
        <w:pStyle w:val="ListParagraph"/>
        <w:numPr>
          <w:ilvl w:val="0"/>
          <w:numId w:val="17"/>
        </w:numPr>
        <w:jc w:val="both"/>
        <w:rPr>
          <w:rFonts w:ascii="Arial" w:hAnsi="Arial" w:cs="Arial"/>
          <w:sz w:val="24"/>
          <w:szCs w:val="32"/>
          <w:lang w:val="mn-MN"/>
        </w:rPr>
      </w:pPr>
      <w:r>
        <w:rPr>
          <w:rFonts w:ascii="Arial" w:hAnsi="Arial" w:cs="Arial"/>
          <w:sz w:val="24"/>
          <w:szCs w:val="32"/>
          <w:lang w:val="mn-MN"/>
        </w:rPr>
        <w:t>ХХААГ-т 3</w:t>
      </w:r>
    </w:p>
    <w:p w:rsidR="007F4253" w:rsidRDefault="007F4253" w:rsidP="007F4253">
      <w:pPr>
        <w:pStyle w:val="ListParagraph"/>
        <w:numPr>
          <w:ilvl w:val="0"/>
          <w:numId w:val="17"/>
        </w:numPr>
        <w:jc w:val="both"/>
        <w:rPr>
          <w:rFonts w:ascii="Arial" w:hAnsi="Arial" w:cs="Arial"/>
          <w:sz w:val="24"/>
          <w:szCs w:val="32"/>
          <w:lang w:val="mn-MN"/>
        </w:rPr>
      </w:pPr>
      <w:r>
        <w:rPr>
          <w:rFonts w:ascii="Arial" w:hAnsi="Arial" w:cs="Arial"/>
          <w:sz w:val="24"/>
          <w:szCs w:val="32"/>
          <w:lang w:val="mn-MN"/>
        </w:rPr>
        <w:t>УЦУОШГ-т 1</w:t>
      </w:r>
    </w:p>
    <w:p w:rsidR="008021D7" w:rsidRDefault="008021D7" w:rsidP="007F4253">
      <w:pPr>
        <w:pStyle w:val="ListParagraph"/>
        <w:numPr>
          <w:ilvl w:val="0"/>
          <w:numId w:val="17"/>
        </w:numPr>
        <w:jc w:val="both"/>
        <w:rPr>
          <w:rFonts w:ascii="Arial" w:hAnsi="Arial" w:cs="Arial"/>
          <w:sz w:val="24"/>
          <w:szCs w:val="32"/>
          <w:lang w:val="mn-MN"/>
        </w:rPr>
      </w:pPr>
      <w:r>
        <w:rPr>
          <w:rFonts w:ascii="Arial" w:hAnsi="Arial" w:cs="Arial"/>
          <w:sz w:val="24"/>
          <w:szCs w:val="32"/>
          <w:lang w:val="mn-MN"/>
        </w:rPr>
        <w:t>Аймгийн ЗДТГ-1</w:t>
      </w:r>
    </w:p>
    <w:p w:rsidR="00880809" w:rsidRDefault="00880809" w:rsidP="007F4253">
      <w:pPr>
        <w:pStyle w:val="ListParagraph"/>
        <w:numPr>
          <w:ilvl w:val="0"/>
          <w:numId w:val="17"/>
        </w:numPr>
        <w:jc w:val="both"/>
        <w:rPr>
          <w:rFonts w:ascii="Arial" w:hAnsi="Arial" w:cs="Arial"/>
          <w:sz w:val="24"/>
          <w:szCs w:val="32"/>
          <w:lang w:val="mn-MN"/>
        </w:rPr>
      </w:pPr>
      <w:r>
        <w:rPr>
          <w:rFonts w:ascii="Arial" w:hAnsi="Arial" w:cs="Arial"/>
          <w:sz w:val="24"/>
          <w:szCs w:val="32"/>
          <w:lang w:val="mn-MN"/>
        </w:rPr>
        <w:t>Харилцаа холбоо-3</w:t>
      </w:r>
    </w:p>
    <w:p w:rsidR="00880809" w:rsidRDefault="00880809" w:rsidP="007F4253">
      <w:pPr>
        <w:pStyle w:val="ListParagraph"/>
        <w:numPr>
          <w:ilvl w:val="0"/>
          <w:numId w:val="17"/>
        </w:numPr>
        <w:jc w:val="both"/>
        <w:rPr>
          <w:rFonts w:ascii="Arial" w:hAnsi="Arial" w:cs="Arial"/>
          <w:sz w:val="24"/>
          <w:szCs w:val="32"/>
          <w:lang w:val="mn-MN"/>
        </w:rPr>
      </w:pPr>
      <w:r>
        <w:rPr>
          <w:rFonts w:ascii="Arial" w:hAnsi="Arial" w:cs="Arial"/>
          <w:sz w:val="24"/>
          <w:szCs w:val="32"/>
          <w:lang w:val="mn-MN"/>
        </w:rPr>
        <w:lastRenderedPageBreak/>
        <w:t>Төрийн байгууллагуудад-15</w:t>
      </w:r>
    </w:p>
    <w:p w:rsidR="007F4253" w:rsidRPr="000E3150" w:rsidRDefault="007F4253" w:rsidP="007F4253">
      <w:pPr>
        <w:pStyle w:val="ListParagraph"/>
        <w:numPr>
          <w:ilvl w:val="0"/>
          <w:numId w:val="17"/>
        </w:numPr>
        <w:jc w:val="both"/>
        <w:rPr>
          <w:rFonts w:ascii="Arial" w:hAnsi="Arial" w:cs="Arial"/>
          <w:sz w:val="24"/>
          <w:szCs w:val="32"/>
          <w:lang w:val="mn-MN"/>
        </w:rPr>
      </w:pPr>
      <w:r>
        <w:rPr>
          <w:rFonts w:ascii="Arial" w:hAnsi="Arial" w:cs="Arial"/>
          <w:sz w:val="24"/>
          <w:szCs w:val="32"/>
          <w:lang w:val="mn-MN"/>
        </w:rPr>
        <w:t xml:space="preserve">Аймгийн Цахим хуудсанд 2017 онд шинээр батлагдсан стандартын талаар мэдээлэл, үйлдвэрлэлийг дэмжих жилд зориулан мах, сүү, барилгын материалын холбогдох стандартуудын мэдээлэл, хүнсний бүтээгдэхүүний стандартын талаар зэрэг мэдээллүүдийг бэлтгэн аймгийн вэб сайтад </w:t>
      </w:r>
      <w:r w:rsidR="000E5187">
        <w:rPr>
          <w:rFonts w:ascii="Arial" w:hAnsi="Arial" w:cs="Arial"/>
          <w:sz w:val="24"/>
          <w:szCs w:val="32"/>
          <w:lang w:val="mn-MN"/>
        </w:rPr>
        <w:t xml:space="preserve">42 удаа мэдээ </w:t>
      </w:r>
      <w:r>
        <w:rPr>
          <w:rFonts w:ascii="Arial" w:hAnsi="Arial" w:cs="Arial"/>
          <w:sz w:val="24"/>
          <w:szCs w:val="32"/>
          <w:lang w:val="mn-MN"/>
        </w:rPr>
        <w:t xml:space="preserve">байршуулсан. </w:t>
      </w:r>
    </w:p>
    <w:p w:rsidR="007F4253" w:rsidRDefault="007F4253" w:rsidP="007F4253">
      <w:pPr>
        <w:ind w:firstLine="720"/>
        <w:jc w:val="both"/>
        <w:rPr>
          <w:rFonts w:ascii="Arial" w:hAnsi="Arial" w:cs="Arial"/>
          <w:szCs w:val="32"/>
          <w:lang w:val="mn-MN"/>
        </w:rPr>
      </w:pPr>
      <w:r>
        <w:rPr>
          <w:rFonts w:ascii="Arial" w:hAnsi="Arial" w:cs="Arial"/>
          <w:szCs w:val="32"/>
          <w:lang w:val="mn-MN"/>
        </w:rPr>
        <w:t>Стандартын талаар, заавал мөрдөх, сонгон хэрэглэх стандартын талаар, стандартын салбар сангийн үйлчилгээний талаа</w:t>
      </w:r>
      <w:r w:rsidR="00254ECA">
        <w:rPr>
          <w:rFonts w:ascii="Arial" w:hAnsi="Arial" w:cs="Arial"/>
          <w:szCs w:val="32"/>
          <w:lang w:val="mn-MN"/>
        </w:rPr>
        <w:t>р гарын авлага брошур бэлтгэн 58</w:t>
      </w:r>
      <w:r w:rsidR="00EC73C0">
        <w:rPr>
          <w:rFonts w:ascii="Arial" w:hAnsi="Arial" w:cs="Arial"/>
          <w:szCs w:val="32"/>
          <w:lang w:val="mn-MN"/>
        </w:rPr>
        <w:t xml:space="preserve"> иргэнд</w:t>
      </w:r>
      <w:r>
        <w:rPr>
          <w:rFonts w:ascii="Arial" w:hAnsi="Arial" w:cs="Arial"/>
          <w:szCs w:val="32"/>
          <w:lang w:val="mn-MN"/>
        </w:rPr>
        <w:t xml:space="preserve"> тараалаа.</w:t>
      </w:r>
    </w:p>
    <w:p w:rsidR="007F4253" w:rsidRDefault="007F4253" w:rsidP="007F4253">
      <w:pPr>
        <w:ind w:right="-142" w:firstLine="720"/>
        <w:contextualSpacing/>
        <w:jc w:val="both"/>
        <w:rPr>
          <w:rFonts w:ascii="Arial" w:hAnsi="Arial" w:cs="Arial"/>
          <w:b/>
          <w:bCs/>
          <w:sz w:val="28"/>
          <w:szCs w:val="36"/>
          <w:lang w:val="mn-MN" w:bidi="mn-Mong-CN"/>
        </w:rPr>
      </w:pPr>
      <w:r w:rsidRPr="00DB63B9">
        <w:rPr>
          <w:rFonts w:ascii="Arial" w:hAnsi="Arial" w:cs="Arial"/>
          <w:szCs w:val="32"/>
          <w:lang w:val="mn-MN" w:bidi="mn-Mong-CN"/>
        </w:rPr>
        <w:t>Чанарын баталгаажуулалтын шинжээч, улсын шалгагч, сургалт мэдээллийн ажилтнуудтай хамтран аймгийн төвийн 25 худалдааны газруудын худалдагч, дарга нарт байгууллагын танилцуулга мэдээлэл, жин ашиглагч нарт өгөх зөвлөгөө, стандартын тухай</w:t>
      </w:r>
      <w:r>
        <w:rPr>
          <w:rFonts w:ascii="Arial" w:hAnsi="Arial" w:cs="Arial"/>
          <w:szCs w:val="32"/>
          <w:lang w:val="mn-MN" w:bidi="mn-Mong-CN"/>
        </w:rPr>
        <w:t>, стандартыг хэрхэн үнэгүй үзэж танилцах талаар, стандарт мөрдөн ажиллах талаар</w:t>
      </w:r>
      <w:r w:rsidRPr="00DB63B9">
        <w:rPr>
          <w:rFonts w:ascii="Arial" w:hAnsi="Arial" w:cs="Arial"/>
          <w:szCs w:val="32"/>
          <w:lang w:val="mn-MN" w:bidi="mn-Mong-CN"/>
        </w:rPr>
        <w:t xml:space="preserve"> мэдээлэл сурталчилгааны аж</w:t>
      </w:r>
      <w:r>
        <w:rPr>
          <w:rFonts w:ascii="Arial" w:hAnsi="Arial" w:cs="Arial"/>
          <w:szCs w:val="32"/>
          <w:lang w:val="mn-MN" w:bidi="mn-Mong-CN"/>
        </w:rPr>
        <w:t>ил зохион байгуулсан.</w:t>
      </w:r>
      <w:r>
        <w:rPr>
          <w:rFonts w:ascii="Arial" w:hAnsi="Arial" w:cs="Arial"/>
          <w:b/>
          <w:bCs/>
          <w:sz w:val="28"/>
          <w:szCs w:val="36"/>
          <w:lang w:val="mn-MN" w:bidi="mn-Mong-CN"/>
        </w:rPr>
        <w:t xml:space="preserve"> </w:t>
      </w:r>
      <w:r w:rsidRPr="00DB63B9">
        <w:rPr>
          <w:rFonts w:ascii="Arial" w:hAnsi="Arial" w:cs="Arial"/>
          <w:szCs w:val="32"/>
          <w:lang w:val="mn-MN" w:bidi="mn-Mong-CN"/>
        </w:rPr>
        <w:t xml:space="preserve">Сайнцагаан сумын ЗДТГ, баталгаажуулалтын шинжээч, сургалт мэдээлэл архивын ажилтантай хамтран аймгийн төв дээр үс засах үйлчилгээ үзүүлдэг 7 газрын 14 үсчинд </w:t>
      </w:r>
      <w:r w:rsidRPr="00DB63B9">
        <w:rPr>
          <w:rFonts w:ascii="Arial" w:hAnsi="Arial" w:cs="Arial"/>
          <w:szCs w:val="32"/>
          <w:lang w:bidi="mn-Mong-CN"/>
        </w:rPr>
        <w:t>MNS 5160</w:t>
      </w:r>
      <w:r w:rsidRPr="00DB63B9">
        <w:rPr>
          <w:rFonts w:ascii="Arial" w:hAnsi="Arial" w:cs="Arial"/>
          <w:szCs w:val="32"/>
          <w:lang w:val="mn-MN" w:bidi="mn-Mong-CN"/>
        </w:rPr>
        <w:t>:</w:t>
      </w:r>
      <w:r w:rsidRPr="00DB63B9">
        <w:rPr>
          <w:rFonts w:ascii="Arial" w:hAnsi="Arial" w:cs="Arial"/>
          <w:szCs w:val="32"/>
          <w:lang w:bidi="mn-Mong-CN"/>
        </w:rPr>
        <w:t>2002</w:t>
      </w:r>
      <w:r w:rsidRPr="00DB63B9">
        <w:rPr>
          <w:rFonts w:ascii="Arial" w:hAnsi="Arial" w:cs="Arial"/>
          <w:szCs w:val="32"/>
          <w:lang w:val="mn-MN" w:bidi="mn-Mong-CN"/>
        </w:rPr>
        <w:t xml:space="preserve"> Үс засах үйлчилгээний стандартыг танилцуулан стандарт хэрэглэх, стандарт мөрдөн ажиллах талаар зөвлөгөө өгөн</w:t>
      </w:r>
      <w:r>
        <w:rPr>
          <w:rFonts w:ascii="Arial" w:hAnsi="Arial" w:cs="Arial"/>
          <w:szCs w:val="32"/>
          <w:lang w:val="mn-MN" w:bidi="mn-Mong-CN"/>
        </w:rPr>
        <w:t xml:space="preserve"> мэдээлэл хүргэн стандартын захиалга авч, стандартаар ханган ажилласан. </w:t>
      </w:r>
    </w:p>
    <w:p w:rsidR="009003AF" w:rsidRDefault="007F4253" w:rsidP="007F4253">
      <w:pPr>
        <w:jc w:val="both"/>
        <w:rPr>
          <w:rFonts w:ascii="Arial" w:hAnsi="Arial" w:cs="Arial"/>
          <w:szCs w:val="32"/>
          <w:lang w:val="mn-MN" w:bidi="mn-Mong-CN"/>
        </w:rPr>
      </w:pPr>
      <w:r w:rsidRPr="008E6072">
        <w:rPr>
          <w:rFonts w:ascii="Arial" w:hAnsi="Arial" w:cs="Arial"/>
          <w:szCs w:val="32"/>
          <w:lang w:val="mn-MN" w:bidi="mn-Mong-CN"/>
        </w:rPr>
        <w:t xml:space="preserve">Аймгийн Засаг даргын дэргэдэх хэлтэс агентлагийн удирдлагуудын шуурхай хурал дээр байгууллагын товч танилцуулга, үйл ажиллагааны чиглэл, мөрддөг хууль тогтоомж, 2016 онд хийсэн гол гол ажлууд болон шинээр батлагдсан стандартын мэдээлэл, цаашид хийж хэрэгжүүлэх ажлын талаар мэдээлэл хийсэн. Нийт 35 албан тушаалтан хамрагдсан. МСҮТ-ийн хоол үйлдвэрлэлийн ангийн 13 оюутанд байгууллагын танилцуулга, стандарт гэж юу вэ БААТАР видео үзүүлэн, явуулын үйлчилгээтэй хоолны газрын стандартаар сургалт зохион байгуулсан. Луус, Хулд, Дэлгэрхангай, Сайхан-Овоо, Эрдэнэдалай, Адаацаг, Гурвансайхан, Өндөршил, Баянжаргалан, Говь-Угтаал, Цагаандэлгэр, Дэлгэрцогт сумдад томилолтоор ажилласан. Дээрх сумдын нийт 57 ААН, иргэнд байгууллагын танилцуулга, стандартын мэдээлэл, брошур, жин хэмжүүр ашиглагч нарт зөвлөмж тараан зөвлөн туслах үйлчилгээ газар дээр нь үзүүлсэн. Эрдэнэдалай сумын худалдаа үйлчилгээ эрхлэгч 9 иргэнд байгууллагын танилцуулга болон </w:t>
      </w:r>
      <w:r w:rsidRPr="008E6072">
        <w:rPr>
          <w:rFonts w:ascii="Arial" w:hAnsi="Arial" w:cs="Arial"/>
          <w:szCs w:val="32"/>
          <w:lang w:bidi="mn-Mong-CN"/>
        </w:rPr>
        <w:t xml:space="preserve">MNS </w:t>
      </w:r>
      <w:r w:rsidRPr="008E6072">
        <w:rPr>
          <w:rFonts w:ascii="Arial" w:hAnsi="Arial" w:cs="Arial"/>
          <w:szCs w:val="32"/>
          <w:lang w:val="mn-MN" w:bidi="mn-Mong-CN"/>
        </w:rPr>
        <w:t xml:space="preserve">5021:2007 Худалдааны газрын үйлчилгээний стандартаар сургалт мэдээлэл зохион байгууллаа. </w:t>
      </w:r>
    </w:p>
    <w:p w:rsidR="009003AF" w:rsidRDefault="007F4253" w:rsidP="007F4253">
      <w:pPr>
        <w:jc w:val="both"/>
        <w:rPr>
          <w:rFonts w:ascii="Arial" w:hAnsi="Arial" w:cs="Arial"/>
          <w:szCs w:val="32"/>
          <w:lang w:val="mn-MN" w:bidi="mn-Mong-CN"/>
        </w:rPr>
      </w:pPr>
      <w:r w:rsidRPr="008E6072">
        <w:rPr>
          <w:rFonts w:ascii="Arial" w:hAnsi="Arial" w:cs="Arial"/>
          <w:szCs w:val="32"/>
          <w:lang w:val="mn-MN" w:bidi="mn-Mong-CN"/>
        </w:rPr>
        <w:t xml:space="preserve">Дэрэн сумын худалдааны газрын үйлчилгээ эрхлэн явуулдаг 11 иргэнд шинээр батлагдсан стандарт, байгууллагын үйл ажиллагааны чиглэл, Худалдааны газрын стандарт, шинээр батлагдсан стандартын талаар сургалт зохион байгуулав. </w:t>
      </w:r>
      <w:r w:rsidRPr="008E6072">
        <w:rPr>
          <w:rFonts w:ascii="Arial" w:hAnsi="Arial" w:cs="Arial"/>
          <w:szCs w:val="32"/>
          <w:lang w:val="mn-MN" w:bidi="mn-Mong-CN"/>
        </w:rPr>
        <w:lastRenderedPageBreak/>
        <w:t xml:space="preserve">Дэлхийн хэмжил зүйн өдрийг тохиолдуулан Хулд суманд зохион байгуулсан Нээлттэй мэдээллийн өдөрлөгөөр </w:t>
      </w:r>
      <w:hyperlink r:id="rId5" w:history="1">
        <w:r w:rsidRPr="008E6072">
          <w:rPr>
            <w:rFonts w:ascii="Arial" w:hAnsi="Arial" w:cs="Arial"/>
            <w:color w:val="0563C1" w:themeColor="hyperlink"/>
            <w:szCs w:val="32"/>
            <w:u w:val="single"/>
            <w:lang w:bidi="mn-Mong-CN"/>
          </w:rPr>
          <w:t>www</w:t>
        </w:r>
        <w:r w:rsidRPr="008E6072">
          <w:rPr>
            <w:rFonts w:ascii="Arial" w:hAnsi="Arial" w:cs="Arial"/>
            <w:color w:val="0563C1" w:themeColor="hyperlink"/>
            <w:szCs w:val="32"/>
            <w:u w:val="single"/>
            <w:lang w:val="mn-MN" w:bidi="mn-Mong-CN"/>
          </w:rPr>
          <w:t>.</w:t>
        </w:r>
        <w:r w:rsidRPr="008E6072">
          <w:rPr>
            <w:rFonts w:ascii="Arial" w:hAnsi="Arial" w:cs="Arial"/>
            <w:color w:val="0563C1" w:themeColor="hyperlink"/>
            <w:szCs w:val="32"/>
            <w:u w:val="single"/>
            <w:lang w:bidi="mn-Mong-CN"/>
          </w:rPr>
          <w:t>estandard.gov.mn</w:t>
        </w:r>
      </w:hyperlink>
      <w:r w:rsidRPr="008E6072">
        <w:rPr>
          <w:rFonts w:ascii="Arial" w:hAnsi="Arial" w:cs="Arial"/>
          <w:szCs w:val="32"/>
          <w:lang w:bidi="mn-Mong-CN"/>
        </w:rPr>
        <w:t xml:space="preserve"> </w:t>
      </w:r>
      <w:r w:rsidRPr="008E6072">
        <w:rPr>
          <w:rFonts w:ascii="Arial" w:hAnsi="Arial" w:cs="Arial"/>
          <w:szCs w:val="32"/>
          <w:lang w:val="mn-MN" w:bidi="mn-Mong-CN"/>
        </w:rPr>
        <w:t xml:space="preserve">сайтын руу хэрхэн хандаж, стандартыг үнэ төлбөргүй үзэх талаар 36 иргэнд мэдээлэл хүргэлээ. Уг өдөрлөгийн үеэр шаардлагатай стандартыг үнэ төлбөргүй авах эрхийг хэрэглэгчдэд олгож, тус сумын 1 иргэнд усны стандартыг гарган өгч үйлчилсэн.  </w:t>
      </w:r>
    </w:p>
    <w:p w:rsidR="007F4253" w:rsidRDefault="007F4253" w:rsidP="007F4253">
      <w:pPr>
        <w:jc w:val="both"/>
        <w:rPr>
          <w:rFonts w:ascii="Arial" w:hAnsi="Arial" w:cs="Arial"/>
          <w:szCs w:val="32"/>
          <w:lang w:val="mn-MN" w:bidi="mn-Mong-CN"/>
        </w:rPr>
      </w:pPr>
      <w:r w:rsidRPr="008E6072">
        <w:rPr>
          <w:rFonts w:ascii="Arial" w:hAnsi="Arial" w:cs="Arial"/>
          <w:szCs w:val="32"/>
          <w:lang w:val="mn-MN" w:bidi="mn-Mong-CN"/>
        </w:rPr>
        <w:t xml:space="preserve">Дэлхийн хэмжил зүйн өдрийг угтан Хүмүүнлэг сургуулийн Насанхүү багштай 12Б ангийн 38 сурагчид стандартын талаар болон Стандарт гэж юу вэ, </w:t>
      </w:r>
      <w:hyperlink r:id="rId6" w:history="1">
        <w:r w:rsidRPr="008E6072">
          <w:rPr>
            <w:rFonts w:ascii="Arial" w:hAnsi="Arial" w:cs="Arial"/>
            <w:color w:val="0563C1" w:themeColor="hyperlink"/>
            <w:szCs w:val="32"/>
            <w:u w:val="single"/>
            <w:lang w:bidi="mn-Mong-CN"/>
          </w:rPr>
          <w:t>www.estandard.gov.mn</w:t>
        </w:r>
      </w:hyperlink>
      <w:r w:rsidRPr="008E6072">
        <w:rPr>
          <w:rFonts w:ascii="Arial" w:hAnsi="Arial" w:cs="Arial"/>
          <w:szCs w:val="32"/>
          <w:lang w:bidi="mn-Mong-CN"/>
        </w:rPr>
        <w:t xml:space="preserve">, </w:t>
      </w:r>
      <w:hyperlink r:id="rId7" w:history="1">
        <w:r w:rsidRPr="008E6072">
          <w:rPr>
            <w:rFonts w:ascii="Arial" w:hAnsi="Arial" w:cs="Arial"/>
            <w:color w:val="0563C1" w:themeColor="hyperlink"/>
            <w:szCs w:val="32"/>
            <w:u w:val="single"/>
            <w:lang w:bidi="mn-Mong-CN"/>
          </w:rPr>
          <w:t>www.masm.gov.mn</w:t>
        </w:r>
      </w:hyperlink>
      <w:r w:rsidRPr="008E6072">
        <w:rPr>
          <w:rFonts w:ascii="Arial" w:hAnsi="Arial" w:cs="Arial"/>
          <w:szCs w:val="32"/>
          <w:lang w:bidi="mn-Mong-CN"/>
        </w:rPr>
        <w:t xml:space="preserve"> </w:t>
      </w:r>
      <w:r w:rsidRPr="008E6072">
        <w:rPr>
          <w:rFonts w:ascii="Arial" w:hAnsi="Arial" w:cs="Arial"/>
          <w:szCs w:val="32"/>
          <w:lang w:val="mn-MN" w:bidi="mn-Mong-CN"/>
        </w:rPr>
        <w:t xml:space="preserve">сайтын талаар мэдээлэл хүргэн </w:t>
      </w:r>
      <w:r w:rsidRPr="008E6072">
        <w:rPr>
          <w:rFonts w:ascii="Arial" w:hAnsi="Arial" w:cs="Arial"/>
          <w:szCs w:val="32"/>
          <w:lang w:bidi="mn-Mong-CN"/>
        </w:rPr>
        <w:t>“</w:t>
      </w:r>
      <w:r w:rsidRPr="008E6072">
        <w:rPr>
          <w:rFonts w:ascii="Arial" w:hAnsi="Arial" w:cs="Arial"/>
          <w:szCs w:val="32"/>
          <w:lang w:val="mn-MN" w:bidi="mn-Mong-CN"/>
        </w:rPr>
        <w:t>Хэмжил зүй бидний амьдралд</w:t>
      </w:r>
      <w:r w:rsidRPr="008E6072">
        <w:rPr>
          <w:rFonts w:ascii="Arial" w:hAnsi="Arial" w:cs="Arial"/>
          <w:szCs w:val="32"/>
          <w:lang w:bidi="mn-Mong-CN"/>
        </w:rPr>
        <w:t>”</w:t>
      </w:r>
      <w:r w:rsidRPr="008E6072">
        <w:rPr>
          <w:rFonts w:ascii="Arial" w:hAnsi="Arial" w:cs="Arial"/>
          <w:szCs w:val="32"/>
          <w:lang w:val="mn-MN" w:bidi="mn-Mong-CN"/>
        </w:rPr>
        <w:t xml:space="preserve"> сэдэвтэй эсээ бичлэгийн уралдаан зарласан. </w:t>
      </w:r>
    </w:p>
    <w:p w:rsidR="00652932" w:rsidRDefault="00652932" w:rsidP="007F4253">
      <w:pPr>
        <w:jc w:val="both"/>
        <w:rPr>
          <w:rFonts w:ascii="Arial" w:hAnsi="Arial" w:cs="Arial"/>
          <w:szCs w:val="32"/>
          <w:lang w:val="mn-MN" w:bidi="mn-Mong-CN"/>
        </w:rPr>
      </w:pPr>
      <w:r>
        <w:rPr>
          <w:rFonts w:ascii="Arial" w:hAnsi="Arial" w:cs="Arial"/>
          <w:szCs w:val="32"/>
          <w:lang w:val="mn-MN" w:bidi="mn-Mong-CN"/>
        </w:rPr>
        <w:t xml:space="preserve">Олон улсын Стандартын өдрийг тохиолдуулан Говийн ирээдүй цогцолбор сургуулийн 12 дугаар ангийн сурагчдад стандартын талаар сургалт зохион байгуулж, сурагчдын дунд </w:t>
      </w:r>
      <w:r>
        <w:rPr>
          <w:rFonts w:ascii="Arial" w:hAnsi="Arial" w:cs="Arial"/>
          <w:szCs w:val="32"/>
          <w:lang w:bidi="mn-Mong-CN"/>
        </w:rPr>
        <w:t>“</w:t>
      </w:r>
      <w:r>
        <w:rPr>
          <w:rFonts w:ascii="Arial" w:hAnsi="Arial" w:cs="Arial"/>
          <w:szCs w:val="32"/>
          <w:lang w:val="mn-MN" w:bidi="mn-Mong-CN"/>
        </w:rPr>
        <w:t>Стандарт хөгжлийн тулгуур</w:t>
      </w:r>
      <w:r>
        <w:rPr>
          <w:rFonts w:ascii="Arial" w:hAnsi="Arial" w:cs="Arial"/>
          <w:szCs w:val="32"/>
          <w:lang w:bidi="mn-Mong-CN"/>
        </w:rPr>
        <w:t>”</w:t>
      </w:r>
      <w:r>
        <w:rPr>
          <w:rFonts w:ascii="Arial" w:hAnsi="Arial" w:cs="Arial"/>
          <w:szCs w:val="32"/>
          <w:lang w:val="mn-MN" w:bidi="mn-Mong-CN"/>
        </w:rPr>
        <w:t xml:space="preserve"> сэдэвт эсээ бичлэгийн уралдаан зарлан 1 сурагчийг шалгаруулан өргөмжлөл, мөнгөн шагналаар шагнасан. </w:t>
      </w:r>
    </w:p>
    <w:p w:rsidR="00652932" w:rsidRDefault="00652932" w:rsidP="007F4253">
      <w:pPr>
        <w:jc w:val="both"/>
        <w:rPr>
          <w:rFonts w:ascii="Arial" w:hAnsi="Arial" w:cs="Arial"/>
          <w:szCs w:val="32"/>
          <w:lang w:val="mn-MN" w:bidi="mn-Mong-CN"/>
        </w:rPr>
      </w:pPr>
      <w:r>
        <w:rPr>
          <w:rFonts w:ascii="Arial" w:hAnsi="Arial" w:cs="Arial"/>
          <w:szCs w:val="32"/>
          <w:lang w:val="mn-MN" w:bidi="mn-Mong-CN"/>
        </w:rPr>
        <w:t xml:space="preserve">МСҮТ-ийн хоол үйлдвэрлэл болон цахилгааны ангийн оюутнуудад стандартын талаар ойлголт өгч, хоолны газрын </w:t>
      </w:r>
      <w:r>
        <w:rPr>
          <w:rFonts w:ascii="Arial" w:hAnsi="Arial" w:cs="Arial"/>
          <w:szCs w:val="32"/>
          <w:lang w:bidi="mn-Mong-CN"/>
        </w:rPr>
        <w:t>MNS 4946</w:t>
      </w:r>
      <w:r>
        <w:rPr>
          <w:rFonts w:ascii="Arial" w:hAnsi="Arial" w:cs="Arial"/>
          <w:szCs w:val="32"/>
          <w:lang w:val="mn-MN" w:bidi="mn-Mong-CN"/>
        </w:rPr>
        <w:t xml:space="preserve">:2005 стандартаар сургалт зохион байгуулсан. Батлагдсан төлөвлөгөөний дагуу 16 цагийн хичээл заасан. </w:t>
      </w:r>
    </w:p>
    <w:p w:rsidR="009003AF" w:rsidRDefault="009003AF" w:rsidP="007F4253">
      <w:pPr>
        <w:jc w:val="both"/>
        <w:rPr>
          <w:rFonts w:ascii="Arial" w:hAnsi="Arial" w:cs="Arial"/>
          <w:szCs w:val="32"/>
          <w:lang w:val="mn-MN" w:bidi="mn-Mong-CN"/>
        </w:rPr>
      </w:pPr>
      <w:r>
        <w:rPr>
          <w:rFonts w:ascii="Arial" w:hAnsi="Arial" w:cs="Arial"/>
          <w:szCs w:val="32"/>
          <w:lang w:val="mn-MN" w:bidi="mn-Mong-CN"/>
        </w:rPr>
        <w:t>Байгууллагын стандарт батлуулах хүсэлт гаргасан</w:t>
      </w:r>
      <w:r w:rsidR="004D2849">
        <w:rPr>
          <w:rFonts w:ascii="Arial" w:hAnsi="Arial" w:cs="Arial"/>
          <w:szCs w:val="32"/>
          <w:lang w:val="mn-MN" w:bidi="mn-Mong-CN"/>
        </w:rPr>
        <w:t xml:space="preserve"> талх, нарийн боов үйлдвэрлэдэг </w:t>
      </w:r>
      <w:r>
        <w:rPr>
          <w:rFonts w:ascii="Arial" w:hAnsi="Arial" w:cs="Arial"/>
          <w:szCs w:val="32"/>
          <w:lang w:val="mn-MN" w:bidi="mn-Mong-CN"/>
        </w:rPr>
        <w:t xml:space="preserve"> </w:t>
      </w:r>
      <w:r>
        <w:rPr>
          <w:rFonts w:ascii="Arial" w:hAnsi="Arial" w:cs="Arial"/>
          <w:szCs w:val="32"/>
          <w:lang w:bidi="mn-Mong-CN"/>
        </w:rPr>
        <w:t>“</w:t>
      </w:r>
      <w:r>
        <w:rPr>
          <w:rFonts w:ascii="Arial" w:hAnsi="Arial" w:cs="Arial"/>
          <w:szCs w:val="32"/>
          <w:lang w:val="mn-MN" w:bidi="mn-Mong-CN"/>
        </w:rPr>
        <w:t>Зараагийн нүхэн</w:t>
      </w:r>
      <w:r>
        <w:rPr>
          <w:rFonts w:ascii="Arial" w:hAnsi="Arial" w:cs="Arial"/>
          <w:szCs w:val="32"/>
          <w:lang w:bidi="mn-Mong-CN"/>
        </w:rPr>
        <w:t>”</w:t>
      </w:r>
      <w:r>
        <w:rPr>
          <w:rFonts w:ascii="Arial" w:hAnsi="Arial" w:cs="Arial"/>
          <w:szCs w:val="32"/>
          <w:lang w:val="mn-MN" w:bidi="mn-Mong-CN"/>
        </w:rPr>
        <w:t xml:space="preserve"> ХХК-д байгуулагын стандарт боловсруулах талаар арга зүйн зөвлөгөө өгч, бялуу, напелеон 2 бүтээгдэхүүнийг байгууллагын стандартаар бүртгэн авч, дугаар олгосон. </w:t>
      </w:r>
    </w:p>
    <w:p w:rsidR="002252FF" w:rsidRPr="002252FF" w:rsidRDefault="002252FF" w:rsidP="002252FF">
      <w:pPr>
        <w:spacing w:after="160"/>
        <w:contextualSpacing/>
        <w:jc w:val="both"/>
        <w:rPr>
          <w:rFonts w:ascii="Arial" w:hAnsi="Arial" w:cs="Arial"/>
          <w:szCs w:val="28"/>
          <w:lang w:val="mn-MN" w:bidi="mn-Mong-CN"/>
        </w:rPr>
      </w:pPr>
      <w:r w:rsidRPr="002252FF">
        <w:rPr>
          <w:rFonts w:ascii="Arial" w:hAnsi="Arial" w:cs="Arial"/>
          <w:szCs w:val="28"/>
          <w:lang w:bidi="mn-Mong-CN"/>
        </w:rPr>
        <w:t xml:space="preserve">Ус цаг уур орчны шинжилгээний газар, 2,3,4,6 дугаар цэцэрлэгүүдийн стандарт мөрдөлтийн судалгаа гарган цэцэрлэгүүдэд шаардлагатай цэцэрлэгийн хүүхдийн ор, хөнжил, цагаан хэрэглэл, гудасны </w:t>
      </w:r>
      <w:r w:rsidRPr="002252FF">
        <w:rPr>
          <w:rFonts w:ascii="Arial" w:hAnsi="Arial" w:cs="Arial"/>
          <w:szCs w:val="28"/>
          <w:lang w:val="mn-MN" w:bidi="mn-Mong-CN"/>
        </w:rPr>
        <w:t xml:space="preserve">12 </w:t>
      </w:r>
      <w:r w:rsidRPr="002252FF">
        <w:rPr>
          <w:rFonts w:ascii="Arial" w:hAnsi="Arial" w:cs="Arial"/>
          <w:szCs w:val="28"/>
          <w:lang w:bidi="mn-Mong-CN"/>
        </w:rPr>
        <w:t xml:space="preserve">стандартаар хангалаа. </w:t>
      </w:r>
      <w:r>
        <w:rPr>
          <w:rFonts w:ascii="Arial" w:hAnsi="Arial" w:cs="Arial"/>
          <w:szCs w:val="28"/>
          <w:lang w:val="mn-MN" w:bidi="mn-Mong-CN"/>
        </w:rPr>
        <w:t xml:space="preserve">Ингэснээр цэцэрлэгүүд шинээр хүүхдийн хөнжил гудас худалдан авахдаа стандартын шаардлага хангасан бүтээгдэхүүн сонгон авахад давуу тал болсон. </w:t>
      </w:r>
    </w:p>
    <w:p w:rsidR="002252FF" w:rsidRPr="002252FF" w:rsidRDefault="002252FF" w:rsidP="002252FF">
      <w:pPr>
        <w:spacing w:after="160"/>
        <w:contextualSpacing/>
        <w:jc w:val="both"/>
        <w:rPr>
          <w:rFonts w:ascii="Arial" w:hAnsi="Arial" w:cs="Arial"/>
          <w:szCs w:val="28"/>
          <w:lang w:bidi="mn-Mong-CN"/>
        </w:rPr>
      </w:pPr>
      <w:r w:rsidRPr="002252FF">
        <w:rPr>
          <w:rFonts w:ascii="Arial" w:hAnsi="Arial" w:cs="Arial"/>
          <w:szCs w:val="28"/>
          <w:lang w:val="mn-MN" w:bidi="mn-Mong-CN"/>
        </w:rPr>
        <w:t xml:space="preserve">Үйл ажиллагаандаа стандартыг иж бүрэн нэвтрүүлэн хэрэглэж байгаа </w:t>
      </w:r>
      <w:r>
        <w:rPr>
          <w:rFonts w:ascii="Arial" w:hAnsi="Arial" w:cs="Arial"/>
          <w:szCs w:val="28"/>
          <w:lang w:val="mn-MN" w:bidi="mn-Mong-CN"/>
        </w:rPr>
        <w:t xml:space="preserve">байгууллагуудын судалгаа гарган </w:t>
      </w:r>
      <w:r w:rsidRPr="002252FF">
        <w:rPr>
          <w:rFonts w:ascii="Arial" w:hAnsi="Arial" w:cs="Arial"/>
          <w:szCs w:val="28"/>
          <w:lang w:val="mn-MN" w:bidi="mn-Mong-CN"/>
        </w:rPr>
        <w:t xml:space="preserve">Магнай трейд ХХК, Наранбулаг ХХК, Ус цаг уур орчны шинжилгээний газар, Мэргэжлийн хяналтын газар зэрэг газруудад Батламж гардууллаа. </w:t>
      </w:r>
    </w:p>
    <w:p w:rsidR="007F4253" w:rsidRDefault="007F4253" w:rsidP="007F4253">
      <w:pPr>
        <w:tabs>
          <w:tab w:val="left" w:pos="720"/>
        </w:tabs>
        <w:spacing w:line="240" w:lineRule="auto"/>
        <w:jc w:val="both"/>
        <w:rPr>
          <w:rFonts w:ascii="Arial" w:hAnsi="Arial" w:cs="Arial"/>
          <w:szCs w:val="32"/>
          <w:lang w:val="mn-MN"/>
        </w:rPr>
      </w:pPr>
    </w:p>
    <w:p w:rsidR="007F4253" w:rsidRDefault="007F4253" w:rsidP="007F4253">
      <w:pPr>
        <w:spacing w:after="0" w:line="360" w:lineRule="auto"/>
        <w:jc w:val="both"/>
        <w:rPr>
          <w:rFonts w:ascii="Arial" w:hAnsi="Arial" w:cs="Arial"/>
          <w:b/>
          <w:bCs/>
          <w:iCs/>
          <w:lang w:val="mn-MN"/>
        </w:rPr>
      </w:pPr>
      <w:r>
        <w:rPr>
          <w:rFonts w:ascii="Arial" w:hAnsi="Arial" w:cs="Arial"/>
          <w:szCs w:val="24"/>
          <w:lang w:val="mn-MN"/>
        </w:rPr>
        <w:lastRenderedPageBreak/>
        <w:t xml:space="preserve">                                                                  </w:t>
      </w:r>
      <w:r w:rsidRPr="001F7E97">
        <w:rPr>
          <w:rFonts w:ascii="Arial" w:hAnsi="Arial" w:cs="Arial"/>
          <w:b/>
          <w:bCs/>
          <w:szCs w:val="24"/>
          <w:lang w:val="mn-MN"/>
        </w:rPr>
        <w:t xml:space="preserve">Гурав. </w:t>
      </w:r>
      <w:r w:rsidRPr="001F7E97">
        <w:rPr>
          <w:rFonts w:ascii="Arial" w:hAnsi="Arial" w:cs="Arial"/>
          <w:b/>
          <w:bCs/>
          <w:iCs/>
          <w:lang w:val="mn-MN"/>
        </w:rPr>
        <w:t>Хэмжил</w:t>
      </w:r>
      <w:r w:rsidRPr="00111271">
        <w:rPr>
          <w:rFonts w:ascii="Arial" w:hAnsi="Arial" w:cs="Arial"/>
          <w:b/>
          <w:bCs/>
          <w:iCs/>
          <w:lang w:val="mn-MN"/>
        </w:rPr>
        <w:t xml:space="preserve"> зүйн ажлын хүрээнд: </w:t>
      </w:r>
    </w:p>
    <w:p w:rsidR="007F4253" w:rsidRPr="000836CB" w:rsidRDefault="007F4253" w:rsidP="007F4253">
      <w:pPr>
        <w:pStyle w:val="ListParagraph"/>
        <w:numPr>
          <w:ilvl w:val="0"/>
          <w:numId w:val="19"/>
        </w:numPr>
        <w:jc w:val="both"/>
        <w:rPr>
          <w:rFonts w:ascii="Arial" w:hAnsi="Arial" w:cs="Arial"/>
          <w:b/>
          <w:sz w:val="24"/>
          <w:szCs w:val="28"/>
          <w:lang w:val="mn-MN"/>
        </w:rPr>
      </w:pPr>
      <w:r w:rsidRPr="00267C64">
        <w:rPr>
          <w:rFonts w:ascii="Arial" w:hAnsi="Arial" w:cs="Arial"/>
          <w:b/>
          <w:bCs/>
          <w:iCs/>
          <w:sz w:val="24"/>
          <w:szCs w:val="28"/>
          <w:lang w:val="mn-MN"/>
        </w:rPr>
        <w:t xml:space="preserve">Хэмжих хэрэгслийн баталгаажуулалт: </w:t>
      </w:r>
      <w:r w:rsidRPr="00267C64">
        <w:rPr>
          <w:rFonts w:ascii="Arial" w:hAnsi="Arial" w:cs="Arial"/>
          <w:iCs/>
          <w:sz w:val="24"/>
          <w:szCs w:val="28"/>
          <w:lang w:val="mn-MN"/>
        </w:rPr>
        <w:t>Хэмжлийн нэгдмэл байдлыг хангах тухай хууль, СХЗГазраас гаргасан дүрэм журам, заавар, хэмжих хэрэгсэл баталгаажуулах улсын стандартууд байгууллагын даргаар батлуулсан график төлөвлөгөөний дагуу хэмжих хэрэгслийн баталгаажуулалтын ажлыг аймаг орон нутагт амжилттай зохион байгууллаа.</w:t>
      </w:r>
    </w:p>
    <w:p w:rsidR="000836CB" w:rsidRDefault="000836CB" w:rsidP="000836CB">
      <w:pPr>
        <w:jc w:val="both"/>
        <w:rPr>
          <w:rFonts w:ascii="Arial" w:hAnsi="Arial" w:cs="Arial"/>
          <w:b/>
          <w:szCs w:val="28"/>
          <w:lang w:val="mn-MN"/>
        </w:rPr>
      </w:pPr>
    </w:p>
    <w:p w:rsidR="000836CB" w:rsidRPr="000836CB" w:rsidRDefault="000836CB" w:rsidP="000836CB">
      <w:pPr>
        <w:jc w:val="both"/>
        <w:rPr>
          <w:rFonts w:ascii="Arial" w:hAnsi="Arial" w:cs="Arial"/>
          <w:b/>
          <w:szCs w:val="28"/>
          <w:lang w:val="mn-MN"/>
        </w:rPr>
      </w:pPr>
    </w:p>
    <w:p w:rsidR="007F4253" w:rsidRPr="00267C64" w:rsidRDefault="007F4253" w:rsidP="007F4253">
      <w:pPr>
        <w:pStyle w:val="ListParagraph"/>
        <w:numPr>
          <w:ilvl w:val="1"/>
          <w:numId w:val="19"/>
        </w:numPr>
        <w:jc w:val="both"/>
        <w:rPr>
          <w:rFonts w:ascii="Arial" w:hAnsi="Arial" w:cs="Arial"/>
          <w:b/>
          <w:sz w:val="24"/>
          <w:szCs w:val="28"/>
          <w:lang w:val="mn-MN"/>
        </w:rPr>
      </w:pPr>
      <w:r w:rsidRPr="00267C64">
        <w:rPr>
          <w:rFonts w:ascii="Arial" w:hAnsi="Arial" w:cs="Arial"/>
          <w:iCs/>
          <w:sz w:val="24"/>
          <w:szCs w:val="28"/>
          <w:lang w:val="mn-MN"/>
        </w:rPr>
        <w:t xml:space="preserve"> </w:t>
      </w:r>
      <w:r>
        <w:rPr>
          <w:rFonts w:ascii="Arial" w:hAnsi="Arial" w:cs="Arial"/>
          <w:b/>
          <w:sz w:val="24"/>
          <w:szCs w:val="28"/>
          <w:lang w:val="mn-MN"/>
        </w:rPr>
        <w:t>Эз</w:t>
      </w:r>
      <w:r w:rsidRPr="00267C64">
        <w:rPr>
          <w:rFonts w:ascii="Arial" w:hAnsi="Arial" w:cs="Arial"/>
          <w:b/>
          <w:sz w:val="24"/>
          <w:szCs w:val="28"/>
          <w:lang w:val="mn-MN"/>
        </w:rPr>
        <w:t>л</w:t>
      </w:r>
      <w:r>
        <w:rPr>
          <w:rFonts w:ascii="Arial" w:hAnsi="Arial" w:cs="Arial"/>
          <w:b/>
          <w:sz w:val="24"/>
          <w:szCs w:val="28"/>
          <w:lang w:val="mn-MN"/>
        </w:rPr>
        <w:t>э</w:t>
      </w:r>
      <w:r w:rsidRPr="00267C64">
        <w:rPr>
          <w:rFonts w:ascii="Arial" w:hAnsi="Arial" w:cs="Arial"/>
          <w:b/>
          <w:sz w:val="24"/>
          <w:szCs w:val="28"/>
          <w:lang w:val="mn-MN"/>
        </w:rPr>
        <w:t>хүүн зарцуулалтын хэмжлийн төрлөөр</w:t>
      </w:r>
    </w:p>
    <w:p w:rsidR="007F4253" w:rsidRPr="00094A45" w:rsidRDefault="00C81F18" w:rsidP="007F4253">
      <w:pPr>
        <w:ind w:left="720"/>
        <w:jc w:val="both"/>
        <w:rPr>
          <w:rFonts w:ascii="Arial" w:hAnsi="Arial" w:cs="Arial"/>
          <w:szCs w:val="24"/>
          <w:lang w:val="mn-MN"/>
        </w:rPr>
      </w:pPr>
      <w:r w:rsidRPr="00C81F18">
        <w:rPr>
          <w:rFonts w:ascii="Arial" w:hAnsi="Arial" w:cs="Arial"/>
          <w:szCs w:val="24"/>
          <w:lang w:val="mn-MN"/>
        </w:rPr>
        <w:t>ШТС-н түгээгүүр болон хүйтэн усны тоолуур нийт 125-н АА</w:t>
      </w:r>
      <w:r>
        <w:rPr>
          <w:rFonts w:ascii="Arial" w:hAnsi="Arial" w:cs="Arial"/>
          <w:szCs w:val="24"/>
          <w:lang w:val="mn-MN"/>
        </w:rPr>
        <w:t>НБ-ын 284-н хэмжих хэрэгслийг</w:t>
      </w:r>
      <w:r>
        <w:rPr>
          <w:rFonts w:ascii="Arial" w:hAnsi="Arial" w:cs="Arial"/>
          <w:b/>
          <w:szCs w:val="24"/>
          <w:lang w:val="mn-MN"/>
        </w:rPr>
        <w:t xml:space="preserve"> </w:t>
      </w:r>
      <w:r w:rsidR="007F4253" w:rsidRPr="00094A45">
        <w:rPr>
          <w:rFonts w:ascii="Arial" w:hAnsi="Arial" w:cs="Arial"/>
          <w:szCs w:val="24"/>
          <w:lang w:val="mn-MN"/>
        </w:rPr>
        <w:t>Хэмжлийн нэгдмэл байдлыг хангах тухай хуулийн дагуу шалгах арга, хэрэгслийн стандартын дагуу ээлжит баталгаажуулалтад хамрууллаа. Үүнд:</w:t>
      </w:r>
    </w:p>
    <w:p w:rsidR="007F4253" w:rsidRPr="00094A45" w:rsidRDefault="007F4253" w:rsidP="007F4253">
      <w:pPr>
        <w:pStyle w:val="ListParagraph"/>
        <w:numPr>
          <w:ilvl w:val="0"/>
          <w:numId w:val="18"/>
        </w:numPr>
        <w:jc w:val="both"/>
        <w:rPr>
          <w:rFonts w:ascii="Arial" w:hAnsi="Arial" w:cs="Arial"/>
          <w:sz w:val="24"/>
          <w:szCs w:val="24"/>
        </w:rPr>
      </w:pPr>
      <w:r w:rsidRPr="00094A45">
        <w:rPr>
          <w:rFonts w:ascii="Arial" w:hAnsi="Arial" w:cs="Arial"/>
          <w:sz w:val="24"/>
          <w:szCs w:val="24"/>
          <w:lang w:val="mn-MN"/>
        </w:rPr>
        <w:t>Шатахуун т</w:t>
      </w:r>
      <w:r w:rsidRPr="00094A45">
        <w:rPr>
          <w:rFonts w:ascii="Arial" w:hAnsi="Arial" w:cs="Arial"/>
          <w:sz w:val="24"/>
          <w:szCs w:val="24"/>
        </w:rPr>
        <w:t>үгээгүүр</w:t>
      </w:r>
      <w:r w:rsidR="0005574A">
        <w:rPr>
          <w:rFonts w:ascii="Arial" w:hAnsi="Arial" w:cs="Arial"/>
          <w:sz w:val="24"/>
          <w:szCs w:val="24"/>
        </w:rPr>
        <w:t xml:space="preserve"> 227</w:t>
      </w:r>
    </w:p>
    <w:p w:rsidR="007F4253" w:rsidRPr="0005574A" w:rsidRDefault="007F4253" w:rsidP="007F4253">
      <w:pPr>
        <w:pStyle w:val="ListParagraph"/>
        <w:numPr>
          <w:ilvl w:val="0"/>
          <w:numId w:val="18"/>
        </w:numPr>
        <w:jc w:val="both"/>
        <w:rPr>
          <w:rFonts w:ascii="Arial" w:hAnsi="Arial" w:cs="Arial"/>
          <w:sz w:val="24"/>
          <w:szCs w:val="24"/>
        </w:rPr>
      </w:pPr>
      <w:r>
        <w:rPr>
          <w:rFonts w:ascii="Arial" w:hAnsi="Arial" w:cs="Arial"/>
          <w:sz w:val="24"/>
          <w:szCs w:val="24"/>
          <w:lang w:val="mn-MN"/>
        </w:rPr>
        <w:t>Хийн түгээгүүр 1</w:t>
      </w:r>
    </w:p>
    <w:p w:rsidR="0005574A" w:rsidRPr="009B55B2" w:rsidRDefault="0005574A" w:rsidP="007F4253">
      <w:pPr>
        <w:pStyle w:val="ListParagraph"/>
        <w:numPr>
          <w:ilvl w:val="0"/>
          <w:numId w:val="18"/>
        </w:numPr>
        <w:jc w:val="both"/>
        <w:rPr>
          <w:rFonts w:ascii="Arial" w:hAnsi="Arial" w:cs="Arial"/>
          <w:sz w:val="24"/>
          <w:szCs w:val="24"/>
        </w:rPr>
      </w:pPr>
      <w:r>
        <w:rPr>
          <w:rFonts w:ascii="Arial" w:hAnsi="Arial" w:cs="Arial"/>
          <w:sz w:val="24"/>
          <w:szCs w:val="24"/>
          <w:lang w:val="mn-MN"/>
        </w:rPr>
        <w:t xml:space="preserve">Усны тоолуур 56 </w:t>
      </w:r>
    </w:p>
    <w:p w:rsidR="009B55B2" w:rsidRPr="009B55B2" w:rsidRDefault="009B55B2" w:rsidP="009B55B2">
      <w:pPr>
        <w:ind w:left="720"/>
        <w:jc w:val="both"/>
        <w:rPr>
          <w:rFonts w:ascii="Arial" w:hAnsi="Arial" w:cs="Arial"/>
          <w:szCs w:val="24"/>
          <w:lang w:val="mn-MN"/>
        </w:rPr>
      </w:pPr>
      <w:r>
        <w:rPr>
          <w:rFonts w:ascii="Arial" w:hAnsi="Arial" w:cs="Arial"/>
          <w:szCs w:val="24"/>
          <w:lang w:val="mn-MN"/>
        </w:rPr>
        <w:t xml:space="preserve">Угтаал трейд ХХК-ны ШТС-д 3 түгээгүүр шинээр суурилуулах үйл ажиллагаанд хяналт тавьж ажиллалаа. </w:t>
      </w:r>
    </w:p>
    <w:p w:rsidR="007F4253" w:rsidRDefault="007F4253" w:rsidP="007F4253">
      <w:pPr>
        <w:jc w:val="both"/>
        <w:rPr>
          <w:rFonts w:ascii="Arial" w:hAnsi="Arial" w:cs="Arial"/>
          <w:szCs w:val="24"/>
          <w:lang w:val="mn-MN"/>
        </w:rPr>
      </w:pPr>
      <w:r>
        <w:rPr>
          <w:rFonts w:ascii="Arial" w:hAnsi="Arial" w:cs="Arial"/>
          <w:szCs w:val="24"/>
          <w:lang w:val="mn-MN"/>
        </w:rPr>
        <w:t xml:space="preserve">          Дундговь-Ус ОНӨҮГ-тай хамтран Сайнцагаан сум</w:t>
      </w:r>
      <w:r w:rsidR="009737F8">
        <w:rPr>
          <w:rFonts w:ascii="Arial" w:hAnsi="Arial" w:cs="Arial"/>
          <w:szCs w:val="24"/>
          <w:lang w:val="mn-MN"/>
        </w:rPr>
        <w:t>ын ААН, байгууллага иргэдийн 56</w:t>
      </w:r>
      <w:r>
        <w:rPr>
          <w:rFonts w:ascii="Arial" w:hAnsi="Arial" w:cs="Arial"/>
          <w:szCs w:val="24"/>
          <w:lang w:val="mn-MN"/>
        </w:rPr>
        <w:t xml:space="preserve"> ш хүйтэн усны тоолуурыг     шалгаж баталгаажуулсан. Эзлэхүүн зарцуулалтын нийт орлого </w:t>
      </w:r>
      <w:r w:rsidR="007A4205">
        <w:rPr>
          <w:rFonts w:ascii="Arial" w:hAnsi="Arial" w:cs="Arial"/>
          <w:b/>
          <w:szCs w:val="24"/>
          <w:lang w:val="mn-MN"/>
        </w:rPr>
        <w:t>3.692.000</w:t>
      </w:r>
      <w:r>
        <w:rPr>
          <w:rFonts w:ascii="Arial" w:hAnsi="Arial" w:cs="Arial"/>
          <w:szCs w:val="24"/>
          <w:lang w:val="mn-MN"/>
        </w:rPr>
        <w:t xml:space="preserve"> төгрөг.</w:t>
      </w:r>
    </w:p>
    <w:p w:rsidR="009C0B2C" w:rsidRPr="00B23157" w:rsidRDefault="009C0B2C" w:rsidP="007F4253">
      <w:pPr>
        <w:jc w:val="both"/>
        <w:rPr>
          <w:rFonts w:ascii="Arial" w:hAnsi="Arial" w:cs="Arial"/>
          <w:szCs w:val="24"/>
          <w:lang w:val="mn-MN"/>
        </w:rPr>
      </w:pPr>
      <w:r>
        <w:rPr>
          <w:rFonts w:ascii="Arial" w:hAnsi="Arial" w:cs="Arial"/>
          <w:szCs w:val="24"/>
          <w:lang w:val="mn-MN"/>
        </w:rPr>
        <w:t xml:space="preserve">Эзлэхүүн болон даралтын чиглэлээр 10 ААН, байгууллагад 26 мэдэгдэл хүргүүлсэн. </w:t>
      </w:r>
    </w:p>
    <w:p w:rsidR="007F4253" w:rsidRDefault="007F4253" w:rsidP="007F4253">
      <w:pPr>
        <w:pStyle w:val="ListParagraph"/>
        <w:tabs>
          <w:tab w:val="left" w:pos="900"/>
        </w:tabs>
        <w:ind w:left="1440"/>
        <w:rPr>
          <w:rFonts w:ascii="Arial" w:hAnsi="Arial" w:cs="Arial"/>
          <w:b/>
        </w:rPr>
      </w:pPr>
      <w:r>
        <w:rPr>
          <w:rFonts w:ascii="Arial" w:hAnsi="Arial" w:cs="Arial"/>
          <w:b/>
          <w:lang w:val="mn-MN"/>
        </w:rPr>
        <w:t xml:space="preserve">                        </w:t>
      </w:r>
      <w:r w:rsidR="009C0B2C">
        <w:rPr>
          <w:rFonts w:ascii="Arial" w:hAnsi="Arial" w:cs="Arial"/>
          <w:b/>
        </w:rPr>
        <w:t>Байгууллага,</w:t>
      </w:r>
      <w:r w:rsidRPr="001954FA">
        <w:rPr>
          <w:rFonts w:ascii="Arial" w:hAnsi="Arial" w:cs="Arial"/>
          <w:b/>
        </w:rPr>
        <w:t xml:space="preserve"> иргэдэд хүргүүлсэн мэдэгдлүүд</w:t>
      </w:r>
    </w:p>
    <w:tbl>
      <w:tblPr>
        <w:tblStyle w:val="TableGrid"/>
        <w:tblpPr w:leftFromText="180" w:rightFromText="180" w:vertAnchor="text" w:tblpY="1"/>
        <w:tblOverlap w:val="never"/>
        <w:tblW w:w="12895" w:type="dxa"/>
        <w:tblLook w:val="04A0" w:firstRow="1" w:lastRow="0" w:firstColumn="1" w:lastColumn="0" w:noHBand="0" w:noVBand="1"/>
      </w:tblPr>
      <w:tblGrid>
        <w:gridCol w:w="562"/>
        <w:gridCol w:w="3422"/>
        <w:gridCol w:w="3666"/>
        <w:gridCol w:w="5245"/>
      </w:tblGrid>
      <w:tr w:rsidR="007F4253" w:rsidRPr="00EA54C2" w:rsidTr="001E5BA9">
        <w:tc>
          <w:tcPr>
            <w:tcW w:w="562" w:type="dxa"/>
          </w:tcPr>
          <w:p w:rsidR="007F4253" w:rsidRPr="00EA54C2" w:rsidRDefault="007F4253" w:rsidP="001E5BA9">
            <w:pPr>
              <w:tabs>
                <w:tab w:val="left" w:pos="900"/>
              </w:tabs>
              <w:jc w:val="both"/>
              <w:rPr>
                <w:rFonts w:ascii="Arial" w:hAnsi="Arial" w:cs="Arial"/>
                <w:sz w:val="22"/>
              </w:rPr>
            </w:pPr>
            <w:r w:rsidRPr="00EA54C2">
              <w:rPr>
                <w:rFonts w:ascii="Arial" w:hAnsi="Arial" w:cs="Arial"/>
                <w:sz w:val="22"/>
              </w:rPr>
              <w:lastRenderedPageBreak/>
              <w:t>1</w:t>
            </w:r>
          </w:p>
        </w:tc>
        <w:tc>
          <w:tcPr>
            <w:tcW w:w="3422" w:type="dxa"/>
          </w:tcPr>
          <w:p w:rsidR="007F4253" w:rsidRPr="00EA54C2" w:rsidRDefault="007F4253" w:rsidP="001E5BA9">
            <w:pPr>
              <w:tabs>
                <w:tab w:val="left" w:pos="900"/>
              </w:tabs>
              <w:jc w:val="both"/>
              <w:rPr>
                <w:rFonts w:ascii="Arial" w:hAnsi="Arial" w:cs="Arial"/>
                <w:sz w:val="22"/>
              </w:rPr>
            </w:pPr>
            <w:r w:rsidRPr="00EA54C2">
              <w:rPr>
                <w:rFonts w:ascii="Arial Mon" w:hAnsi="Arial Mon"/>
                <w:sz w:val="22"/>
                <w:szCs w:val="24"/>
                <w:lang w:val="mn-MN"/>
              </w:rPr>
              <w:t>Цагдаагийн  га</w:t>
            </w:r>
            <w:r w:rsidRPr="00EA54C2">
              <w:rPr>
                <w:rFonts w:ascii="Arial" w:hAnsi="Arial" w:cs="Arial"/>
                <w:sz w:val="22"/>
                <w:szCs w:val="24"/>
                <w:lang w:val="mn-MN"/>
              </w:rPr>
              <w:t>зарт</w:t>
            </w:r>
          </w:p>
        </w:tc>
        <w:tc>
          <w:tcPr>
            <w:tcW w:w="3666" w:type="dxa"/>
          </w:tcPr>
          <w:p w:rsidR="007F4253" w:rsidRPr="00051006" w:rsidRDefault="007F4253" w:rsidP="00051006">
            <w:pPr>
              <w:jc w:val="both"/>
              <w:rPr>
                <w:rFonts w:ascii="Arial Mon" w:hAnsi="Arial Mon"/>
                <w:sz w:val="22"/>
                <w:szCs w:val="24"/>
                <w:lang w:val="mn-MN"/>
              </w:rPr>
            </w:pPr>
            <w:r w:rsidRPr="00EA54C2">
              <w:rPr>
                <w:rFonts w:ascii="Arial" w:hAnsi="Arial" w:cs="Arial"/>
                <w:sz w:val="22"/>
                <w:szCs w:val="24"/>
                <w:lang w:val="mn-MN"/>
              </w:rPr>
              <w:t>Д-Н  маркийн  10м</w:t>
            </w:r>
            <w:r w:rsidRPr="00EA54C2">
              <w:rPr>
                <w:rFonts w:ascii="Arial" w:hAnsi="Arial" w:cs="Arial"/>
                <w:sz w:val="22"/>
                <w:szCs w:val="24"/>
                <w:vertAlign w:val="superscript"/>
                <w:lang w:val="mn-MN"/>
              </w:rPr>
              <w:t>3</w:t>
            </w:r>
            <w:r w:rsidRPr="00EA54C2">
              <w:rPr>
                <w:rFonts w:ascii="Arial" w:hAnsi="Arial" w:cs="Arial"/>
                <w:sz w:val="22"/>
                <w:szCs w:val="24"/>
                <w:lang w:val="mn-MN"/>
              </w:rPr>
              <w:t>/ц  хэмжих  хязгаартай,  0,1м</w:t>
            </w:r>
            <w:r w:rsidRPr="00EA54C2">
              <w:rPr>
                <w:rFonts w:ascii="Arial" w:hAnsi="Arial" w:cs="Arial"/>
                <w:sz w:val="22"/>
                <w:szCs w:val="24"/>
                <w:vertAlign w:val="superscript"/>
                <w:lang w:val="mn-MN"/>
              </w:rPr>
              <w:t>3</w:t>
            </w:r>
            <w:r w:rsidRPr="00EA54C2">
              <w:rPr>
                <w:rFonts w:ascii="Arial" w:hAnsi="Arial" w:cs="Arial"/>
                <w:sz w:val="22"/>
                <w:szCs w:val="24"/>
                <w:lang w:val="mn-MN"/>
              </w:rPr>
              <w:t xml:space="preserve">/ц  нарийвчлалтай  </w:t>
            </w:r>
          </w:p>
        </w:tc>
        <w:tc>
          <w:tcPr>
            <w:tcW w:w="5245" w:type="dxa"/>
          </w:tcPr>
          <w:p w:rsidR="007F4253" w:rsidRPr="00EA54C2" w:rsidRDefault="007F4253" w:rsidP="001E5BA9">
            <w:pPr>
              <w:jc w:val="both"/>
              <w:rPr>
                <w:rFonts w:ascii="Arial" w:hAnsi="Arial" w:cs="Arial"/>
                <w:sz w:val="22"/>
                <w:szCs w:val="24"/>
                <w:lang w:val="mn-MN"/>
              </w:rPr>
            </w:pPr>
            <w:r w:rsidRPr="00EA54C2">
              <w:rPr>
                <w:rFonts w:ascii="Arial" w:hAnsi="Arial" w:cs="Arial"/>
                <w:sz w:val="22"/>
                <w:szCs w:val="24"/>
              </w:rPr>
              <w:t>Х</w:t>
            </w:r>
            <w:r w:rsidRPr="00EA54C2">
              <w:rPr>
                <w:rFonts w:ascii="Arial" w:hAnsi="Arial" w:cs="Arial"/>
                <w:sz w:val="22"/>
                <w:szCs w:val="24"/>
                <w:lang w:val="mn-MN"/>
              </w:rPr>
              <w:t>үйтэн  усны  тоолуур  1ш</w:t>
            </w:r>
          </w:p>
          <w:p w:rsidR="007F4253" w:rsidRPr="00EA54C2" w:rsidRDefault="007F4253" w:rsidP="001E5BA9">
            <w:pPr>
              <w:tabs>
                <w:tab w:val="left" w:pos="900"/>
              </w:tabs>
              <w:jc w:val="both"/>
              <w:rPr>
                <w:rFonts w:ascii="Arial" w:hAnsi="Arial" w:cs="Arial"/>
                <w:sz w:val="22"/>
              </w:rPr>
            </w:pPr>
          </w:p>
        </w:tc>
      </w:tr>
    </w:tbl>
    <w:p w:rsidR="007F4253" w:rsidRDefault="007F4253" w:rsidP="007F4253">
      <w:pPr>
        <w:ind w:left="720"/>
        <w:jc w:val="both"/>
        <w:rPr>
          <w:rFonts w:ascii="Arial" w:hAnsi="Arial" w:cs="Arial"/>
          <w:b/>
          <w:szCs w:val="24"/>
        </w:rPr>
      </w:pPr>
    </w:p>
    <w:p w:rsidR="007F4253" w:rsidRDefault="007F4253" w:rsidP="007F4253">
      <w:pPr>
        <w:ind w:left="720"/>
        <w:jc w:val="both"/>
        <w:rPr>
          <w:rFonts w:ascii="Arial" w:hAnsi="Arial" w:cs="Arial"/>
          <w:b/>
          <w:szCs w:val="24"/>
        </w:rPr>
      </w:pPr>
    </w:p>
    <w:p w:rsidR="007F4253" w:rsidRPr="00094A45" w:rsidRDefault="007F4253" w:rsidP="007F4253">
      <w:pPr>
        <w:ind w:left="720"/>
        <w:jc w:val="both"/>
        <w:rPr>
          <w:rFonts w:ascii="Arial" w:hAnsi="Arial" w:cs="Arial"/>
          <w:b/>
          <w:szCs w:val="24"/>
        </w:rPr>
      </w:pPr>
    </w:p>
    <w:p w:rsidR="00AB1FC8" w:rsidRDefault="00AB1FC8" w:rsidP="007F4253">
      <w:pPr>
        <w:ind w:left="720"/>
        <w:jc w:val="both"/>
        <w:rPr>
          <w:rFonts w:ascii="Arial" w:hAnsi="Arial" w:cs="Arial"/>
          <w:b/>
          <w:bCs/>
          <w:iCs/>
          <w:szCs w:val="24"/>
          <w:lang w:val="mn-MN"/>
        </w:rPr>
      </w:pPr>
    </w:p>
    <w:p w:rsidR="007F4253" w:rsidRPr="00094A45" w:rsidRDefault="007F4253" w:rsidP="007F4253">
      <w:pPr>
        <w:ind w:left="720"/>
        <w:jc w:val="both"/>
        <w:rPr>
          <w:rFonts w:ascii="Arial" w:hAnsi="Arial" w:cs="Arial"/>
          <w:b/>
          <w:szCs w:val="24"/>
        </w:rPr>
      </w:pPr>
      <w:r w:rsidRPr="001F7E97">
        <w:rPr>
          <w:rFonts w:ascii="Arial" w:hAnsi="Arial" w:cs="Arial"/>
          <w:b/>
          <w:bCs/>
          <w:iCs/>
          <w:szCs w:val="24"/>
          <w:lang w:val="mn-MN"/>
        </w:rPr>
        <w:t>1.2</w:t>
      </w:r>
      <w:r>
        <w:rPr>
          <w:rFonts w:ascii="Arial" w:hAnsi="Arial" w:cs="Arial"/>
          <w:iCs/>
          <w:szCs w:val="24"/>
          <w:lang w:val="mn-MN"/>
        </w:rPr>
        <w:t xml:space="preserve"> </w:t>
      </w:r>
      <w:r w:rsidRPr="00094A45">
        <w:rPr>
          <w:rFonts w:ascii="Arial" w:hAnsi="Arial" w:cs="Arial"/>
          <w:b/>
          <w:szCs w:val="24"/>
          <w:lang w:val="mn-MN"/>
        </w:rPr>
        <w:t>Хүндийн хэмжлийн төрлөөр</w:t>
      </w:r>
    </w:p>
    <w:p w:rsidR="00AD0DEC" w:rsidRDefault="007F4253" w:rsidP="007F4253">
      <w:pPr>
        <w:ind w:left="720"/>
        <w:jc w:val="both"/>
        <w:rPr>
          <w:rFonts w:ascii="Arial" w:hAnsi="Arial" w:cs="Arial"/>
          <w:szCs w:val="24"/>
          <w:lang w:val="mn-MN"/>
        </w:rPr>
      </w:pPr>
      <w:r w:rsidRPr="00094A45">
        <w:rPr>
          <w:rFonts w:ascii="Arial" w:hAnsi="Arial" w:cs="Arial"/>
          <w:szCs w:val="24"/>
          <w:lang w:val="mn-MN"/>
        </w:rPr>
        <w:t xml:space="preserve">Нийт </w:t>
      </w:r>
      <w:r w:rsidRPr="00094A45">
        <w:rPr>
          <w:rFonts w:ascii="Arial" w:hAnsi="Arial" w:cs="Arial"/>
          <w:szCs w:val="24"/>
        </w:rPr>
        <w:t xml:space="preserve"> </w:t>
      </w:r>
      <w:r>
        <w:rPr>
          <w:rFonts w:ascii="Arial" w:hAnsi="Arial" w:cs="Arial"/>
          <w:szCs w:val="24"/>
          <w:lang w:val="mn-MN"/>
        </w:rPr>
        <w:t xml:space="preserve">ААН, иргэний  </w:t>
      </w:r>
      <w:r w:rsidR="007C5B41">
        <w:rPr>
          <w:rFonts w:ascii="Arial" w:hAnsi="Arial" w:cs="Arial"/>
          <w:szCs w:val="24"/>
          <w:lang w:val="mn-MN"/>
        </w:rPr>
        <w:t xml:space="preserve">500 </w:t>
      </w:r>
      <w:r w:rsidR="00AB1FC8">
        <w:rPr>
          <w:rFonts w:ascii="Arial" w:hAnsi="Arial" w:cs="Arial"/>
          <w:szCs w:val="24"/>
          <w:lang w:val="mn-MN"/>
        </w:rPr>
        <w:t xml:space="preserve">ш </w:t>
      </w:r>
      <w:r w:rsidRPr="00094A45">
        <w:rPr>
          <w:rFonts w:ascii="Arial" w:hAnsi="Arial" w:cs="Arial"/>
          <w:szCs w:val="24"/>
          <w:lang w:val="mn-MN"/>
        </w:rPr>
        <w:t xml:space="preserve">хүндийн хэмжих хэрэгсэл буюу жинг ээлжит баталгаажуулалтад хамрууллаа. </w:t>
      </w:r>
    </w:p>
    <w:p w:rsidR="007F4253" w:rsidRPr="00094A45" w:rsidRDefault="00AD0DEC" w:rsidP="007F4253">
      <w:pPr>
        <w:ind w:left="720"/>
        <w:jc w:val="both"/>
        <w:rPr>
          <w:rFonts w:ascii="Arial" w:hAnsi="Arial" w:cs="Arial"/>
          <w:b/>
          <w:szCs w:val="24"/>
        </w:rPr>
      </w:pPr>
      <w:r>
        <w:rPr>
          <w:rFonts w:ascii="Arial" w:hAnsi="Arial" w:cs="Arial"/>
          <w:szCs w:val="24"/>
          <w:lang w:val="mn-MN"/>
        </w:rPr>
        <w:t xml:space="preserve">Хүндийн хэмжлийн төрөөр 2017 онд хийж гүйцэтгэсэн томоохон ажлууд бол уул уурхайн хайгуул ашиглалтын компанийн үйл ажиллагаанд ашиглаж буй хүнд даацын жин, авто пүүнүүдийг шалгаж баталгаажуулсан явдал болно. Эм Пи Жи, ЭМ ЖИ БИ, Аргатай, МАК, Дунь-Ли, Баялаг аргатай комданиудын 2-150 тоннын даац бүхий 6 их даацын жин, авто пүүг шалгаж баталгаажуулан, мөн баталгаатай ашиглагдаж буй 3 авто пүүг хяналт шалгалтанд хамрууллаа. </w:t>
      </w:r>
      <w:r w:rsidR="002F55B4">
        <w:rPr>
          <w:rFonts w:ascii="Arial" w:hAnsi="Arial" w:cs="Arial"/>
          <w:szCs w:val="24"/>
          <w:lang w:val="mn-MN"/>
        </w:rPr>
        <w:t xml:space="preserve">Хэмжи хэрэгсэл баталгаажуулах талаар 115 ААН, байгууллагуудтай гэрээ байгуулан ажилласан. </w:t>
      </w:r>
      <w:r>
        <w:rPr>
          <w:rFonts w:ascii="Arial" w:hAnsi="Arial" w:cs="Arial"/>
          <w:szCs w:val="24"/>
          <w:lang w:val="mn-MN"/>
        </w:rPr>
        <w:t xml:space="preserve"> </w:t>
      </w:r>
      <w:r w:rsidR="007F4253" w:rsidRPr="00094A45">
        <w:rPr>
          <w:rFonts w:ascii="Arial" w:hAnsi="Arial" w:cs="Arial"/>
          <w:szCs w:val="24"/>
          <w:lang w:val="mn-MN"/>
        </w:rPr>
        <w:t>Үүнд</w:t>
      </w:r>
      <w:r w:rsidR="00FD5AA0">
        <w:rPr>
          <w:rFonts w:ascii="Arial" w:hAnsi="Arial" w:cs="Arial"/>
          <w:szCs w:val="24"/>
          <w:lang w:val="mn-MN"/>
        </w:rPr>
        <w:t>:</w:t>
      </w:r>
    </w:p>
    <w:p w:rsidR="009C074F" w:rsidRDefault="00597BB2" w:rsidP="007F4253">
      <w:pPr>
        <w:pStyle w:val="ListParagraph"/>
        <w:numPr>
          <w:ilvl w:val="0"/>
          <w:numId w:val="20"/>
        </w:numPr>
        <w:jc w:val="both"/>
        <w:rPr>
          <w:rFonts w:ascii="Arial" w:hAnsi="Arial" w:cs="Arial"/>
          <w:sz w:val="24"/>
          <w:szCs w:val="24"/>
        </w:rPr>
      </w:pPr>
      <w:r>
        <w:rPr>
          <w:rFonts w:ascii="Arial" w:hAnsi="Arial" w:cs="Arial"/>
          <w:sz w:val="24"/>
          <w:szCs w:val="24"/>
        </w:rPr>
        <w:t>ACS30-240</w:t>
      </w:r>
    </w:p>
    <w:p w:rsidR="00597BB2" w:rsidRDefault="00597BB2" w:rsidP="007F4253">
      <w:pPr>
        <w:pStyle w:val="ListParagraph"/>
        <w:numPr>
          <w:ilvl w:val="0"/>
          <w:numId w:val="20"/>
        </w:numPr>
        <w:jc w:val="both"/>
        <w:rPr>
          <w:rFonts w:ascii="Arial" w:hAnsi="Arial" w:cs="Arial"/>
          <w:sz w:val="24"/>
          <w:szCs w:val="24"/>
        </w:rPr>
      </w:pPr>
      <w:r>
        <w:rPr>
          <w:rFonts w:ascii="Arial" w:hAnsi="Arial" w:cs="Arial"/>
          <w:sz w:val="24"/>
          <w:szCs w:val="24"/>
        </w:rPr>
        <w:t>ACS40-112</w:t>
      </w:r>
    </w:p>
    <w:p w:rsidR="00597BB2" w:rsidRPr="00597BB2" w:rsidRDefault="00597BB2" w:rsidP="007F4253">
      <w:pPr>
        <w:pStyle w:val="ListParagraph"/>
        <w:numPr>
          <w:ilvl w:val="0"/>
          <w:numId w:val="20"/>
        </w:numPr>
        <w:jc w:val="both"/>
        <w:rPr>
          <w:rFonts w:ascii="Arial" w:hAnsi="Arial" w:cs="Arial"/>
          <w:sz w:val="24"/>
          <w:szCs w:val="24"/>
        </w:rPr>
      </w:pPr>
      <w:r>
        <w:rPr>
          <w:rFonts w:ascii="Arial" w:hAnsi="Arial" w:cs="Arial"/>
          <w:sz w:val="24"/>
          <w:szCs w:val="24"/>
          <w:lang w:val="mn-MN"/>
        </w:rPr>
        <w:t>ВНО-8</w:t>
      </w:r>
    </w:p>
    <w:p w:rsidR="00597BB2" w:rsidRPr="00597BB2" w:rsidRDefault="00597BB2" w:rsidP="007F4253">
      <w:pPr>
        <w:pStyle w:val="ListParagraph"/>
        <w:numPr>
          <w:ilvl w:val="0"/>
          <w:numId w:val="20"/>
        </w:numPr>
        <w:jc w:val="both"/>
        <w:rPr>
          <w:rFonts w:ascii="Arial" w:hAnsi="Arial" w:cs="Arial"/>
          <w:sz w:val="24"/>
          <w:szCs w:val="24"/>
        </w:rPr>
      </w:pPr>
      <w:r>
        <w:rPr>
          <w:rFonts w:ascii="Arial" w:hAnsi="Arial" w:cs="Arial"/>
          <w:sz w:val="24"/>
          <w:szCs w:val="24"/>
          <w:lang w:val="mn-MN"/>
        </w:rPr>
        <w:t>ВНЦ-7</w:t>
      </w:r>
    </w:p>
    <w:p w:rsidR="00597BB2" w:rsidRPr="00597BB2" w:rsidRDefault="00597BB2" w:rsidP="007F4253">
      <w:pPr>
        <w:pStyle w:val="ListParagraph"/>
        <w:numPr>
          <w:ilvl w:val="0"/>
          <w:numId w:val="20"/>
        </w:numPr>
        <w:jc w:val="both"/>
        <w:rPr>
          <w:rFonts w:ascii="Arial" w:hAnsi="Arial" w:cs="Arial"/>
          <w:sz w:val="24"/>
          <w:szCs w:val="24"/>
        </w:rPr>
      </w:pPr>
      <w:r>
        <w:rPr>
          <w:rFonts w:ascii="Arial" w:hAnsi="Arial" w:cs="Arial"/>
          <w:sz w:val="24"/>
          <w:szCs w:val="24"/>
          <w:lang w:val="mn-MN"/>
        </w:rPr>
        <w:t>РНЦ-8</w:t>
      </w:r>
    </w:p>
    <w:p w:rsidR="00597BB2" w:rsidRPr="00597BB2" w:rsidRDefault="00597BB2" w:rsidP="007F4253">
      <w:pPr>
        <w:pStyle w:val="ListParagraph"/>
        <w:numPr>
          <w:ilvl w:val="0"/>
          <w:numId w:val="20"/>
        </w:numPr>
        <w:jc w:val="both"/>
        <w:rPr>
          <w:rFonts w:ascii="Arial" w:hAnsi="Arial" w:cs="Arial"/>
          <w:sz w:val="24"/>
          <w:szCs w:val="24"/>
        </w:rPr>
      </w:pPr>
      <w:r>
        <w:rPr>
          <w:rFonts w:ascii="Arial" w:hAnsi="Arial" w:cs="Arial"/>
          <w:sz w:val="24"/>
          <w:szCs w:val="24"/>
        </w:rPr>
        <w:t>TCS</w:t>
      </w:r>
      <w:r>
        <w:rPr>
          <w:rFonts w:ascii="Arial" w:hAnsi="Arial" w:cs="Arial"/>
          <w:sz w:val="24"/>
          <w:szCs w:val="24"/>
          <w:lang w:val="mn-MN"/>
        </w:rPr>
        <w:t>-3</w:t>
      </w:r>
    </w:p>
    <w:p w:rsidR="00597BB2" w:rsidRDefault="00597BB2" w:rsidP="007F4253">
      <w:pPr>
        <w:pStyle w:val="ListParagraph"/>
        <w:numPr>
          <w:ilvl w:val="0"/>
          <w:numId w:val="20"/>
        </w:numPr>
        <w:jc w:val="both"/>
        <w:rPr>
          <w:rFonts w:ascii="Arial" w:hAnsi="Arial" w:cs="Arial"/>
          <w:sz w:val="24"/>
          <w:szCs w:val="24"/>
        </w:rPr>
      </w:pPr>
      <w:r>
        <w:rPr>
          <w:rFonts w:ascii="Arial" w:hAnsi="Arial" w:cs="Arial"/>
          <w:sz w:val="24"/>
          <w:szCs w:val="24"/>
        </w:rPr>
        <w:t>SH8022-5</w:t>
      </w:r>
    </w:p>
    <w:p w:rsidR="00597BB2" w:rsidRDefault="00597BB2" w:rsidP="007F4253">
      <w:pPr>
        <w:pStyle w:val="ListParagraph"/>
        <w:numPr>
          <w:ilvl w:val="0"/>
          <w:numId w:val="20"/>
        </w:numPr>
        <w:jc w:val="both"/>
        <w:rPr>
          <w:rFonts w:ascii="Arial" w:hAnsi="Arial" w:cs="Arial"/>
          <w:sz w:val="24"/>
          <w:szCs w:val="24"/>
        </w:rPr>
      </w:pPr>
      <w:r>
        <w:rPr>
          <w:rFonts w:ascii="Arial" w:hAnsi="Arial" w:cs="Arial"/>
          <w:sz w:val="24"/>
          <w:szCs w:val="24"/>
        </w:rPr>
        <w:t>DETECTO-13</w:t>
      </w:r>
    </w:p>
    <w:p w:rsidR="00597BB2" w:rsidRDefault="00597BB2" w:rsidP="007F4253">
      <w:pPr>
        <w:pStyle w:val="ListParagraph"/>
        <w:numPr>
          <w:ilvl w:val="0"/>
          <w:numId w:val="20"/>
        </w:numPr>
        <w:jc w:val="both"/>
        <w:rPr>
          <w:rFonts w:ascii="Arial" w:hAnsi="Arial" w:cs="Arial"/>
          <w:sz w:val="24"/>
          <w:szCs w:val="24"/>
        </w:rPr>
      </w:pPr>
      <w:r>
        <w:rPr>
          <w:rFonts w:ascii="Arial" w:hAnsi="Arial" w:cs="Arial"/>
          <w:sz w:val="24"/>
          <w:szCs w:val="24"/>
        </w:rPr>
        <w:t>RHT-21</w:t>
      </w:r>
    </w:p>
    <w:p w:rsidR="00597BB2" w:rsidRDefault="00597BB2" w:rsidP="007F4253">
      <w:pPr>
        <w:pStyle w:val="ListParagraph"/>
        <w:numPr>
          <w:ilvl w:val="0"/>
          <w:numId w:val="20"/>
        </w:numPr>
        <w:jc w:val="both"/>
        <w:rPr>
          <w:rFonts w:ascii="Arial" w:hAnsi="Arial" w:cs="Arial"/>
          <w:sz w:val="24"/>
          <w:szCs w:val="24"/>
        </w:rPr>
      </w:pPr>
      <w:r>
        <w:rPr>
          <w:rFonts w:ascii="Arial" w:hAnsi="Arial" w:cs="Arial"/>
          <w:sz w:val="24"/>
          <w:szCs w:val="24"/>
        </w:rPr>
        <w:t>GKS-1</w:t>
      </w:r>
    </w:p>
    <w:p w:rsidR="00597BB2" w:rsidRDefault="00597BB2" w:rsidP="007F4253">
      <w:pPr>
        <w:pStyle w:val="ListParagraph"/>
        <w:numPr>
          <w:ilvl w:val="0"/>
          <w:numId w:val="20"/>
        </w:numPr>
        <w:jc w:val="both"/>
        <w:rPr>
          <w:rFonts w:ascii="Arial" w:hAnsi="Arial" w:cs="Arial"/>
          <w:sz w:val="24"/>
          <w:szCs w:val="24"/>
        </w:rPr>
      </w:pPr>
      <w:r>
        <w:rPr>
          <w:rFonts w:ascii="Arial" w:hAnsi="Arial" w:cs="Arial"/>
          <w:sz w:val="24"/>
          <w:szCs w:val="24"/>
        </w:rPr>
        <w:t>TSE-1</w:t>
      </w:r>
    </w:p>
    <w:p w:rsidR="00597BB2" w:rsidRDefault="00597BB2" w:rsidP="007F4253">
      <w:pPr>
        <w:pStyle w:val="ListParagraph"/>
        <w:numPr>
          <w:ilvl w:val="0"/>
          <w:numId w:val="20"/>
        </w:numPr>
        <w:jc w:val="both"/>
        <w:rPr>
          <w:rFonts w:ascii="Arial" w:hAnsi="Arial" w:cs="Arial"/>
          <w:sz w:val="24"/>
          <w:szCs w:val="24"/>
        </w:rPr>
      </w:pPr>
      <w:r>
        <w:rPr>
          <w:rFonts w:ascii="Arial" w:hAnsi="Arial" w:cs="Arial"/>
          <w:sz w:val="24"/>
          <w:szCs w:val="24"/>
        </w:rPr>
        <w:lastRenderedPageBreak/>
        <w:t>PT-2</w:t>
      </w:r>
    </w:p>
    <w:p w:rsidR="00597BB2" w:rsidRDefault="00597BB2" w:rsidP="007F4253">
      <w:pPr>
        <w:pStyle w:val="ListParagraph"/>
        <w:numPr>
          <w:ilvl w:val="0"/>
          <w:numId w:val="20"/>
        </w:numPr>
        <w:jc w:val="both"/>
        <w:rPr>
          <w:rFonts w:ascii="Arial" w:hAnsi="Arial" w:cs="Arial"/>
          <w:sz w:val="24"/>
          <w:szCs w:val="24"/>
        </w:rPr>
      </w:pPr>
      <w:r>
        <w:rPr>
          <w:rFonts w:ascii="Arial" w:hAnsi="Arial" w:cs="Arial"/>
          <w:sz w:val="24"/>
          <w:szCs w:val="24"/>
        </w:rPr>
        <w:t>ALBA-2</w:t>
      </w:r>
    </w:p>
    <w:p w:rsidR="00597BB2" w:rsidRDefault="00597BB2" w:rsidP="007F4253">
      <w:pPr>
        <w:pStyle w:val="ListParagraph"/>
        <w:numPr>
          <w:ilvl w:val="0"/>
          <w:numId w:val="20"/>
        </w:numPr>
        <w:jc w:val="both"/>
        <w:rPr>
          <w:rFonts w:ascii="Arial" w:hAnsi="Arial" w:cs="Arial"/>
          <w:sz w:val="24"/>
          <w:szCs w:val="24"/>
        </w:rPr>
      </w:pPr>
      <w:r>
        <w:rPr>
          <w:rFonts w:ascii="Arial" w:hAnsi="Arial" w:cs="Arial"/>
          <w:sz w:val="24"/>
          <w:szCs w:val="24"/>
        </w:rPr>
        <w:t>GG200-2</w:t>
      </w:r>
    </w:p>
    <w:p w:rsidR="00597BB2" w:rsidRDefault="00597BB2" w:rsidP="007F4253">
      <w:pPr>
        <w:pStyle w:val="ListParagraph"/>
        <w:numPr>
          <w:ilvl w:val="0"/>
          <w:numId w:val="20"/>
        </w:numPr>
        <w:jc w:val="both"/>
        <w:rPr>
          <w:rFonts w:ascii="Arial" w:hAnsi="Arial" w:cs="Arial"/>
          <w:sz w:val="24"/>
          <w:szCs w:val="24"/>
        </w:rPr>
      </w:pPr>
      <w:r>
        <w:rPr>
          <w:rFonts w:ascii="Arial" w:hAnsi="Arial" w:cs="Arial"/>
          <w:sz w:val="24"/>
          <w:szCs w:val="24"/>
        </w:rPr>
        <w:t>GIMIA-2</w:t>
      </w:r>
    </w:p>
    <w:p w:rsidR="00597BB2" w:rsidRPr="005A768A" w:rsidRDefault="005A768A" w:rsidP="007F4253">
      <w:pPr>
        <w:pStyle w:val="ListParagraph"/>
        <w:numPr>
          <w:ilvl w:val="0"/>
          <w:numId w:val="20"/>
        </w:numPr>
        <w:jc w:val="both"/>
        <w:rPr>
          <w:rFonts w:ascii="Arial" w:hAnsi="Arial" w:cs="Arial"/>
          <w:sz w:val="24"/>
          <w:szCs w:val="24"/>
        </w:rPr>
      </w:pPr>
      <w:r>
        <w:rPr>
          <w:rFonts w:ascii="Arial" w:hAnsi="Arial" w:cs="Arial"/>
          <w:sz w:val="24"/>
          <w:szCs w:val="24"/>
          <w:lang w:val="mn-MN"/>
        </w:rPr>
        <w:t>РП100-3</w:t>
      </w:r>
    </w:p>
    <w:p w:rsidR="005A768A" w:rsidRPr="005A768A" w:rsidRDefault="005A768A" w:rsidP="007F4253">
      <w:pPr>
        <w:pStyle w:val="ListParagraph"/>
        <w:numPr>
          <w:ilvl w:val="0"/>
          <w:numId w:val="20"/>
        </w:numPr>
        <w:jc w:val="both"/>
        <w:rPr>
          <w:rFonts w:ascii="Arial" w:hAnsi="Arial" w:cs="Arial"/>
          <w:sz w:val="24"/>
          <w:szCs w:val="24"/>
        </w:rPr>
      </w:pPr>
      <w:r>
        <w:rPr>
          <w:rFonts w:ascii="Arial" w:hAnsi="Arial" w:cs="Arial"/>
          <w:sz w:val="24"/>
          <w:szCs w:val="24"/>
          <w:lang w:val="mn-MN"/>
        </w:rPr>
        <w:t>НППС1000-1</w:t>
      </w:r>
    </w:p>
    <w:p w:rsidR="005A768A" w:rsidRPr="005A768A" w:rsidRDefault="005A768A" w:rsidP="007F4253">
      <w:pPr>
        <w:pStyle w:val="ListParagraph"/>
        <w:numPr>
          <w:ilvl w:val="0"/>
          <w:numId w:val="20"/>
        </w:numPr>
        <w:jc w:val="both"/>
        <w:rPr>
          <w:rFonts w:ascii="Arial" w:hAnsi="Arial" w:cs="Arial"/>
          <w:sz w:val="24"/>
          <w:szCs w:val="24"/>
        </w:rPr>
      </w:pPr>
      <w:r>
        <w:rPr>
          <w:rFonts w:ascii="Arial" w:hAnsi="Arial" w:cs="Arial"/>
          <w:sz w:val="24"/>
          <w:szCs w:val="24"/>
          <w:lang w:val="mn-MN"/>
        </w:rPr>
        <w:t>Цэнтроп-2</w:t>
      </w:r>
    </w:p>
    <w:p w:rsidR="005A768A" w:rsidRPr="005A768A" w:rsidRDefault="005A768A" w:rsidP="007F4253">
      <w:pPr>
        <w:pStyle w:val="ListParagraph"/>
        <w:numPr>
          <w:ilvl w:val="0"/>
          <w:numId w:val="20"/>
        </w:numPr>
        <w:jc w:val="both"/>
        <w:rPr>
          <w:rFonts w:ascii="Arial" w:hAnsi="Arial" w:cs="Arial"/>
          <w:sz w:val="24"/>
          <w:szCs w:val="24"/>
        </w:rPr>
      </w:pPr>
      <w:r>
        <w:rPr>
          <w:rFonts w:ascii="Arial" w:hAnsi="Arial" w:cs="Arial"/>
          <w:sz w:val="24"/>
          <w:szCs w:val="24"/>
          <w:lang w:val="mn-MN"/>
        </w:rPr>
        <w:t>Цэнтрол-2</w:t>
      </w:r>
    </w:p>
    <w:p w:rsidR="005A768A" w:rsidRDefault="005A768A" w:rsidP="007F4253">
      <w:pPr>
        <w:pStyle w:val="ListParagraph"/>
        <w:numPr>
          <w:ilvl w:val="0"/>
          <w:numId w:val="20"/>
        </w:numPr>
        <w:jc w:val="both"/>
        <w:rPr>
          <w:rFonts w:ascii="Arial" w:hAnsi="Arial" w:cs="Arial"/>
          <w:sz w:val="24"/>
          <w:szCs w:val="24"/>
        </w:rPr>
      </w:pPr>
      <w:r>
        <w:rPr>
          <w:rFonts w:ascii="Arial" w:hAnsi="Arial" w:cs="Arial"/>
          <w:sz w:val="24"/>
          <w:szCs w:val="24"/>
        </w:rPr>
        <w:t>SCGA-1</w:t>
      </w:r>
    </w:p>
    <w:p w:rsidR="005A768A" w:rsidRDefault="005A768A" w:rsidP="007F4253">
      <w:pPr>
        <w:pStyle w:val="ListParagraph"/>
        <w:numPr>
          <w:ilvl w:val="0"/>
          <w:numId w:val="20"/>
        </w:numPr>
        <w:jc w:val="both"/>
        <w:rPr>
          <w:rFonts w:ascii="Arial" w:hAnsi="Arial" w:cs="Arial"/>
          <w:sz w:val="24"/>
          <w:szCs w:val="24"/>
        </w:rPr>
      </w:pPr>
      <w:r>
        <w:rPr>
          <w:rFonts w:ascii="Arial" w:hAnsi="Arial" w:cs="Arial"/>
          <w:sz w:val="24"/>
          <w:szCs w:val="24"/>
        </w:rPr>
        <w:t>IP250-1</w:t>
      </w:r>
    </w:p>
    <w:p w:rsidR="005A768A" w:rsidRDefault="007C14B6" w:rsidP="007F4253">
      <w:pPr>
        <w:pStyle w:val="ListParagraph"/>
        <w:numPr>
          <w:ilvl w:val="0"/>
          <w:numId w:val="20"/>
        </w:numPr>
        <w:jc w:val="both"/>
        <w:rPr>
          <w:rFonts w:ascii="Arial" w:hAnsi="Arial" w:cs="Arial"/>
          <w:sz w:val="24"/>
          <w:szCs w:val="24"/>
        </w:rPr>
      </w:pPr>
      <w:r>
        <w:rPr>
          <w:rFonts w:ascii="Arial" w:hAnsi="Arial" w:cs="Arial"/>
          <w:sz w:val="24"/>
          <w:szCs w:val="24"/>
        </w:rPr>
        <w:t>TKS-34</w:t>
      </w:r>
    </w:p>
    <w:p w:rsidR="007C14B6" w:rsidRDefault="007C14B6" w:rsidP="007F4253">
      <w:pPr>
        <w:pStyle w:val="ListParagraph"/>
        <w:numPr>
          <w:ilvl w:val="0"/>
          <w:numId w:val="20"/>
        </w:numPr>
        <w:jc w:val="both"/>
        <w:rPr>
          <w:rFonts w:ascii="Arial" w:hAnsi="Arial" w:cs="Arial"/>
          <w:sz w:val="24"/>
          <w:szCs w:val="24"/>
        </w:rPr>
      </w:pPr>
      <w:r>
        <w:rPr>
          <w:rFonts w:ascii="Arial" w:hAnsi="Arial" w:cs="Arial"/>
          <w:sz w:val="24"/>
          <w:szCs w:val="24"/>
        </w:rPr>
        <w:t>OB380-1</w:t>
      </w:r>
    </w:p>
    <w:p w:rsidR="007C14B6" w:rsidRDefault="007C14B6" w:rsidP="007F4253">
      <w:pPr>
        <w:pStyle w:val="ListParagraph"/>
        <w:numPr>
          <w:ilvl w:val="0"/>
          <w:numId w:val="20"/>
        </w:numPr>
        <w:jc w:val="both"/>
        <w:rPr>
          <w:rFonts w:ascii="Arial" w:hAnsi="Arial" w:cs="Arial"/>
          <w:sz w:val="24"/>
          <w:szCs w:val="24"/>
        </w:rPr>
      </w:pPr>
      <w:r>
        <w:rPr>
          <w:rFonts w:ascii="Arial" w:hAnsi="Arial" w:cs="Arial"/>
          <w:sz w:val="24"/>
          <w:szCs w:val="24"/>
        </w:rPr>
        <w:t>TKS150-3</w:t>
      </w:r>
    </w:p>
    <w:p w:rsidR="007C14B6" w:rsidRDefault="007C14B6" w:rsidP="007F4253">
      <w:pPr>
        <w:pStyle w:val="ListParagraph"/>
        <w:numPr>
          <w:ilvl w:val="0"/>
          <w:numId w:val="20"/>
        </w:numPr>
        <w:jc w:val="both"/>
        <w:rPr>
          <w:rFonts w:ascii="Arial" w:hAnsi="Arial" w:cs="Arial"/>
          <w:sz w:val="24"/>
          <w:szCs w:val="24"/>
        </w:rPr>
      </w:pPr>
      <w:r>
        <w:rPr>
          <w:rFonts w:ascii="Arial" w:hAnsi="Arial" w:cs="Arial"/>
          <w:sz w:val="24"/>
          <w:szCs w:val="24"/>
        </w:rPr>
        <w:t>SCS2-2</w:t>
      </w:r>
    </w:p>
    <w:p w:rsidR="007C14B6" w:rsidRPr="007C14B6" w:rsidRDefault="007C14B6" w:rsidP="007C14B6">
      <w:pPr>
        <w:pStyle w:val="ListParagraph"/>
        <w:numPr>
          <w:ilvl w:val="0"/>
          <w:numId w:val="20"/>
        </w:numPr>
        <w:jc w:val="both"/>
        <w:rPr>
          <w:rFonts w:ascii="Arial" w:hAnsi="Arial" w:cs="Arial"/>
          <w:sz w:val="24"/>
          <w:szCs w:val="24"/>
        </w:rPr>
      </w:pPr>
      <w:r>
        <w:rPr>
          <w:rFonts w:ascii="Arial" w:hAnsi="Arial" w:cs="Arial"/>
          <w:sz w:val="24"/>
          <w:szCs w:val="24"/>
        </w:rPr>
        <w:t>HE12E-1</w:t>
      </w:r>
    </w:p>
    <w:p w:rsidR="007F4253" w:rsidRDefault="007F4253" w:rsidP="007F4253">
      <w:pPr>
        <w:pStyle w:val="ListParagraph"/>
        <w:tabs>
          <w:tab w:val="left" w:pos="900"/>
        </w:tabs>
        <w:ind w:left="1440"/>
        <w:rPr>
          <w:rFonts w:ascii="Arial" w:hAnsi="Arial" w:cs="Arial"/>
          <w:b/>
        </w:rPr>
      </w:pPr>
    </w:p>
    <w:p w:rsidR="007F4253" w:rsidRDefault="007F4253" w:rsidP="007F4253">
      <w:pPr>
        <w:pStyle w:val="ListParagraph"/>
        <w:tabs>
          <w:tab w:val="left" w:pos="900"/>
        </w:tabs>
        <w:ind w:left="1440"/>
        <w:rPr>
          <w:rFonts w:ascii="Arial" w:hAnsi="Arial" w:cs="Arial"/>
          <w:b/>
        </w:rPr>
      </w:pPr>
    </w:p>
    <w:p w:rsidR="007F4253" w:rsidRPr="00457C12" w:rsidRDefault="007F4253" w:rsidP="007F4253">
      <w:pPr>
        <w:tabs>
          <w:tab w:val="left" w:pos="900"/>
        </w:tabs>
        <w:jc w:val="center"/>
        <w:rPr>
          <w:rFonts w:ascii="Arial" w:hAnsi="Arial" w:cs="Arial"/>
          <w:b/>
        </w:rPr>
      </w:pPr>
      <w:r w:rsidRPr="00457C12">
        <w:rPr>
          <w:rFonts w:ascii="Arial" w:hAnsi="Arial" w:cs="Arial"/>
          <w:b/>
        </w:rPr>
        <w:t>Байгууллагуудад иргэдэд хүргүүлсэн мэдэгдлүүд</w:t>
      </w:r>
    </w:p>
    <w:tbl>
      <w:tblPr>
        <w:tblStyle w:val="TableGrid"/>
        <w:tblpPr w:leftFromText="180" w:rightFromText="180" w:vertAnchor="text" w:tblpY="1"/>
        <w:tblOverlap w:val="never"/>
        <w:tblW w:w="12895" w:type="dxa"/>
        <w:tblLook w:val="04A0" w:firstRow="1" w:lastRow="0" w:firstColumn="1" w:lastColumn="0" w:noHBand="0" w:noVBand="1"/>
      </w:tblPr>
      <w:tblGrid>
        <w:gridCol w:w="562"/>
        <w:gridCol w:w="3422"/>
        <w:gridCol w:w="3666"/>
        <w:gridCol w:w="5245"/>
      </w:tblGrid>
      <w:tr w:rsidR="007F4253" w:rsidRPr="00EA54C2" w:rsidTr="001E5BA9">
        <w:tc>
          <w:tcPr>
            <w:tcW w:w="562" w:type="dxa"/>
          </w:tcPr>
          <w:p w:rsidR="007F4253" w:rsidRPr="00EA54C2" w:rsidRDefault="007F4253" w:rsidP="001E5BA9">
            <w:pPr>
              <w:tabs>
                <w:tab w:val="left" w:pos="900"/>
              </w:tabs>
              <w:jc w:val="both"/>
              <w:rPr>
                <w:rFonts w:ascii="Arial" w:hAnsi="Arial" w:cs="Arial"/>
                <w:sz w:val="22"/>
              </w:rPr>
            </w:pPr>
            <w:r w:rsidRPr="00EA54C2">
              <w:rPr>
                <w:rFonts w:ascii="Arial" w:hAnsi="Arial" w:cs="Arial"/>
                <w:sz w:val="22"/>
              </w:rPr>
              <w:t>1</w:t>
            </w:r>
          </w:p>
        </w:tc>
        <w:tc>
          <w:tcPr>
            <w:tcW w:w="3422" w:type="dxa"/>
          </w:tcPr>
          <w:p w:rsidR="007F4253" w:rsidRPr="00EA54C2" w:rsidRDefault="007F4253" w:rsidP="001E5BA9">
            <w:pPr>
              <w:tabs>
                <w:tab w:val="left" w:pos="900"/>
              </w:tabs>
              <w:jc w:val="both"/>
              <w:rPr>
                <w:rFonts w:ascii="Arial" w:hAnsi="Arial" w:cs="Arial"/>
                <w:sz w:val="22"/>
              </w:rPr>
            </w:pPr>
            <w:r w:rsidRPr="00EA54C2">
              <w:rPr>
                <w:rFonts w:ascii="Arial" w:hAnsi="Arial" w:cs="Arial"/>
                <w:sz w:val="22"/>
                <w:szCs w:val="24"/>
                <w:lang w:val="mn-MN"/>
              </w:rPr>
              <w:t>Сайхан-Овоо  сургуульд</w:t>
            </w:r>
          </w:p>
        </w:tc>
        <w:tc>
          <w:tcPr>
            <w:tcW w:w="3666" w:type="dxa"/>
          </w:tcPr>
          <w:p w:rsidR="007F4253" w:rsidRPr="00EA54C2" w:rsidRDefault="007F4253" w:rsidP="001E5BA9">
            <w:pPr>
              <w:tabs>
                <w:tab w:val="left" w:pos="900"/>
              </w:tabs>
              <w:jc w:val="both"/>
              <w:rPr>
                <w:rFonts w:ascii="Arial" w:hAnsi="Arial" w:cs="Arial"/>
                <w:sz w:val="22"/>
              </w:rPr>
            </w:pPr>
            <w:r w:rsidRPr="00EA54C2">
              <w:rPr>
                <w:rFonts w:ascii="Arial" w:hAnsi="Arial" w:cs="Arial"/>
                <w:sz w:val="22"/>
                <w:szCs w:val="24"/>
                <w:lang w:val="mn-MN"/>
              </w:rPr>
              <w:t xml:space="preserve">TCS-300  маркийн  100 г-ын  нарийвчлалтай  </w:t>
            </w:r>
          </w:p>
        </w:tc>
        <w:tc>
          <w:tcPr>
            <w:tcW w:w="5245" w:type="dxa"/>
          </w:tcPr>
          <w:p w:rsidR="007F4253" w:rsidRPr="00EA54C2" w:rsidRDefault="007F4253" w:rsidP="001E5BA9">
            <w:pPr>
              <w:tabs>
                <w:tab w:val="left" w:pos="900"/>
              </w:tabs>
              <w:jc w:val="both"/>
              <w:rPr>
                <w:rFonts w:ascii="Arial" w:hAnsi="Arial" w:cs="Arial"/>
                <w:sz w:val="22"/>
              </w:rPr>
            </w:pPr>
            <w:r w:rsidRPr="00EA54C2">
              <w:rPr>
                <w:rFonts w:ascii="Arial" w:hAnsi="Arial" w:cs="Arial"/>
                <w:sz w:val="22"/>
                <w:szCs w:val="24"/>
                <w:lang w:val="mn-MN"/>
              </w:rPr>
              <w:t>жин  1ш</w:t>
            </w:r>
          </w:p>
        </w:tc>
      </w:tr>
      <w:tr w:rsidR="007F4253" w:rsidRPr="00EA54C2" w:rsidTr="001E5BA9">
        <w:tc>
          <w:tcPr>
            <w:tcW w:w="562" w:type="dxa"/>
          </w:tcPr>
          <w:p w:rsidR="007F4253" w:rsidRPr="00EA54C2" w:rsidRDefault="007F4253" w:rsidP="001E5BA9">
            <w:pPr>
              <w:tabs>
                <w:tab w:val="left" w:pos="900"/>
              </w:tabs>
              <w:jc w:val="both"/>
              <w:rPr>
                <w:rFonts w:ascii="Arial" w:hAnsi="Arial" w:cs="Arial"/>
                <w:sz w:val="22"/>
              </w:rPr>
            </w:pPr>
            <w:r w:rsidRPr="00EA54C2">
              <w:rPr>
                <w:rFonts w:ascii="Arial" w:hAnsi="Arial" w:cs="Arial"/>
                <w:sz w:val="22"/>
              </w:rPr>
              <w:t>2</w:t>
            </w:r>
          </w:p>
        </w:tc>
        <w:tc>
          <w:tcPr>
            <w:tcW w:w="3422" w:type="dxa"/>
          </w:tcPr>
          <w:p w:rsidR="007F4253" w:rsidRPr="00EA54C2" w:rsidRDefault="007F4253" w:rsidP="001E5BA9">
            <w:pPr>
              <w:tabs>
                <w:tab w:val="left" w:pos="900"/>
              </w:tabs>
              <w:jc w:val="both"/>
              <w:rPr>
                <w:rFonts w:ascii="Arial" w:hAnsi="Arial" w:cs="Arial"/>
                <w:sz w:val="22"/>
              </w:rPr>
            </w:pPr>
            <w:r w:rsidRPr="00EA54C2">
              <w:rPr>
                <w:rFonts w:ascii="Arial" w:hAnsi="Arial" w:cs="Arial"/>
                <w:sz w:val="22"/>
                <w:szCs w:val="24"/>
                <w:lang w:val="mn-MN"/>
              </w:rPr>
              <w:t xml:space="preserve">Хулд  “Мандат  цагаан”  </w:t>
            </w:r>
          </w:p>
        </w:tc>
        <w:tc>
          <w:tcPr>
            <w:tcW w:w="3666" w:type="dxa"/>
          </w:tcPr>
          <w:p w:rsidR="007F4253" w:rsidRPr="00EA54C2" w:rsidRDefault="007F4253" w:rsidP="001E5BA9">
            <w:pPr>
              <w:tabs>
                <w:tab w:val="left" w:pos="900"/>
              </w:tabs>
              <w:jc w:val="both"/>
              <w:rPr>
                <w:rFonts w:ascii="Arial" w:hAnsi="Arial" w:cs="Arial"/>
                <w:sz w:val="22"/>
              </w:rPr>
            </w:pPr>
            <w:r w:rsidRPr="00EA54C2">
              <w:rPr>
                <w:rFonts w:ascii="Arial" w:hAnsi="Arial" w:cs="Arial"/>
                <w:sz w:val="22"/>
                <w:szCs w:val="24"/>
                <w:lang w:val="mn-MN"/>
              </w:rPr>
              <w:t xml:space="preserve">ACS-30  маркийн  10 г-ын  нарийвчлалтай  </w:t>
            </w:r>
          </w:p>
        </w:tc>
        <w:tc>
          <w:tcPr>
            <w:tcW w:w="5245" w:type="dxa"/>
          </w:tcPr>
          <w:p w:rsidR="007F4253" w:rsidRPr="00EA54C2" w:rsidRDefault="007F4253" w:rsidP="001E5BA9">
            <w:pPr>
              <w:tabs>
                <w:tab w:val="left" w:pos="900"/>
              </w:tabs>
              <w:jc w:val="both"/>
              <w:rPr>
                <w:rFonts w:ascii="Arial" w:hAnsi="Arial" w:cs="Arial"/>
                <w:sz w:val="22"/>
              </w:rPr>
            </w:pPr>
            <w:r w:rsidRPr="00EA54C2">
              <w:rPr>
                <w:rFonts w:ascii="Arial" w:hAnsi="Arial" w:cs="Arial"/>
                <w:sz w:val="22"/>
                <w:szCs w:val="24"/>
                <w:lang w:val="mn-MN"/>
              </w:rPr>
              <w:t>жин  1ш</w:t>
            </w:r>
          </w:p>
        </w:tc>
      </w:tr>
      <w:tr w:rsidR="007F4253" w:rsidRPr="00EA54C2" w:rsidTr="001E5BA9">
        <w:tc>
          <w:tcPr>
            <w:tcW w:w="562" w:type="dxa"/>
          </w:tcPr>
          <w:p w:rsidR="007F4253" w:rsidRPr="00EA54C2" w:rsidRDefault="007F4253" w:rsidP="001E5BA9">
            <w:pPr>
              <w:tabs>
                <w:tab w:val="left" w:pos="900"/>
              </w:tabs>
              <w:jc w:val="both"/>
              <w:rPr>
                <w:rFonts w:ascii="Arial" w:hAnsi="Arial" w:cs="Arial"/>
                <w:sz w:val="22"/>
              </w:rPr>
            </w:pPr>
            <w:r w:rsidRPr="00EA54C2">
              <w:rPr>
                <w:rFonts w:ascii="Arial" w:hAnsi="Arial" w:cs="Arial"/>
                <w:sz w:val="22"/>
              </w:rPr>
              <w:t>3</w:t>
            </w:r>
          </w:p>
        </w:tc>
        <w:tc>
          <w:tcPr>
            <w:tcW w:w="3422" w:type="dxa"/>
          </w:tcPr>
          <w:p w:rsidR="007F4253" w:rsidRPr="00EA54C2" w:rsidRDefault="007F4253" w:rsidP="001E5BA9">
            <w:pPr>
              <w:tabs>
                <w:tab w:val="left" w:pos="900"/>
              </w:tabs>
              <w:jc w:val="both"/>
              <w:rPr>
                <w:rFonts w:ascii="Arial" w:hAnsi="Arial" w:cs="Arial"/>
                <w:sz w:val="22"/>
              </w:rPr>
            </w:pPr>
            <w:r w:rsidRPr="00EA54C2">
              <w:rPr>
                <w:rFonts w:ascii="Arial" w:hAnsi="Arial" w:cs="Arial"/>
                <w:color w:val="000000" w:themeColor="text1"/>
                <w:sz w:val="22"/>
                <w:szCs w:val="24"/>
                <w:lang w:val="mn-MN"/>
              </w:rPr>
              <w:t>Нэгдсэн  эмнэлэгт</w:t>
            </w:r>
          </w:p>
        </w:tc>
        <w:tc>
          <w:tcPr>
            <w:tcW w:w="3666" w:type="dxa"/>
          </w:tcPr>
          <w:p w:rsidR="007F4253" w:rsidRPr="00EA54C2" w:rsidRDefault="007F4253" w:rsidP="001E5BA9">
            <w:pPr>
              <w:tabs>
                <w:tab w:val="left" w:pos="900"/>
              </w:tabs>
              <w:jc w:val="both"/>
              <w:rPr>
                <w:rFonts w:ascii="Arial" w:hAnsi="Arial" w:cs="Arial"/>
                <w:sz w:val="22"/>
              </w:rPr>
            </w:pPr>
            <w:r w:rsidRPr="00EA54C2">
              <w:rPr>
                <w:rFonts w:ascii="Arial" w:hAnsi="Arial" w:cs="Arial"/>
                <w:color w:val="000000" w:themeColor="text1"/>
                <w:sz w:val="22"/>
                <w:szCs w:val="24"/>
                <w:lang w:val="mn-MN"/>
              </w:rPr>
              <w:t>55I</w:t>
            </w:r>
            <w:r w:rsidRPr="00EA54C2">
              <w:rPr>
                <w:rFonts w:ascii="Arial" w:hAnsi="Arial" w:cs="Arial"/>
                <w:color w:val="000000" w:themeColor="text1"/>
                <w:sz w:val="22"/>
                <w:szCs w:val="24"/>
              </w:rPr>
              <w:t>bSX402 маркийн  /0-25/ кг</w:t>
            </w:r>
          </w:p>
        </w:tc>
        <w:tc>
          <w:tcPr>
            <w:tcW w:w="5245" w:type="dxa"/>
          </w:tcPr>
          <w:p w:rsidR="007F4253" w:rsidRPr="00EA54C2" w:rsidRDefault="007F4253" w:rsidP="001E5BA9">
            <w:pPr>
              <w:tabs>
                <w:tab w:val="left" w:pos="900"/>
              </w:tabs>
              <w:jc w:val="both"/>
              <w:rPr>
                <w:rFonts w:ascii="Arial" w:hAnsi="Arial" w:cs="Arial"/>
                <w:sz w:val="22"/>
              </w:rPr>
            </w:pPr>
            <w:r w:rsidRPr="00EA54C2">
              <w:rPr>
                <w:rFonts w:ascii="Arial" w:hAnsi="Arial" w:cs="Arial"/>
                <w:color w:val="000000" w:themeColor="text1"/>
                <w:sz w:val="22"/>
                <w:szCs w:val="24"/>
              </w:rPr>
              <w:t>татдаг  жин  1ш</w:t>
            </w:r>
          </w:p>
        </w:tc>
      </w:tr>
    </w:tbl>
    <w:p w:rsidR="007F4253" w:rsidRDefault="007F4253" w:rsidP="007F4253">
      <w:pPr>
        <w:pStyle w:val="ListParagraph"/>
        <w:tabs>
          <w:tab w:val="left" w:pos="900"/>
        </w:tabs>
        <w:ind w:left="1440"/>
        <w:rPr>
          <w:rFonts w:ascii="Arial" w:hAnsi="Arial" w:cs="Arial"/>
          <w:b/>
        </w:rPr>
      </w:pPr>
    </w:p>
    <w:p w:rsidR="007F4253" w:rsidRDefault="007F4253" w:rsidP="007F4253">
      <w:pPr>
        <w:pStyle w:val="ListParagraph"/>
        <w:tabs>
          <w:tab w:val="left" w:pos="900"/>
        </w:tabs>
        <w:ind w:left="1440"/>
        <w:rPr>
          <w:rFonts w:ascii="Arial" w:hAnsi="Arial" w:cs="Arial"/>
          <w:b/>
        </w:rPr>
      </w:pPr>
    </w:p>
    <w:p w:rsidR="007F4253" w:rsidRPr="001954FA" w:rsidRDefault="007F4253" w:rsidP="007F4253">
      <w:pPr>
        <w:pStyle w:val="ListParagraph"/>
        <w:tabs>
          <w:tab w:val="left" w:pos="900"/>
        </w:tabs>
        <w:ind w:left="1440"/>
        <w:rPr>
          <w:rFonts w:ascii="Arial" w:hAnsi="Arial" w:cs="Arial"/>
          <w:b/>
        </w:rPr>
      </w:pPr>
    </w:p>
    <w:p w:rsidR="007F4253" w:rsidRDefault="007F4253" w:rsidP="007F4253">
      <w:pPr>
        <w:jc w:val="both"/>
        <w:rPr>
          <w:rFonts w:ascii="Arial" w:hAnsi="Arial" w:cs="Arial"/>
          <w:szCs w:val="24"/>
        </w:rPr>
      </w:pPr>
    </w:p>
    <w:p w:rsidR="007F4253" w:rsidRPr="001954FA" w:rsidRDefault="007F4253" w:rsidP="007F4253">
      <w:pPr>
        <w:jc w:val="both"/>
        <w:rPr>
          <w:rFonts w:ascii="Arial" w:hAnsi="Arial" w:cs="Arial"/>
          <w:szCs w:val="24"/>
        </w:rPr>
      </w:pPr>
    </w:p>
    <w:p w:rsidR="007F4253" w:rsidRPr="00094A45" w:rsidRDefault="007F4253" w:rsidP="007F4253">
      <w:pPr>
        <w:pStyle w:val="ListParagraph"/>
        <w:ind w:left="1440"/>
        <w:jc w:val="both"/>
        <w:rPr>
          <w:rFonts w:ascii="Arial" w:hAnsi="Arial" w:cs="Arial"/>
          <w:sz w:val="24"/>
          <w:szCs w:val="24"/>
        </w:rPr>
      </w:pPr>
    </w:p>
    <w:p w:rsidR="007F4253" w:rsidRDefault="007F4253" w:rsidP="007F4253">
      <w:pPr>
        <w:pStyle w:val="ListParagraph"/>
        <w:numPr>
          <w:ilvl w:val="1"/>
          <w:numId w:val="21"/>
        </w:numPr>
        <w:spacing w:after="0" w:line="240" w:lineRule="auto"/>
        <w:jc w:val="both"/>
        <w:rPr>
          <w:rFonts w:ascii="Arial" w:hAnsi="Arial" w:cs="Arial"/>
          <w:b/>
          <w:bCs/>
          <w:sz w:val="24"/>
          <w:szCs w:val="24"/>
          <w:lang w:val="mn-MN"/>
        </w:rPr>
      </w:pPr>
      <w:r w:rsidRPr="001F7E97">
        <w:rPr>
          <w:rFonts w:ascii="Arial" w:hAnsi="Arial" w:cs="Arial"/>
          <w:b/>
          <w:bCs/>
          <w:sz w:val="24"/>
          <w:szCs w:val="24"/>
          <w:lang w:val="mn-MN"/>
        </w:rPr>
        <w:t xml:space="preserve">Даралтын хэмжлийн төрлөөр </w:t>
      </w:r>
    </w:p>
    <w:p w:rsidR="007F4253" w:rsidRPr="001F7E97" w:rsidRDefault="007F4253" w:rsidP="007F4253">
      <w:pPr>
        <w:spacing w:after="0" w:line="240" w:lineRule="auto"/>
        <w:ind w:left="1080"/>
        <w:jc w:val="both"/>
        <w:rPr>
          <w:rFonts w:ascii="Arial" w:hAnsi="Arial" w:cs="Arial"/>
          <w:b/>
          <w:bCs/>
          <w:szCs w:val="24"/>
          <w:lang w:val="mn-MN"/>
        </w:rPr>
      </w:pPr>
    </w:p>
    <w:p w:rsidR="007F4253" w:rsidRDefault="007F4253" w:rsidP="007F4253">
      <w:pPr>
        <w:ind w:firstLine="720"/>
        <w:jc w:val="both"/>
        <w:rPr>
          <w:rFonts w:ascii="Arial" w:hAnsi="Arial" w:cs="Arial"/>
          <w:szCs w:val="24"/>
          <w:lang w:val="mn-MN"/>
        </w:rPr>
      </w:pPr>
      <w:r>
        <w:rPr>
          <w:rFonts w:ascii="Arial" w:hAnsi="Arial" w:cs="Arial"/>
          <w:szCs w:val="24"/>
          <w:lang w:val="mn-MN"/>
        </w:rPr>
        <w:t xml:space="preserve">Даралтын хэмжих хэрэгслийн баталгаажуулалтыг ХНБХ тухай хууль, СХЗГазраас гаргасан дүрэм журам, заавар, хэмжих хэрэгсэл баталгаажуулах стандарт, үр дүнгийн гэрээгээр хүлээсэн үүрэг, байгууллагын даргын баталсан график төлөвлөгөөний дагуу гүйцэтгэлээ. </w:t>
      </w:r>
    </w:p>
    <w:p w:rsidR="007F4253" w:rsidRPr="00B42572" w:rsidRDefault="007F4253" w:rsidP="007F4253">
      <w:pPr>
        <w:ind w:firstLine="720"/>
        <w:jc w:val="both"/>
        <w:rPr>
          <w:rFonts w:ascii="Arial" w:hAnsi="Arial" w:cs="Arial"/>
          <w:szCs w:val="24"/>
          <w:lang w:val="mn-MN"/>
        </w:rPr>
      </w:pPr>
      <w:r>
        <w:rPr>
          <w:rFonts w:ascii="Arial" w:hAnsi="Arial" w:cs="Arial"/>
          <w:szCs w:val="24"/>
          <w:lang w:val="mn-MN"/>
        </w:rPr>
        <w:t xml:space="preserve">Аймгийн ОНХСХөрөнгөөр Эталон хэмжүүр ХХК-с худалдан авсан манометр шалгах </w:t>
      </w:r>
      <w:r>
        <w:rPr>
          <w:rFonts w:ascii="Arial" w:hAnsi="Arial" w:cs="Arial"/>
          <w:szCs w:val="24"/>
        </w:rPr>
        <w:t>YA</w:t>
      </w:r>
      <w:r>
        <w:rPr>
          <w:rFonts w:ascii="Arial" w:hAnsi="Arial" w:cs="Arial"/>
          <w:szCs w:val="24"/>
          <w:lang w:val="mn-MN"/>
        </w:rPr>
        <w:t xml:space="preserve">-60 эталоныг ашиглаж эхэлснээр даралтын хэмжих хэрэгсэл баталгаажуулах ажилд эргэлт гарч байна. </w:t>
      </w:r>
    </w:p>
    <w:p w:rsidR="00A46DCB" w:rsidRDefault="007F4253" w:rsidP="007F4253">
      <w:pPr>
        <w:ind w:firstLine="720"/>
        <w:jc w:val="both"/>
        <w:rPr>
          <w:rFonts w:ascii="Arial" w:hAnsi="Arial" w:cs="Arial"/>
          <w:color w:val="000000" w:themeColor="text1"/>
          <w:szCs w:val="24"/>
          <w:lang w:val="mn-MN"/>
        </w:rPr>
      </w:pPr>
      <w:r>
        <w:rPr>
          <w:rFonts w:ascii="Arial" w:hAnsi="Arial" w:cs="Arial"/>
          <w:color w:val="000000" w:themeColor="text1"/>
          <w:szCs w:val="24"/>
          <w:lang w:val="mn-MN"/>
        </w:rPr>
        <w:t xml:space="preserve"> “ Ган  илч” ХХКомпани,  “Дундговь-Ус”  ОНӨҮГазар, Тэвшийн говь, Нэгдсэн эмнэлэг, хөдөөгийн 6 сум, цэцэрлэг, сургуулиудад ашиглагдаж байгаа уурын зуу</w:t>
      </w:r>
      <w:r w:rsidR="00EF550C">
        <w:rPr>
          <w:rFonts w:ascii="Arial" w:hAnsi="Arial" w:cs="Arial"/>
          <w:color w:val="000000" w:themeColor="text1"/>
          <w:szCs w:val="24"/>
          <w:lang w:val="mn-MN"/>
        </w:rPr>
        <w:t>х</w:t>
      </w:r>
      <w:r w:rsidR="006E7E29">
        <w:rPr>
          <w:rFonts w:ascii="Arial" w:hAnsi="Arial" w:cs="Arial"/>
          <w:color w:val="000000" w:themeColor="text1"/>
          <w:szCs w:val="24"/>
          <w:lang w:val="mn-MN"/>
        </w:rPr>
        <w:t>ны болон автоклавны манометр 122</w:t>
      </w:r>
      <w:r>
        <w:rPr>
          <w:rFonts w:ascii="Arial" w:hAnsi="Arial" w:cs="Arial"/>
          <w:color w:val="000000" w:themeColor="text1"/>
          <w:szCs w:val="24"/>
          <w:lang w:val="mn-MN"/>
        </w:rPr>
        <w:t xml:space="preserve"> ш шалгаж баталгаажуулсан. Мөн аймгийн төвийн нэгдсэн эмнэлэг, өрхийн эмнэлэг, Уламжлалт анагаах ухааны төв зэрэг байгууллагуудын өдөр тутамд үйл ажиллагаандаа аш</w:t>
      </w:r>
      <w:r w:rsidR="00E11C53">
        <w:rPr>
          <w:rFonts w:ascii="Arial" w:hAnsi="Arial" w:cs="Arial"/>
          <w:color w:val="000000" w:themeColor="text1"/>
          <w:szCs w:val="24"/>
          <w:lang w:val="mn-MN"/>
        </w:rPr>
        <w:t>иглдаг 144</w:t>
      </w:r>
      <w:r>
        <w:rPr>
          <w:rFonts w:ascii="Arial" w:hAnsi="Arial" w:cs="Arial"/>
          <w:color w:val="000000" w:themeColor="text1"/>
          <w:szCs w:val="24"/>
          <w:lang w:val="mn-MN"/>
        </w:rPr>
        <w:t xml:space="preserve"> сфигманометрийг шалгаж баталгаажуулан гэрчилгээ олголоо. Даралтын хэмжих хэрэгсэл баталгаажуулах явцад доорх хэмжих хэрэгслүүдийг ашиглалтаас хаслаа. </w:t>
      </w:r>
    </w:p>
    <w:p w:rsidR="007F4253" w:rsidRPr="00A46DCB" w:rsidRDefault="00F360C6" w:rsidP="007F4253">
      <w:pPr>
        <w:ind w:firstLine="720"/>
        <w:jc w:val="both"/>
        <w:rPr>
          <w:rFonts w:ascii="Arial" w:hAnsi="Arial" w:cs="Arial"/>
          <w:color w:val="000000" w:themeColor="text1"/>
          <w:szCs w:val="24"/>
          <w:lang w:val="mn-MN"/>
        </w:rPr>
      </w:pPr>
      <w:r>
        <w:rPr>
          <w:rFonts w:ascii="Arial" w:hAnsi="Arial" w:cs="Arial"/>
          <w:color w:val="000000" w:themeColor="text1"/>
          <w:szCs w:val="24"/>
          <w:lang w:val="mn-MN"/>
        </w:rPr>
        <w:t>Үүнд:</w:t>
      </w:r>
      <w:r w:rsidR="00A46DCB">
        <w:rPr>
          <w:rFonts w:ascii="Arial" w:hAnsi="Arial" w:cs="Arial"/>
          <w:color w:val="000000" w:themeColor="text1"/>
          <w:szCs w:val="24"/>
        </w:rPr>
        <w:t xml:space="preserve"> </w:t>
      </w:r>
      <w:r w:rsidR="00A46DCB">
        <w:rPr>
          <w:rFonts w:ascii="Arial" w:hAnsi="Arial" w:cs="Arial"/>
          <w:color w:val="000000" w:themeColor="text1"/>
          <w:szCs w:val="24"/>
          <w:lang w:val="mn-MN"/>
        </w:rPr>
        <w:t>Сфигманометр:</w:t>
      </w:r>
    </w:p>
    <w:p w:rsidR="00F360C6" w:rsidRDefault="00F360C6" w:rsidP="00F360C6">
      <w:pPr>
        <w:pStyle w:val="ListParagraph"/>
        <w:numPr>
          <w:ilvl w:val="0"/>
          <w:numId w:val="39"/>
        </w:numPr>
        <w:jc w:val="both"/>
        <w:rPr>
          <w:rFonts w:ascii="Arial" w:hAnsi="Arial" w:cs="Arial"/>
          <w:color w:val="000000" w:themeColor="text1"/>
          <w:szCs w:val="24"/>
        </w:rPr>
      </w:pPr>
      <w:r w:rsidRPr="00F360C6">
        <w:rPr>
          <w:rFonts w:ascii="Arial" w:hAnsi="Arial" w:cs="Arial"/>
          <w:color w:val="000000" w:themeColor="text1"/>
          <w:szCs w:val="24"/>
        </w:rPr>
        <w:t>CERTIFET-36</w:t>
      </w:r>
    </w:p>
    <w:p w:rsidR="00F360C6" w:rsidRDefault="00F360C6" w:rsidP="00F360C6">
      <w:pPr>
        <w:pStyle w:val="ListParagraph"/>
        <w:numPr>
          <w:ilvl w:val="0"/>
          <w:numId w:val="39"/>
        </w:numPr>
        <w:jc w:val="both"/>
        <w:rPr>
          <w:rFonts w:ascii="Arial" w:hAnsi="Arial" w:cs="Arial"/>
          <w:color w:val="000000" w:themeColor="text1"/>
          <w:szCs w:val="24"/>
        </w:rPr>
      </w:pPr>
      <w:r>
        <w:rPr>
          <w:rFonts w:ascii="Arial" w:hAnsi="Arial" w:cs="Arial"/>
          <w:color w:val="000000" w:themeColor="text1"/>
          <w:szCs w:val="24"/>
        </w:rPr>
        <w:t>CE68-38</w:t>
      </w:r>
    </w:p>
    <w:p w:rsidR="00F360C6" w:rsidRDefault="00F360C6" w:rsidP="00F360C6">
      <w:pPr>
        <w:pStyle w:val="ListParagraph"/>
        <w:numPr>
          <w:ilvl w:val="0"/>
          <w:numId w:val="39"/>
        </w:numPr>
        <w:jc w:val="both"/>
        <w:rPr>
          <w:rFonts w:ascii="Arial" w:hAnsi="Arial" w:cs="Arial"/>
          <w:color w:val="000000" w:themeColor="text1"/>
          <w:szCs w:val="24"/>
        </w:rPr>
      </w:pPr>
      <w:r>
        <w:rPr>
          <w:rFonts w:ascii="Arial" w:hAnsi="Arial" w:cs="Arial"/>
          <w:color w:val="000000" w:themeColor="text1"/>
          <w:szCs w:val="24"/>
        </w:rPr>
        <w:t>CE123-50</w:t>
      </w:r>
    </w:p>
    <w:p w:rsidR="00F360C6" w:rsidRDefault="008318F3" w:rsidP="00F360C6">
      <w:pPr>
        <w:pStyle w:val="ListParagraph"/>
        <w:numPr>
          <w:ilvl w:val="0"/>
          <w:numId w:val="39"/>
        </w:numPr>
        <w:jc w:val="both"/>
        <w:rPr>
          <w:rFonts w:ascii="Arial" w:hAnsi="Arial" w:cs="Arial"/>
          <w:color w:val="000000" w:themeColor="text1"/>
          <w:szCs w:val="24"/>
        </w:rPr>
      </w:pPr>
      <w:r>
        <w:rPr>
          <w:rFonts w:ascii="Arial" w:hAnsi="Arial" w:cs="Arial"/>
          <w:color w:val="000000" w:themeColor="text1"/>
          <w:szCs w:val="24"/>
        </w:rPr>
        <w:t>CE0068-5</w:t>
      </w:r>
    </w:p>
    <w:p w:rsidR="006E433B" w:rsidRDefault="006E433B" w:rsidP="00F360C6">
      <w:pPr>
        <w:pStyle w:val="ListParagraph"/>
        <w:numPr>
          <w:ilvl w:val="0"/>
          <w:numId w:val="39"/>
        </w:numPr>
        <w:jc w:val="both"/>
        <w:rPr>
          <w:rFonts w:ascii="Arial" w:hAnsi="Arial" w:cs="Arial"/>
          <w:color w:val="000000" w:themeColor="text1"/>
          <w:szCs w:val="24"/>
        </w:rPr>
      </w:pPr>
      <w:r>
        <w:rPr>
          <w:rFonts w:ascii="Arial" w:hAnsi="Arial" w:cs="Arial"/>
          <w:color w:val="000000" w:themeColor="text1"/>
          <w:szCs w:val="24"/>
        </w:rPr>
        <w:t>PREM-3</w:t>
      </w:r>
    </w:p>
    <w:p w:rsidR="006E433B" w:rsidRDefault="006E433B" w:rsidP="00F360C6">
      <w:pPr>
        <w:pStyle w:val="ListParagraph"/>
        <w:numPr>
          <w:ilvl w:val="0"/>
          <w:numId w:val="39"/>
        </w:numPr>
        <w:jc w:val="both"/>
        <w:rPr>
          <w:rFonts w:ascii="Arial" w:hAnsi="Arial" w:cs="Arial"/>
          <w:color w:val="000000" w:themeColor="text1"/>
          <w:szCs w:val="24"/>
        </w:rPr>
      </w:pPr>
      <w:r>
        <w:rPr>
          <w:rFonts w:ascii="Arial" w:hAnsi="Arial" w:cs="Arial"/>
          <w:color w:val="000000" w:themeColor="text1"/>
          <w:szCs w:val="24"/>
        </w:rPr>
        <w:t>GMA-1</w:t>
      </w:r>
    </w:p>
    <w:p w:rsidR="006E433B" w:rsidRDefault="006E433B" w:rsidP="00F360C6">
      <w:pPr>
        <w:pStyle w:val="ListParagraph"/>
        <w:numPr>
          <w:ilvl w:val="0"/>
          <w:numId w:val="39"/>
        </w:numPr>
        <w:jc w:val="both"/>
        <w:rPr>
          <w:rFonts w:ascii="Arial" w:hAnsi="Arial" w:cs="Arial"/>
          <w:color w:val="000000" w:themeColor="text1"/>
          <w:szCs w:val="24"/>
        </w:rPr>
      </w:pPr>
      <w:r>
        <w:rPr>
          <w:rFonts w:ascii="Arial" w:hAnsi="Arial" w:cs="Arial"/>
          <w:color w:val="000000" w:themeColor="text1"/>
          <w:szCs w:val="24"/>
        </w:rPr>
        <w:t>GB-3</w:t>
      </w:r>
    </w:p>
    <w:p w:rsidR="006E433B" w:rsidRDefault="006E433B" w:rsidP="00F360C6">
      <w:pPr>
        <w:pStyle w:val="ListParagraph"/>
        <w:numPr>
          <w:ilvl w:val="0"/>
          <w:numId w:val="39"/>
        </w:numPr>
        <w:jc w:val="both"/>
        <w:rPr>
          <w:rFonts w:ascii="Arial" w:hAnsi="Arial" w:cs="Arial"/>
          <w:color w:val="000000" w:themeColor="text1"/>
          <w:szCs w:val="24"/>
        </w:rPr>
      </w:pPr>
      <w:r>
        <w:rPr>
          <w:rFonts w:ascii="Arial" w:hAnsi="Arial" w:cs="Arial"/>
          <w:color w:val="000000" w:themeColor="text1"/>
          <w:szCs w:val="24"/>
        </w:rPr>
        <w:t>PAZZINNI-1</w:t>
      </w:r>
    </w:p>
    <w:p w:rsidR="006E433B" w:rsidRDefault="006E433B" w:rsidP="00F360C6">
      <w:pPr>
        <w:pStyle w:val="ListParagraph"/>
        <w:numPr>
          <w:ilvl w:val="0"/>
          <w:numId w:val="39"/>
        </w:numPr>
        <w:jc w:val="both"/>
        <w:rPr>
          <w:rFonts w:ascii="Arial" w:hAnsi="Arial" w:cs="Arial"/>
          <w:color w:val="000000" w:themeColor="text1"/>
          <w:szCs w:val="24"/>
        </w:rPr>
      </w:pPr>
      <w:r>
        <w:rPr>
          <w:rFonts w:ascii="Arial" w:hAnsi="Arial" w:cs="Arial"/>
          <w:color w:val="000000" w:themeColor="text1"/>
          <w:szCs w:val="24"/>
        </w:rPr>
        <w:t>YOYLLE-7</w:t>
      </w:r>
    </w:p>
    <w:p w:rsidR="00970598" w:rsidRPr="004D71B8" w:rsidRDefault="00970598" w:rsidP="00970598">
      <w:pPr>
        <w:jc w:val="both"/>
        <w:rPr>
          <w:rFonts w:ascii="Arial" w:hAnsi="Arial" w:cs="Arial"/>
          <w:b/>
          <w:color w:val="000000" w:themeColor="text1"/>
          <w:szCs w:val="24"/>
          <w:lang w:val="mn-MN"/>
        </w:rPr>
      </w:pPr>
      <w:r w:rsidRPr="004D71B8">
        <w:rPr>
          <w:rFonts w:ascii="Arial" w:hAnsi="Arial" w:cs="Arial"/>
          <w:b/>
          <w:color w:val="000000" w:themeColor="text1"/>
          <w:szCs w:val="24"/>
          <w:lang w:val="mn-MN"/>
        </w:rPr>
        <w:t xml:space="preserve">Ажлын манометрүүд: </w:t>
      </w:r>
    </w:p>
    <w:p w:rsidR="00970598" w:rsidRPr="00970598" w:rsidRDefault="00970598" w:rsidP="00970598">
      <w:pPr>
        <w:pStyle w:val="ListParagraph"/>
        <w:numPr>
          <w:ilvl w:val="0"/>
          <w:numId w:val="40"/>
        </w:numPr>
        <w:jc w:val="both"/>
        <w:rPr>
          <w:rFonts w:ascii="Arial" w:hAnsi="Arial" w:cs="Arial"/>
          <w:color w:val="000000" w:themeColor="text1"/>
          <w:szCs w:val="24"/>
          <w:lang w:val="mn-MN"/>
        </w:rPr>
      </w:pPr>
      <w:r>
        <w:rPr>
          <w:rFonts w:ascii="Arial" w:hAnsi="Arial" w:cs="Arial"/>
          <w:color w:val="000000" w:themeColor="text1"/>
          <w:szCs w:val="24"/>
        </w:rPr>
        <w:lastRenderedPageBreak/>
        <w:t>MC-63</w:t>
      </w:r>
    </w:p>
    <w:p w:rsidR="00970598" w:rsidRPr="00970598" w:rsidRDefault="00970598" w:rsidP="00970598">
      <w:pPr>
        <w:pStyle w:val="ListParagraph"/>
        <w:numPr>
          <w:ilvl w:val="0"/>
          <w:numId w:val="40"/>
        </w:numPr>
        <w:jc w:val="both"/>
        <w:rPr>
          <w:rFonts w:ascii="Arial" w:hAnsi="Arial" w:cs="Arial"/>
          <w:color w:val="000000" w:themeColor="text1"/>
          <w:szCs w:val="24"/>
          <w:lang w:val="mn-MN"/>
        </w:rPr>
      </w:pPr>
      <w:r>
        <w:rPr>
          <w:rFonts w:ascii="Arial" w:hAnsi="Arial" w:cs="Arial"/>
          <w:color w:val="000000" w:themeColor="text1"/>
          <w:szCs w:val="24"/>
        </w:rPr>
        <w:t>HONK-27</w:t>
      </w:r>
    </w:p>
    <w:p w:rsidR="00970598" w:rsidRPr="00970598" w:rsidRDefault="00970598" w:rsidP="00970598">
      <w:pPr>
        <w:pStyle w:val="ListParagraph"/>
        <w:numPr>
          <w:ilvl w:val="0"/>
          <w:numId w:val="40"/>
        </w:numPr>
        <w:jc w:val="both"/>
        <w:rPr>
          <w:rFonts w:ascii="Arial" w:hAnsi="Arial" w:cs="Arial"/>
          <w:color w:val="000000" w:themeColor="text1"/>
          <w:szCs w:val="24"/>
          <w:lang w:val="mn-MN"/>
        </w:rPr>
      </w:pPr>
      <w:r>
        <w:rPr>
          <w:rFonts w:ascii="Arial" w:hAnsi="Arial" w:cs="Arial"/>
          <w:color w:val="000000" w:themeColor="text1"/>
          <w:szCs w:val="24"/>
        </w:rPr>
        <w:t>SHIDAI-3</w:t>
      </w:r>
    </w:p>
    <w:p w:rsidR="00970598" w:rsidRPr="00970598" w:rsidRDefault="00970598" w:rsidP="00970598">
      <w:pPr>
        <w:pStyle w:val="ListParagraph"/>
        <w:numPr>
          <w:ilvl w:val="0"/>
          <w:numId w:val="40"/>
        </w:numPr>
        <w:jc w:val="both"/>
        <w:rPr>
          <w:rFonts w:ascii="Arial" w:hAnsi="Arial" w:cs="Arial"/>
          <w:color w:val="000000" w:themeColor="text1"/>
          <w:szCs w:val="24"/>
          <w:lang w:val="mn-MN"/>
        </w:rPr>
      </w:pPr>
      <w:r>
        <w:rPr>
          <w:rFonts w:ascii="Arial" w:hAnsi="Arial" w:cs="Arial"/>
          <w:color w:val="000000" w:themeColor="text1"/>
          <w:szCs w:val="24"/>
        </w:rPr>
        <w:t>SAMSUNG-4</w:t>
      </w:r>
    </w:p>
    <w:p w:rsidR="00970598" w:rsidRPr="00970598" w:rsidRDefault="00970598" w:rsidP="00970598">
      <w:pPr>
        <w:pStyle w:val="ListParagraph"/>
        <w:numPr>
          <w:ilvl w:val="0"/>
          <w:numId w:val="40"/>
        </w:numPr>
        <w:jc w:val="both"/>
        <w:rPr>
          <w:rFonts w:ascii="Arial" w:hAnsi="Arial" w:cs="Arial"/>
          <w:color w:val="000000" w:themeColor="text1"/>
          <w:szCs w:val="24"/>
          <w:lang w:val="mn-MN"/>
        </w:rPr>
      </w:pPr>
      <w:r>
        <w:rPr>
          <w:rFonts w:ascii="Arial" w:hAnsi="Arial" w:cs="Arial"/>
          <w:color w:val="000000" w:themeColor="text1"/>
          <w:szCs w:val="24"/>
        </w:rPr>
        <w:t>YUOCHAN-1</w:t>
      </w:r>
    </w:p>
    <w:p w:rsidR="00970598" w:rsidRPr="00970598" w:rsidRDefault="00970598" w:rsidP="00970598">
      <w:pPr>
        <w:pStyle w:val="ListParagraph"/>
        <w:numPr>
          <w:ilvl w:val="0"/>
          <w:numId w:val="40"/>
        </w:numPr>
        <w:jc w:val="both"/>
        <w:rPr>
          <w:rFonts w:ascii="Arial" w:hAnsi="Arial" w:cs="Arial"/>
          <w:color w:val="000000" w:themeColor="text1"/>
          <w:szCs w:val="24"/>
          <w:lang w:val="mn-MN"/>
        </w:rPr>
      </w:pPr>
      <w:r>
        <w:rPr>
          <w:rFonts w:ascii="Arial" w:hAnsi="Arial" w:cs="Arial"/>
          <w:color w:val="000000" w:themeColor="text1"/>
          <w:szCs w:val="24"/>
        </w:rPr>
        <w:t>DAITO-1</w:t>
      </w:r>
    </w:p>
    <w:p w:rsidR="00970598" w:rsidRPr="00970598" w:rsidRDefault="00970598" w:rsidP="00970598">
      <w:pPr>
        <w:pStyle w:val="ListParagraph"/>
        <w:numPr>
          <w:ilvl w:val="0"/>
          <w:numId w:val="40"/>
        </w:numPr>
        <w:jc w:val="both"/>
        <w:rPr>
          <w:rFonts w:ascii="Arial" w:hAnsi="Arial" w:cs="Arial"/>
          <w:color w:val="000000" w:themeColor="text1"/>
          <w:szCs w:val="24"/>
          <w:lang w:val="mn-MN"/>
        </w:rPr>
      </w:pPr>
      <w:r>
        <w:rPr>
          <w:rFonts w:ascii="Arial" w:hAnsi="Arial" w:cs="Arial"/>
          <w:color w:val="000000" w:themeColor="text1"/>
          <w:szCs w:val="24"/>
        </w:rPr>
        <w:t>SPOTLES-3</w:t>
      </w:r>
    </w:p>
    <w:p w:rsidR="00970598" w:rsidRPr="00970598" w:rsidRDefault="00970598" w:rsidP="00970598">
      <w:pPr>
        <w:pStyle w:val="ListParagraph"/>
        <w:numPr>
          <w:ilvl w:val="0"/>
          <w:numId w:val="40"/>
        </w:numPr>
        <w:jc w:val="both"/>
        <w:rPr>
          <w:rFonts w:ascii="Arial" w:hAnsi="Arial" w:cs="Arial"/>
          <w:color w:val="000000" w:themeColor="text1"/>
          <w:szCs w:val="24"/>
          <w:lang w:val="mn-MN"/>
        </w:rPr>
      </w:pPr>
      <w:r>
        <w:rPr>
          <w:rFonts w:ascii="Arial" w:hAnsi="Arial" w:cs="Arial"/>
          <w:color w:val="000000" w:themeColor="text1"/>
          <w:szCs w:val="24"/>
        </w:rPr>
        <w:t>PISKO-5</w:t>
      </w:r>
    </w:p>
    <w:p w:rsidR="00970598" w:rsidRPr="00970598" w:rsidRDefault="00970598" w:rsidP="00970598">
      <w:pPr>
        <w:pStyle w:val="ListParagraph"/>
        <w:numPr>
          <w:ilvl w:val="0"/>
          <w:numId w:val="40"/>
        </w:numPr>
        <w:jc w:val="both"/>
        <w:rPr>
          <w:rFonts w:ascii="Arial" w:hAnsi="Arial" w:cs="Arial"/>
          <w:color w:val="000000" w:themeColor="text1"/>
          <w:szCs w:val="24"/>
          <w:lang w:val="mn-MN"/>
        </w:rPr>
      </w:pPr>
      <w:r>
        <w:rPr>
          <w:rFonts w:ascii="Arial" w:hAnsi="Arial" w:cs="Arial"/>
          <w:color w:val="000000" w:themeColor="text1"/>
          <w:szCs w:val="24"/>
        </w:rPr>
        <w:t>DH-2</w:t>
      </w:r>
    </w:p>
    <w:p w:rsidR="00970598" w:rsidRDefault="00970598" w:rsidP="00970598">
      <w:pPr>
        <w:pStyle w:val="ListParagraph"/>
        <w:numPr>
          <w:ilvl w:val="0"/>
          <w:numId w:val="40"/>
        </w:numPr>
        <w:jc w:val="both"/>
        <w:rPr>
          <w:rFonts w:ascii="Arial" w:hAnsi="Arial" w:cs="Arial"/>
          <w:color w:val="000000" w:themeColor="text1"/>
          <w:szCs w:val="24"/>
          <w:lang w:val="mn-MN"/>
        </w:rPr>
      </w:pPr>
      <w:r>
        <w:rPr>
          <w:rFonts w:ascii="Arial" w:hAnsi="Arial" w:cs="Arial"/>
          <w:color w:val="000000" w:themeColor="text1"/>
          <w:szCs w:val="24"/>
          <w:lang w:val="mn-MN"/>
        </w:rPr>
        <w:t>МПП100-3</w:t>
      </w:r>
    </w:p>
    <w:p w:rsidR="00970598" w:rsidRDefault="00970598" w:rsidP="00970598">
      <w:pPr>
        <w:pStyle w:val="ListParagraph"/>
        <w:numPr>
          <w:ilvl w:val="0"/>
          <w:numId w:val="40"/>
        </w:numPr>
        <w:jc w:val="both"/>
        <w:rPr>
          <w:rFonts w:ascii="Arial" w:hAnsi="Arial" w:cs="Arial"/>
          <w:color w:val="000000" w:themeColor="text1"/>
          <w:szCs w:val="24"/>
          <w:lang w:val="mn-MN"/>
        </w:rPr>
      </w:pPr>
      <w:r>
        <w:rPr>
          <w:rFonts w:ascii="Arial" w:hAnsi="Arial" w:cs="Arial"/>
          <w:color w:val="000000" w:themeColor="text1"/>
          <w:szCs w:val="24"/>
          <w:lang w:val="mn-MN"/>
        </w:rPr>
        <w:t>ОБМ100-3</w:t>
      </w:r>
    </w:p>
    <w:p w:rsidR="00970598" w:rsidRDefault="00970598" w:rsidP="00970598">
      <w:pPr>
        <w:pStyle w:val="ListParagraph"/>
        <w:numPr>
          <w:ilvl w:val="0"/>
          <w:numId w:val="40"/>
        </w:numPr>
        <w:jc w:val="both"/>
        <w:rPr>
          <w:rFonts w:ascii="Arial" w:hAnsi="Arial" w:cs="Arial"/>
          <w:color w:val="000000" w:themeColor="text1"/>
          <w:szCs w:val="24"/>
          <w:lang w:val="mn-MN"/>
        </w:rPr>
      </w:pPr>
      <w:r>
        <w:rPr>
          <w:rFonts w:ascii="Arial" w:hAnsi="Arial" w:cs="Arial"/>
          <w:color w:val="000000" w:themeColor="text1"/>
          <w:szCs w:val="24"/>
          <w:lang w:val="mn-MN"/>
        </w:rPr>
        <w:t>СА233-1</w:t>
      </w:r>
    </w:p>
    <w:p w:rsidR="00970598" w:rsidRPr="00970598" w:rsidRDefault="00970598" w:rsidP="00970598">
      <w:pPr>
        <w:pStyle w:val="ListParagraph"/>
        <w:numPr>
          <w:ilvl w:val="0"/>
          <w:numId w:val="40"/>
        </w:numPr>
        <w:jc w:val="both"/>
        <w:rPr>
          <w:rFonts w:ascii="Arial" w:hAnsi="Arial" w:cs="Arial"/>
          <w:color w:val="000000" w:themeColor="text1"/>
          <w:szCs w:val="24"/>
          <w:lang w:val="mn-MN"/>
        </w:rPr>
      </w:pPr>
      <w:r>
        <w:rPr>
          <w:rFonts w:ascii="Arial" w:hAnsi="Arial" w:cs="Arial"/>
          <w:color w:val="000000" w:themeColor="text1"/>
          <w:szCs w:val="24"/>
        </w:rPr>
        <w:t>TOILET-4</w:t>
      </w:r>
    </w:p>
    <w:p w:rsidR="00970598" w:rsidRPr="00970598" w:rsidRDefault="00970598" w:rsidP="00970598">
      <w:pPr>
        <w:pStyle w:val="ListParagraph"/>
        <w:numPr>
          <w:ilvl w:val="0"/>
          <w:numId w:val="40"/>
        </w:numPr>
        <w:jc w:val="both"/>
        <w:rPr>
          <w:rFonts w:ascii="Arial" w:hAnsi="Arial" w:cs="Arial"/>
          <w:color w:val="000000" w:themeColor="text1"/>
          <w:szCs w:val="24"/>
          <w:lang w:val="mn-MN"/>
        </w:rPr>
      </w:pPr>
      <w:r>
        <w:rPr>
          <w:rFonts w:ascii="Arial" w:hAnsi="Arial" w:cs="Arial"/>
          <w:color w:val="000000" w:themeColor="text1"/>
          <w:szCs w:val="24"/>
        </w:rPr>
        <w:t>RS-1</w:t>
      </w:r>
    </w:p>
    <w:p w:rsidR="00970598" w:rsidRPr="00970598" w:rsidRDefault="00970598" w:rsidP="00970598">
      <w:pPr>
        <w:pStyle w:val="ListParagraph"/>
        <w:jc w:val="both"/>
        <w:rPr>
          <w:rFonts w:ascii="Arial" w:hAnsi="Arial" w:cs="Arial"/>
          <w:color w:val="000000" w:themeColor="text1"/>
          <w:szCs w:val="24"/>
          <w:lang w:val="mn-MN"/>
        </w:rPr>
      </w:pPr>
    </w:p>
    <w:p w:rsidR="00F360C6" w:rsidRPr="00F360C6" w:rsidRDefault="00F360C6" w:rsidP="007F4253">
      <w:pPr>
        <w:ind w:firstLine="720"/>
        <w:jc w:val="both"/>
        <w:rPr>
          <w:rFonts w:ascii="Arial" w:hAnsi="Arial" w:cs="Arial"/>
          <w:color w:val="000000" w:themeColor="text1"/>
          <w:szCs w:val="24"/>
        </w:rPr>
      </w:pPr>
    </w:p>
    <w:p w:rsidR="007F4253" w:rsidRDefault="00947CE0" w:rsidP="007F4253">
      <w:pPr>
        <w:ind w:firstLine="720"/>
        <w:jc w:val="both"/>
        <w:rPr>
          <w:rFonts w:ascii="Arial" w:hAnsi="Arial" w:cs="Arial"/>
          <w:color w:val="000000" w:themeColor="text1"/>
          <w:szCs w:val="24"/>
          <w:lang w:val="mn-MN"/>
        </w:rPr>
      </w:pPr>
      <w:r>
        <w:rPr>
          <w:rFonts w:ascii="Arial" w:hAnsi="Arial" w:cs="Arial"/>
          <w:color w:val="000000" w:themeColor="text1"/>
          <w:szCs w:val="24"/>
          <w:lang w:val="mn-MN"/>
        </w:rPr>
        <w:t xml:space="preserve">Хүнд болон </w:t>
      </w:r>
      <w:r w:rsidR="007F4253">
        <w:rPr>
          <w:rFonts w:ascii="Arial" w:hAnsi="Arial" w:cs="Arial"/>
          <w:color w:val="000000" w:themeColor="text1"/>
          <w:szCs w:val="24"/>
          <w:lang w:val="mn-MN"/>
        </w:rPr>
        <w:t xml:space="preserve">Даралтын хэмжлийн баталгаажуулалтын орлого: </w:t>
      </w:r>
      <w:r>
        <w:rPr>
          <w:rFonts w:ascii="Arial" w:hAnsi="Arial" w:cs="Arial"/>
          <w:b/>
          <w:color w:val="000000" w:themeColor="text1"/>
          <w:szCs w:val="24"/>
          <w:lang w:val="mn-MN"/>
        </w:rPr>
        <w:t>7.588.800</w:t>
      </w:r>
      <w:r w:rsidR="007F4253">
        <w:rPr>
          <w:rFonts w:ascii="Arial" w:hAnsi="Arial" w:cs="Arial"/>
          <w:color w:val="000000" w:themeColor="text1"/>
          <w:szCs w:val="24"/>
          <w:lang w:val="mn-MN"/>
        </w:rPr>
        <w:t xml:space="preserve"> төгрөг. </w:t>
      </w:r>
    </w:p>
    <w:p w:rsidR="00AF03AF" w:rsidRDefault="00AF03AF" w:rsidP="007F4253">
      <w:pPr>
        <w:ind w:firstLine="720"/>
        <w:jc w:val="both"/>
        <w:rPr>
          <w:rFonts w:ascii="Arial" w:hAnsi="Arial" w:cs="Arial"/>
          <w:color w:val="000000" w:themeColor="text1"/>
          <w:szCs w:val="24"/>
          <w:lang w:val="mn-MN"/>
        </w:rPr>
      </w:pPr>
    </w:p>
    <w:p w:rsidR="007F4253" w:rsidRPr="00457C12" w:rsidRDefault="007F4253" w:rsidP="007F4253">
      <w:pPr>
        <w:tabs>
          <w:tab w:val="left" w:pos="900"/>
        </w:tabs>
        <w:jc w:val="center"/>
        <w:rPr>
          <w:rFonts w:ascii="Arial" w:hAnsi="Arial" w:cs="Arial"/>
          <w:b/>
        </w:rPr>
      </w:pPr>
      <w:r w:rsidRPr="00457C12">
        <w:rPr>
          <w:rFonts w:ascii="Arial" w:hAnsi="Arial" w:cs="Arial"/>
          <w:b/>
        </w:rPr>
        <w:t>Байгууллагуудад иргэдэд хүргүүлсэн мэдэгдлүүд</w:t>
      </w:r>
    </w:p>
    <w:tbl>
      <w:tblPr>
        <w:tblStyle w:val="TableGrid"/>
        <w:tblpPr w:leftFromText="180" w:rightFromText="180" w:vertAnchor="text" w:tblpY="1"/>
        <w:tblOverlap w:val="never"/>
        <w:tblW w:w="12895" w:type="dxa"/>
        <w:tblLook w:val="04A0" w:firstRow="1" w:lastRow="0" w:firstColumn="1" w:lastColumn="0" w:noHBand="0" w:noVBand="1"/>
      </w:tblPr>
      <w:tblGrid>
        <w:gridCol w:w="562"/>
        <w:gridCol w:w="3422"/>
        <w:gridCol w:w="3666"/>
        <w:gridCol w:w="5245"/>
      </w:tblGrid>
      <w:tr w:rsidR="007F4253" w:rsidRPr="00EA54C2" w:rsidTr="001E5BA9">
        <w:tc>
          <w:tcPr>
            <w:tcW w:w="562" w:type="dxa"/>
          </w:tcPr>
          <w:p w:rsidR="007F4253" w:rsidRPr="00EA54C2" w:rsidRDefault="007F4253" w:rsidP="00EA54C2">
            <w:pPr>
              <w:tabs>
                <w:tab w:val="left" w:pos="900"/>
              </w:tabs>
              <w:spacing w:line="240" w:lineRule="auto"/>
              <w:jc w:val="both"/>
              <w:rPr>
                <w:rFonts w:ascii="Arial" w:hAnsi="Arial" w:cs="Arial"/>
                <w:sz w:val="22"/>
              </w:rPr>
            </w:pPr>
            <w:r w:rsidRPr="00EA54C2">
              <w:rPr>
                <w:rFonts w:ascii="Arial" w:hAnsi="Arial" w:cs="Arial"/>
                <w:sz w:val="22"/>
              </w:rPr>
              <w:t>1</w:t>
            </w:r>
          </w:p>
        </w:tc>
        <w:tc>
          <w:tcPr>
            <w:tcW w:w="3422" w:type="dxa"/>
          </w:tcPr>
          <w:p w:rsidR="007F4253" w:rsidRPr="00EA54C2" w:rsidRDefault="007F4253" w:rsidP="00EA54C2">
            <w:pPr>
              <w:tabs>
                <w:tab w:val="left" w:pos="900"/>
              </w:tabs>
              <w:spacing w:line="240" w:lineRule="auto"/>
              <w:jc w:val="both"/>
              <w:rPr>
                <w:rFonts w:ascii="Arial" w:hAnsi="Arial" w:cs="Arial"/>
                <w:sz w:val="22"/>
              </w:rPr>
            </w:pPr>
            <w:r w:rsidRPr="00EA54C2">
              <w:rPr>
                <w:rFonts w:ascii="Arial Mon" w:hAnsi="Arial Mon"/>
                <w:sz w:val="22"/>
                <w:lang w:val="mn-MN"/>
              </w:rPr>
              <w:t>Адаацаг  сургуульд</w:t>
            </w:r>
          </w:p>
        </w:tc>
        <w:tc>
          <w:tcPr>
            <w:tcW w:w="3666" w:type="dxa"/>
          </w:tcPr>
          <w:p w:rsidR="007F4253" w:rsidRPr="00EA54C2" w:rsidRDefault="007F4253" w:rsidP="00EA54C2">
            <w:pPr>
              <w:spacing w:line="240" w:lineRule="auto"/>
              <w:jc w:val="both"/>
              <w:rPr>
                <w:rFonts w:ascii="Arial Mon" w:hAnsi="Arial Mon"/>
                <w:sz w:val="22"/>
                <w:lang w:val="mn-MN"/>
              </w:rPr>
            </w:pPr>
            <w:r w:rsidRPr="00EA54C2">
              <w:rPr>
                <w:rFonts w:ascii="Arial Mon" w:hAnsi="Arial Mon"/>
                <w:sz w:val="22"/>
                <w:lang w:val="mn-MN"/>
              </w:rPr>
              <w:t>РОСМА   маркийн  /0-1,6/ МРа  хэмжих  хя</w:t>
            </w:r>
            <w:r w:rsidRPr="00EA54C2">
              <w:rPr>
                <w:rFonts w:ascii="Arial" w:hAnsi="Arial" w:cs="Arial"/>
                <w:sz w:val="22"/>
                <w:lang w:val="mn-MN"/>
              </w:rPr>
              <w:t xml:space="preserve">згаартай,  1,5 </w:t>
            </w:r>
          </w:p>
          <w:p w:rsidR="007F4253" w:rsidRPr="00EA54C2" w:rsidRDefault="007F4253" w:rsidP="00EA54C2">
            <w:pPr>
              <w:tabs>
                <w:tab w:val="left" w:pos="900"/>
              </w:tabs>
              <w:spacing w:line="240" w:lineRule="auto"/>
              <w:jc w:val="both"/>
              <w:rPr>
                <w:rFonts w:ascii="Arial" w:hAnsi="Arial" w:cs="Arial"/>
                <w:sz w:val="22"/>
              </w:rPr>
            </w:pPr>
            <w:r w:rsidRPr="00EA54C2">
              <w:rPr>
                <w:rFonts w:ascii="Arial" w:hAnsi="Arial" w:cs="Arial"/>
                <w:sz w:val="22"/>
                <w:lang w:val="mn-MN"/>
              </w:rPr>
              <w:t xml:space="preserve">                </w:t>
            </w:r>
            <w:r w:rsidRPr="00EA54C2">
              <w:rPr>
                <w:rFonts w:ascii="Arial" w:hAnsi="Arial" w:cs="Arial"/>
                <w:sz w:val="22"/>
              </w:rPr>
              <w:t xml:space="preserve">                   </w:t>
            </w:r>
            <w:r w:rsidRPr="00EA54C2">
              <w:rPr>
                <w:rFonts w:ascii="Arial" w:hAnsi="Arial" w:cs="Arial"/>
                <w:sz w:val="22"/>
                <w:lang w:val="mn-MN"/>
              </w:rPr>
              <w:t>нарийвчлалтай</w:t>
            </w:r>
          </w:p>
        </w:tc>
        <w:tc>
          <w:tcPr>
            <w:tcW w:w="5245" w:type="dxa"/>
          </w:tcPr>
          <w:p w:rsidR="007F4253" w:rsidRPr="00EA54C2" w:rsidRDefault="007F4253" w:rsidP="00EA54C2">
            <w:pPr>
              <w:spacing w:line="240" w:lineRule="auto"/>
              <w:jc w:val="both"/>
              <w:rPr>
                <w:rFonts w:ascii="Arial" w:hAnsi="Arial" w:cs="Arial"/>
                <w:sz w:val="22"/>
                <w:lang w:val="mn-MN"/>
              </w:rPr>
            </w:pPr>
            <w:r w:rsidRPr="00EA54C2">
              <w:rPr>
                <w:rFonts w:ascii="Arial" w:hAnsi="Arial" w:cs="Arial"/>
                <w:sz w:val="22"/>
                <w:lang w:val="mn-MN"/>
              </w:rPr>
              <w:t>манометр    1ш</w:t>
            </w:r>
          </w:p>
          <w:p w:rsidR="007F4253" w:rsidRPr="00EA54C2" w:rsidRDefault="007F4253" w:rsidP="00EA54C2">
            <w:pPr>
              <w:tabs>
                <w:tab w:val="left" w:pos="900"/>
              </w:tabs>
              <w:spacing w:line="240" w:lineRule="auto"/>
              <w:jc w:val="both"/>
              <w:rPr>
                <w:rFonts w:ascii="Arial" w:hAnsi="Arial" w:cs="Arial"/>
                <w:sz w:val="22"/>
              </w:rPr>
            </w:pPr>
          </w:p>
        </w:tc>
      </w:tr>
      <w:tr w:rsidR="007F4253" w:rsidRPr="00EA54C2" w:rsidTr="001E5BA9">
        <w:tc>
          <w:tcPr>
            <w:tcW w:w="562" w:type="dxa"/>
          </w:tcPr>
          <w:p w:rsidR="007F4253" w:rsidRPr="00EA54C2" w:rsidRDefault="007F4253" w:rsidP="00EA54C2">
            <w:pPr>
              <w:tabs>
                <w:tab w:val="left" w:pos="900"/>
              </w:tabs>
              <w:spacing w:line="240" w:lineRule="auto"/>
              <w:jc w:val="both"/>
              <w:rPr>
                <w:rFonts w:ascii="Arial" w:hAnsi="Arial" w:cs="Arial"/>
                <w:sz w:val="22"/>
                <w:lang w:val="mn-MN"/>
              </w:rPr>
            </w:pPr>
            <w:r w:rsidRPr="00EA54C2">
              <w:rPr>
                <w:rFonts w:ascii="Arial" w:hAnsi="Arial" w:cs="Arial"/>
                <w:sz w:val="22"/>
                <w:lang w:val="mn-MN"/>
              </w:rPr>
              <w:lastRenderedPageBreak/>
              <w:t>2</w:t>
            </w:r>
          </w:p>
        </w:tc>
        <w:tc>
          <w:tcPr>
            <w:tcW w:w="3422" w:type="dxa"/>
          </w:tcPr>
          <w:p w:rsidR="007F4253" w:rsidRPr="00EA54C2" w:rsidRDefault="007F4253" w:rsidP="00EA54C2">
            <w:pPr>
              <w:tabs>
                <w:tab w:val="left" w:pos="900"/>
              </w:tabs>
              <w:spacing w:line="240" w:lineRule="auto"/>
              <w:jc w:val="both"/>
              <w:rPr>
                <w:rFonts w:ascii="Arial" w:hAnsi="Arial" w:cs="Arial"/>
                <w:sz w:val="22"/>
              </w:rPr>
            </w:pPr>
            <w:r w:rsidRPr="00EA54C2">
              <w:rPr>
                <w:rFonts w:ascii="Arial" w:hAnsi="Arial" w:cs="Arial"/>
                <w:sz w:val="22"/>
                <w:lang w:val="mn-MN"/>
              </w:rPr>
              <w:t>МСҮТөвд</w:t>
            </w:r>
          </w:p>
        </w:tc>
        <w:tc>
          <w:tcPr>
            <w:tcW w:w="3666" w:type="dxa"/>
          </w:tcPr>
          <w:p w:rsidR="007F4253" w:rsidRPr="00EA54C2" w:rsidRDefault="007F4253" w:rsidP="00EA54C2">
            <w:pPr>
              <w:tabs>
                <w:tab w:val="left" w:pos="900"/>
              </w:tabs>
              <w:spacing w:line="240" w:lineRule="auto"/>
              <w:jc w:val="both"/>
              <w:rPr>
                <w:rFonts w:ascii="Arial" w:hAnsi="Arial" w:cs="Arial"/>
                <w:sz w:val="22"/>
              </w:rPr>
            </w:pPr>
            <w:r w:rsidRPr="00EA54C2">
              <w:rPr>
                <w:rFonts w:ascii="Arial" w:hAnsi="Arial" w:cs="Arial"/>
                <w:sz w:val="22"/>
                <w:lang w:val="mn-MN"/>
              </w:rPr>
              <w:t>МС  маркийн  /0-1,6/ МРа хэмжих  хязгаартай,  1,6  нарийвчлалтай</w:t>
            </w:r>
          </w:p>
        </w:tc>
        <w:tc>
          <w:tcPr>
            <w:tcW w:w="5245" w:type="dxa"/>
          </w:tcPr>
          <w:p w:rsidR="007F4253" w:rsidRPr="00EA54C2" w:rsidRDefault="007F4253" w:rsidP="00EA54C2">
            <w:pPr>
              <w:spacing w:line="240" w:lineRule="auto"/>
              <w:jc w:val="both"/>
              <w:rPr>
                <w:rFonts w:ascii="Arial" w:hAnsi="Arial" w:cs="Arial"/>
                <w:sz w:val="22"/>
              </w:rPr>
            </w:pPr>
            <w:r w:rsidRPr="00EA54C2">
              <w:rPr>
                <w:rFonts w:ascii="Arial" w:hAnsi="Arial" w:cs="Arial"/>
                <w:sz w:val="22"/>
                <w:lang w:val="mn-MN"/>
              </w:rPr>
              <w:t>0</w:t>
            </w:r>
            <w:r w:rsidRPr="00EA54C2">
              <w:rPr>
                <w:rFonts w:ascii="Arial" w:hAnsi="Arial" w:cs="Arial"/>
                <w:sz w:val="22"/>
              </w:rPr>
              <w:t>0054050  дугаартай манометр 1 ш</w:t>
            </w:r>
          </w:p>
          <w:p w:rsidR="007F4253" w:rsidRPr="00EA54C2" w:rsidRDefault="007F4253" w:rsidP="00EA54C2">
            <w:pPr>
              <w:spacing w:line="240" w:lineRule="auto"/>
              <w:jc w:val="both"/>
              <w:rPr>
                <w:rFonts w:ascii="Arial" w:hAnsi="Arial" w:cs="Arial"/>
                <w:sz w:val="22"/>
              </w:rPr>
            </w:pPr>
            <w:r w:rsidRPr="00EA54C2">
              <w:rPr>
                <w:rFonts w:ascii="Arial" w:hAnsi="Arial" w:cs="Arial"/>
                <w:sz w:val="22"/>
                <w:lang w:val="mn-MN"/>
              </w:rPr>
              <w:t>00080178  дугаартай  манометр  1ш</w:t>
            </w:r>
          </w:p>
          <w:p w:rsidR="007F4253" w:rsidRPr="00EA54C2" w:rsidRDefault="007F4253" w:rsidP="00EA54C2">
            <w:pPr>
              <w:spacing w:line="240" w:lineRule="auto"/>
              <w:jc w:val="both"/>
              <w:rPr>
                <w:rFonts w:ascii="Arial" w:hAnsi="Arial" w:cs="Arial"/>
                <w:sz w:val="22"/>
              </w:rPr>
            </w:pPr>
            <w:r w:rsidRPr="00EA54C2">
              <w:rPr>
                <w:rFonts w:ascii="Arial" w:hAnsi="Arial" w:cs="Arial"/>
                <w:sz w:val="22"/>
                <w:lang w:val="mn-MN"/>
              </w:rPr>
              <w:t>00054055  дугаартай  манометр  1ш</w:t>
            </w:r>
          </w:p>
          <w:p w:rsidR="007F4253" w:rsidRPr="00051006" w:rsidRDefault="007F4253" w:rsidP="00051006">
            <w:pPr>
              <w:spacing w:line="240" w:lineRule="auto"/>
              <w:jc w:val="both"/>
              <w:rPr>
                <w:rFonts w:ascii="Arial" w:hAnsi="Arial" w:cs="Arial"/>
                <w:sz w:val="22"/>
                <w:lang w:val="mn-MN"/>
              </w:rPr>
            </w:pPr>
            <w:r w:rsidRPr="00EA54C2">
              <w:rPr>
                <w:rFonts w:ascii="Arial" w:hAnsi="Arial" w:cs="Arial"/>
                <w:sz w:val="22"/>
                <w:lang w:val="mn-MN"/>
              </w:rPr>
              <w:t>00072623  дугаартай  манометр  1ш</w:t>
            </w:r>
          </w:p>
        </w:tc>
      </w:tr>
      <w:tr w:rsidR="007F4253" w:rsidRPr="00EA54C2" w:rsidTr="001E5BA9">
        <w:tc>
          <w:tcPr>
            <w:tcW w:w="562" w:type="dxa"/>
          </w:tcPr>
          <w:p w:rsidR="007F4253" w:rsidRPr="00EA54C2" w:rsidRDefault="007F4253" w:rsidP="00EA54C2">
            <w:pPr>
              <w:tabs>
                <w:tab w:val="left" w:pos="900"/>
              </w:tabs>
              <w:spacing w:line="240" w:lineRule="auto"/>
              <w:jc w:val="both"/>
              <w:rPr>
                <w:rFonts w:ascii="Arial" w:hAnsi="Arial" w:cs="Arial"/>
                <w:sz w:val="22"/>
              </w:rPr>
            </w:pPr>
            <w:r w:rsidRPr="00EA54C2">
              <w:rPr>
                <w:rFonts w:ascii="Arial" w:hAnsi="Arial" w:cs="Arial"/>
                <w:sz w:val="22"/>
              </w:rPr>
              <w:t>3</w:t>
            </w:r>
          </w:p>
        </w:tc>
        <w:tc>
          <w:tcPr>
            <w:tcW w:w="3422" w:type="dxa"/>
          </w:tcPr>
          <w:p w:rsidR="007F4253" w:rsidRPr="00EA54C2" w:rsidRDefault="007F4253" w:rsidP="00EA54C2">
            <w:pPr>
              <w:tabs>
                <w:tab w:val="left" w:pos="900"/>
              </w:tabs>
              <w:spacing w:line="240" w:lineRule="auto"/>
              <w:jc w:val="both"/>
              <w:rPr>
                <w:rFonts w:ascii="Arial" w:hAnsi="Arial" w:cs="Arial"/>
                <w:sz w:val="22"/>
              </w:rPr>
            </w:pPr>
            <w:r w:rsidRPr="00EA54C2">
              <w:rPr>
                <w:rFonts w:ascii="Arial Mon" w:hAnsi="Arial Mon"/>
                <w:sz w:val="22"/>
                <w:lang w:val="mn-MN"/>
              </w:rPr>
              <w:t>“Тэвшийн  говь”  ХХК-д</w:t>
            </w:r>
          </w:p>
        </w:tc>
        <w:tc>
          <w:tcPr>
            <w:tcW w:w="3666" w:type="dxa"/>
          </w:tcPr>
          <w:p w:rsidR="007F4253" w:rsidRPr="00EA54C2" w:rsidRDefault="007F4253" w:rsidP="00EA54C2">
            <w:pPr>
              <w:tabs>
                <w:tab w:val="left" w:pos="900"/>
              </w:tabs>
              <w:spacing w:line="240" w:lineRule="auto"/>
              <w:jc w:val="both"/>
              <w:rPr>
                <w:rFonts w:ascii="Arial" w:hAnsi="Arial" w:cs="Arial"/>
                <w:sz w:val="22"/>
              </w:rPr>
            </w:pPr>
            <w:r w:rsidRPr="00EA54C2">
              <w:rPr>
                <w:rFonts w:ascii="Arial Mon" w:hAnsi="Arial Mon"/>
                <w:sz w:val="22"/>
                <w:lang w:val="mn-MN"/>
              </w:rPr>
              <w:t>МС  маркийн  /0-1/МРа  хязгаартай, 1,6  нарийвчлалтай</w:t>
            </w:r>
          </w:p>
        </w:tc>
        <w:tc>
          <w:tcPr>
            <w:tcW w:w="5245" w:type="dxa"/>
          </w:tcPr>
          <w:p w:rsidR="00051006" w:rsidRDefault="007F4253" w:rsidP="00051006">
            <w:pPr>
              <w:spacing w:line="240" w:lineRule="auto"/>
              <w:jc w:val="both"/>
              <w:rPr>
                <w:rFonts w:ascii="Arial Mon" w:hAnsi="Arial Mon"/>
                <w:sz w:val="22"/>
                <w:lang w:val="mn-MN"/>
              </w:rPr>
            </w:pPr>
            <w:r w:rsidRPr="00EA54C2">
              <w:rPr>
                <w:rFonts w:ascii="Arial Mon" w:hAnsi="Arial Mon"/>
                <w:sz w:val="22"/>
                <w:lang w:val="mn-MN"/>
              </w:rPr>
              <w:t>МС  маркийн  /0-1/МРа  хязгаартай, 1,6  нарийвчлалтай</w:t>
            </w:r>
          </w:p>
          <w:p w:rsidR="007F4253" w:rsidRPr="00051006" w:rsidRDefault="00051006" w:rsidP="00051006">
            <w:pPr>
              <w:spacing w:line="240" w:lineRule="auto"/>
              <w:jc w:val="both"/>
              <w:rPr>
                <w:rFonts w:ascii="Arial Mon" w:hAnsi="Arial Mon"/>
                <w:sz w:val="22"/>
                <w:lang w:val="mn-MN"/>
              </w:rPr>
            </w:pPr>
            <w:r>
              <w:rPr>
                <w:rFonts w:ascii="Arial Mon" w:hAnsi="Arial Mon"/>
                <w:lang w:val="mn-MN"/>
              </w:rPr>
              <w:t xml:space="preserve"> 4100500дугаары</w:t>
            </w:r>
            <w:r w:rsidR="007F4253" w:rsidRPr="00051006">
              <w:rPr>
                <w:rFonts w:ascii="Arial Mon" w:hAnsi="Arial Mon"/>
                <w:lang w:val="mn-MN"/>
              </w:rPr>
              <w:t>н  манометр  1ш</w:t>
            </w:r>
          </w:p>
          <w:p w:rsidR="007F4253" w:rsidRPr="00EA54C2" w:rsidRDefault="007F4253" w:rsidP="00EA54C2">
            <w:pPr>
              <w:pStyle w:val="ListParagraph"/>
              <w:spacing w:line="240" w:lineRule="auto"/>
              <w:ind w:left="765"/>
              <w:jc w:val="both"/>
              <w:rPr>
                <w:rFonts w:ascii="Arial Mon" w:hAnsi="Arial Mon"/>
                <w:lang w:val="mn-MN"/>
              </w:rPr>
            </w:pPr>
            <w:r w:rsidRPr="00EA54C2">
              <w:rPr>
                <w:rFonts w:ascii="Arial Mon" w:hAnsi="Arial Mon"/>
                <w:lang w:val="mn-MN"/>
              </w:rPr>
              <w:t xml:space="preserve">                                         - МС  маркийн  /0-1,6/МРа хязгаартай, 1,6  нарийвчлалтай</w:t>
            </w:r>
          </w:p>
          <w:p w:rsidR="007F4253" w:rsidRPr="00EA54C2" w:rsidRDefault="007F4253" w:rsidP="00EA54C2">
            <w:pPr>
              <w:pStyle w:val="ListParagraph"/>
              <w:spacing w:line="240" w:lineRule="auto"/>
              <w:ind w:left="765"/>
              <w:jc w:val="both"/>
              <w:rPr>
                <w:rFonts w:ascii="Arial Mon" w:hAnsi="Arial Mon"/>
                <w:lang w:val="mn-MN"/>
              </w:rPr>
            </w:pPr>
            <w:r w:rsidRPr="00EA54C2">
              <w:rPr>
                <w:rFonts w:ascii="Arial Mon" w:hAnsi="Arial Mon"/>
                <w:lang w:val="mn-MN"/>
              </w:rPr>
              <w:t xml:space="preserve">                            </w:t>
            </w:r>
            <w:r w:rsidR="00051006">
              <w:rPr>
                <w:rFonts w:ascii="Arial Mon" w:hAnsi="Arial Mon"/>
                <w:lang w:val="mn-MN"/>
              </w:rPr>
              <w:t xml:space="preserve">               В1310-2  дугаары</w:t>
            </w:r>
            <w:r w:rsidRPr="00EA54C2">
              <w:rPr>
                <w:rFonts w:ascii="Arial Mon" w:hAnsi="Arial Mon"/>
                <w:lang w:val="mn-MN"/>
              </w:rPr>
              <w:t>н   манометр  1ш</w:t>
            </w:r>
          </w:p>
          <w:p w:rsidR="007F4253" w:rsidRPr="00EA54C2" w:rsidRDefault="007F4253" w:rsidP="00EA54C2">
            <w:pPr>
              <w:spacing w:line="240" w:lineRule="auto"/>
              <w:jc w:val="both"/>
              <w:rPr>
                <w:rFonts w:ascii="Arial Mon" w:hAnsi="Arial Mon"/>
                <w:color w:val="000000" w:themeColor="text1"/>
                <w:sz w:val="22"/>
                <w:lang w:val="mn-MN"/>
              </w:rPr>
            </w:pPr>
            <w:r w:rsidRPr="00EA54C2">
              <w:rPr>
                <w:rFonts w:ascii="Arial Mon" w:hAnsi="Arial Mon"/>
                <w:sz w:val="22"/>
                <w:lang w:val="mn-MN"/>
              </w:rPr>
              <w:t xml:space="preserve">                                                    -</w:t>
            </w:r>
            <w:r w:rsidRPr="00EA54C2">
              <w:rPr>
                <w:rFonts w:ascii="Arial Mon" w:hAnsi="Arial Mon"/>
                <w:sz w:val="22"/>
              </w:rPr>
              <w:t xml:space="preserve">KINS  маркийн  </w:t>
            </w:r>
            <w:r w:rsidRPr="00EA54C2">
              <w:rPr>
                <w:rFonts w:ascii="Arial Mon" w:hAnsi="Arial Mon"/>
                <w:color w:val="000000" w:themeColor="text1"/>
                <w:sz w:val="22"/>
                <w:lang w:val="mn-MN"/>
              </w:rPr>
              <w:t>/0-2/МРа хязгаартай,  1,5  нарийвчлалтай</w:t>
            </w:r>
          </w:p>
          <w:p w:rsidR="007F4253" w:rsidRPr="00EA54C2" w:rsidRDefault="007F4253" w:rsidP="00EA54C2">
            <w:pPr>
              <w:spacing w:line="240" w:lineRule="auto"/>
              <w:jc w:val="both"/>
              <w:rPr>
                <w:rFonts w:ascii="Arial Mon" w:hAnsi="Arial Mon"/>
                <w:color w:val="000000" w:themeColor="text1"/>
                <w:sz w:val="22"/>
                <w:lang w:val="mn-MN"/>
              </w:rPr>
            </w:pPr>
            <w:r w:rsidRPr="00EA54C2">
              <w:rPr>
                <w:rFonts w:ascii="Arial Mon" w:hAnsi="Arial Mon"/>
                <w:color w:val="000000" w:themeColor="text1"/>
                <w:sz w:val="22"/>
                <w:lang w:val="mn-MN"/>
              </w:rPr>
              <w:t xml:space="preserve">                                       </w:t>
            </w:r>
            <w:r w:rsidR="00051006">
              <w:rPr>
                <w:rFonts w:ascii="Arial Mon" w:hAnsi="Arial Mon"/>
                <w:color w:val="000000" w:themeColor="text1"/>
                <w:sz w:val="22"/>
                <w:lang w:val="mn-MN"/>
              </w:rPr>
              <w:t xml:space="preserve">               1530662  дугаары</w:t>
            </w:r>
            <w:r w:rsidRPr="00EA54C2">
              <w:rPr>
                <w:rFonts w:ascii="Arial Mon" w:hAnsi="Arial Mon"/>
                <w:color w:val="000000" w:themeColor="text1"/>
                <w:sz w:val="22"/>
                <w:lang w:val="mn-MN"/>
              </w:rPr>
              <w:t>н  манометр   1ш</w:t>
            </w:r>
          </w:p>
          <w:p w:rsidR="007F4253" w:rsidRPr="00EA54C2" w:rsidRDefault="007F4253" w:rsidP="00EA54C2">
            <w:pPr>
              <w:spacing w:line="240" w:lineRule="auto"/>
              <w:jc w:val="both"/>
              <w:rPr>
                <w:rFonts w:ascii="Arial Mon" w:hAnsi="Arial Mon"/>
                <w:color w:val="000000" w:themeColor="text1"/>
                <w:sz w:val="22"/>
                <w:lang w:val="mn-MN"/>
              </w:rPr>
            </w:pPr>
            <w:r w:rsidRPr="00EA54C2">
              <w:rPr>
                <w:rFonts w:ascii="Arial Mon" w:hAnsi="Arial Mon"/>
                <w:color w:val="000000" w:themeColor="text1"/>
                <w:sz w:val="22"/>
                <w:lang w:val="mn-MN"/>
              </w:rPr>
              <w:t xml:space="preserve">                                                     -HISCO  маркийн  /0-1.5/МРа  хязгаартай, 1.5 нарийвчлал</w:t>
            </w:r>
          </w:p>
          <w:p w:rsidR="007F4253" w:rsidRPr="00EA54C2" w:rsidRDefault="007F4253" w:rsidP="00EA54C2">
            <w:pPr>
              <w:spacing w:line="240" w:lineRule="auto"/>
              <w:jc w:val="both"/>
              <w:rPr>
                <w:rFonts w:ascii="Arial" w:hAnsi="Arial" w:cs="Arial"/>
                <w:color w:val="000000" w:themeColor="text1"/>
                <w:sz w:val="22"/>
                <w:lang w:val="mn-MN"/>
              </w:rPr>
            </w:pPr>
            <w:r w:rsidRPr="00EA54C2">
              <w:rPr>
                <w:rFonts w:ascii="Arial Mon" w:hAnsi="Arial Mon"/>
                <w:color w:val="000000" w:themeColor="text1"/>
                <w:sz w:val="22"/>
                <w:lang w:val="mn-MN"/>
              </w:rPr>
              <w:t xml:space="preserve">                                                      б</w:t>
            </w:r>
            <w:r w:rsidRPr="00EA54C2">
              <w:rPr>
                <w:rFonts w:ascii="Arial" w:hAnsi="Arial" w:cs="Arial"/>
                <w:color w:val="000000" w:themeColor="text1"/>
                <w:sz w:val="22"/>
                <w:lang w:val="mn-MN"/>
              </w:rPr>
              <w:t>үхий</w:t>
            </w:r>
            <w:r w:rsidR="00051006">
              <w:rPr>
                <w:rFonts w:ascii="Arial" w:hAnsi="Arial" w:cs="Arial"/>
                <w:color w:val="000000" w:themeColor="text1"/>
                <w:sz w:val="22"/>
                <w:lang w:val="mn-MN"/>
              </w:rPr>
              <w:t xml:space="preserve">  14041313  дугаары</w:t>
            </w:r>
            <w:r w:rsidRPr="00EA54C2">
              <w:rPr>
                <w:rFonts w:ascii="Arial" w:hAnsi="Arial" w:cs="Arial"/>
                <w:color w:val="000000" w:themeColor="text1"/>
                <w:sz w:val="22"/>
                <w:lang w:val="mn-MN"/>
              </w:rPr>
              <w:t>н  манометр  1ш</w:t>
            </w:r>
          </w:p>
          <w:p w:rsidR="007F4253" w:rsidRPr="00EA54C2" w:rsidRDefault="007F4253" w:rsidP="00EA54C2">
            <w:pPr>
              <w:spacing w:line="240" w:lineRule="auto"/>
              <w:jc w:val="both"/>
              <w:rPr>
                <w:rFonts w:ascii="Arial" w:hAnsi="Arial" w:cs="Arial"/>
                <w:color w:val="000000" w:themeColor="text1"/>
                <w:sz w:val="22"/>
                <w:lang w:val="mn-MN"/>
              </w:rPr>
            </w:pPr>
            <w:r w:rsidRPr="00EA54C2">
              <w:rPr>
                <w:rFonts w:ascii="Arial" w:hAnsi="Arial" w:cs="Arial"/>
                <w:color w:val="000000" w:themeColor="text1"/>
                <w:sz w:val="22"/>
                <w:lang w:val="mn-MN"/>
              </w:rPr>
              <w:t xml:space="preserve">                                                     -HISCO  маркийн /0-1.5/МРа  хязгаартай,  1,5 нарийвчлал</w:t>
            </w:r>
          </w:p>
          <w:p w:rsidR="007F4253" w:rsidRPr="00EA54C2" w:rsidRDefault="007F4253" w:rsidP="00EA54C2">
            <w:pPr>
              <w:spacing w:line="240" w:lineRule="auto"/>
              <w:jc w:val="both"/>
              <w:rPr>
                <w:rFonts w:ascii="Arial" w:hAnsi="Arial" w:cs="Arial"/>
                <w:color w:val="000000" w:themeColor="text1"/>
                <w:sz w:val="22"/>
                <w:lang w:val="mn-MN"/>
              </w:rPr>
            </w:pPr>
            <w:r w:rsidRPr="00EA54C2">
              <w:rPr>
                <w:rFonts w:ascii="Arial" w:hAnsi="Arial" w:cs="Arial"/>
                <w:color w:val="000000" w:themeColor="text1"/>
                <w:sz w:val="22"/>
                <w:lang w:val="mn-MN"/>
              </w:rPr>
              <w:t xml:space="preserve">                                               </w:t>
            </w:r>
            <w:r w:rsidR="00051006">
              <w:rPr>
                <w:rFonts w:ascii="Arial" w:hAnsi="Arial" w:cs="Arial"/>
                <w:color w:val="000000" w:themeColor="text1"/>
                <w:sz w:val="22"/>
                <w:lang w:val="mn-MN"/>
              </w:rPr>
              <w:t xml:space="preserve">        Бүхий  14041314 дугаары</w:t>
            </w:r>
            <w:r w:rsidRPr="00EA54C2">
              <w:rPr>
                <w:rFonts w:ascii="Arial" w:hAnsi="Arial" w:cs="Arial"/>
                <w:color w:val="000000" w:themeColor="text1"/>
                <w:sz w:val="22"/>
                <w:lang w:val="mn-MN"/>
              </w:rPr>
              <w:t>н  манометр  1ш</w:t>
            </w:r>
          </w:p>
          <w:p w:rsidR="007F4253" w:rsidRPr="00EA54C2" w:rsidRDefault="007F4253" w:rsidP="00EA54C2">
            <w:pPr>
              <w:spacing w:line="240" w:lineRule="auto"/>
              <w:jc w:val="both"/>
              <w:rPr>
                <w:rFonts w:ascii="Arial" w:hAnsi="Arial" w:cs="Arial"/>
                <w:color w:val="000000" w:themeColor="text1"/>
                <w:sz w:val="22"/>
                <w:lang w:val="mn-MN"/>
              </w:rPr>
            </w:pPr>
            <w:r w:rsidRPr="00EA54C2">
              <w:rPr>
                <w:rFonts w:ascii="Arial" w:hAnsi="Arial" w:cs="Arial"/>
                <w:color w:val="000000" w:themeColor="text1"/>
                <w:sz w:val="22"/>
                <w:lang w:val="mn-MN"/>
              </w:rPr>
              <w:lastRenderedPageBreak/>
              <w:t xml:space="preserve">                                    </w:t>
            </w:r>
            <w:r w:rsidR="00051006">
              <w:rPr>
                <w:rFonts w:ascii="Arial" w:hAnsi="Arial" w:cs="Arial"/>
                <w:color w:val="000000" w:themeColor="text1"/>
                <w:sz w:val="22"/>
                <w:lang w:val="mn-MN"/>
              </w:rPr>
              <w:t xml:space="preserve">                 -Автопүү  суури</w:t>
            </w:r>
            <w:r w:rsidRPr="00EA54C2">
              <w:rPr>
                <w:rFonts w:ascii="Arial" w:hAnsi="Arial" w:cs="Arial"/>
                <w:color w:val="000000" w:themeColor="text1"/>
                <w:sz w:val="22"/>
                <w:lang w:val="mn-MN"/>
              </w:rPr>
              <w:t xml:space="preserve">луулах тухай АЗДаргын 1/345 хариуг </w:t>
            </w:r>
          </w:p>
          <w:p w:rsidR="007F4253" w:rsidRPr="00EA54C2" w:rsidRDefault="007F4253" w:rsidP="00EA54C2">
            <w:pPr>
              <w:spacing w:line="240" w:lineRule="auto"/>
              <w:jc w:val="both"/>
              <w:rPr>
                <w:rFonts w:ascii="Arial" w:hAnsi="Arial" w:cs="Arial"/>
                <w:color w:val="000000" w:themeColor="text1"/>
                <w:sz w:val="22"/>
                <w:lang w:val="mn-MN"/>
              </w:rPr>
            </w:pPr>
            <w:r w:rsidRPr="00EA54C2">
              <w:rPr>
                <w:rFonts w:ascii="Arial" w:hAnsi="Arial" w:cs="Arial"/>
                <w:color w:val="000000" w:themeColor="text1"/>
                <w:sz w:val="22"/>
                <w:lang w:val="mn-MN"/>
              </w:rPr>
              <w:t xml:space="preserve">                                                       Бичгээр  өгөхийг  сануулсан  у/ш-ийн  мэдэгдэл  1ш</w:t>
            </w:r>
          </w:p>
          <w:p w:rsidR="007F4253" w:rsidRPr="00EA54C2" w:rsidRDefault="007F4253" w:rsidP="00EA54C2">
            <w:pPr>
              <w:tabs>
                <w:tab w:val="left" w:pos="900"/>
              </w:tabs>
              <w:spacing w:line="240" w:lineRule="auto"/>
              <w:jc w:val="both"/>
              <w:rPr>
                <w:rFonts w:ascii="Arial" w:hAnsi="Arial" w:cs="Arial"/>
                <w:sz w:val="22"/>
              </w:rPr>
            </w:pPr>
          </w:p>
        </w:tc>
      </w:tr>
      <w:tr w:rsidR="007F4253" w:rsidRPr="00EA54C2" w:rsidTr="001E5BA9">
        <w:tc>
          <w:tcPr>
            <w:tcW w:w="562" w:type="dxa"/>
          </w:tcPr>
          <w:p w:rsidR="007F4253" w:rsidRPr="00EA54C2" w:rsidRDefault="007F4253" w:rsidP="00EA54C2">
            <w:pPr>
              <w:tabs>
                <w:tab w:val="left" w:pos="900"/>
              </w:tabs>
              <w:spacing w:line="240" w:lineRule="auto"/>
              <w:jc w:val="both"/>
              <w:rPr>
                <w:rFonts w:ascii="Arial" w:hAnsi="Arial" w:cs="Arial"/>
                <w:sz w:val="22"/>
              </w:rPr>
            </w:pPr>
            <w:r w:rsidRPr="00EA54C2">
              <w:rPr>
                <w:rFonts w:ascii="Arial" w:hAnsi="Arial" w:cs="Arial"/>
                <w:sz w:val="22"/>
              </w:rPr>
              <w:lastRenderedPageBreak/>
              <w:t>4</w:t>
            </w:r>
          </w:p>
        </w:tc>
        <w:tc>
          <w:tcPr>
            <w:tcW w:w="3422" w:type="dxa"/>
          </w:tcPr>
          <w:p w:rsidR="007F4253" w:rsidRPr="00EA54C2" w:rsidRDefault="007F4253" w:rsidP="00EA54C2">
            <w:pPr>
              <w:tabs>
                <w:tab w:val="left" w:pos="900"/>
              </w:tabs>
              <w:spacing w:line="240" w:lineRule="auto"/>
              <w:jc w:val="both"/>
              <w:rPr>
                <w:rFonts w:ascii="Arial" w:hAnsi="Arial" w:cs="Arial"/>
                <w:sz w:val="22"/>
              </w:rPr>
            </w:pPr>
            <w:r w:rsidRPr="00EA54C2">
              <w:rPr>
                <w:rFonts w:ascii="Arial" w:hAnsi="Arial" w:cs="Arial"/>
                <w:color w:val="000000" w:themeColor="text1"/>
                <w:sz w:val="22"/>
                <w:lang w:val="mn-MN"/>
              </w:rPr>
              <w:t>“Дундговь-Ус”  ОНӨҮГазарт</w:t>
            </w:r>
          </w:p>
        </w:tc>
        <w:tc>
          <w:tcPr>
            <w:tcW w:w="3666" w:type="dxa"/>
          </w:tcPr>
          <w:p w:rsidR="007F4253" w:rsidRPr="00EA54C2" w:rsidRDefault="007F4253" w:rsidP="00EA54C2">
            <w:pPr>
              <w:spacing w:line="240" w:lineRule="auto"/>
              <w:jc w:val="both"/>
              <w:rPr>
                <w:rFonts w:ascii="Arial" w:hAnsi="Arial" w:cs="Arial"/>
                <w:color w:val="000000" w:themeColor="text1"/>
                <w:sz w:val="22"/>
                <w:lang w:val="mn-MN"/>
              </w:rPr>
            </w:pPr>
            <w:r w:rsidRPr="00EA54C2">
              <w:rPr>
                <w:rFonts w:ascii="Arial" w:hAnsi="Arial" w:cs="Arial"/>
                <w:color w:val="000000" w:themeColor="text1"/>
                <w:sz w:val="22"/>
              </w:rPr>
              <w:t xml:space="preserve">FJZD </w:t>
            </w:r>
            <w:r w:rsidRPr="00EA54C2">
              <w:rPr>
                <w:rFonts w:ascii="Arial" w:hAnsi="Arial" w:cs="Arial"/>
                <w:color w:val="000000" w:themeColor="text1"/>
                <w:sz w:val="22"/>
                <w:lang w:val="mn-MN"/>
              </w:rPr>
              <w:t xml:space="preserve"> маркийн  /0-1.6/МРа хязгаартай, 1,6 </w:t>
            </w:r>
          </w:p>
          <w:p w:rsidR="007F4253" w:rsidRPr="00051006" w:rsidRDefault="007F4253" w:rsidP="00EA54C2">
            <w:pPr>
              <w:tabs>
                <w:tab w:val="left" w:pos="900"/>
              </w:tabs>
              <w:spacing w:line="240" w:lineRule="auto"/>
              <w:jc w:val="both"/>
              <w:rPr>
                <w:rFonts w:ascii="Arial" w:hAnsi="Arial" w:cs="Arial"/>
                <w:color w:val="000000" w:themeColor="text1"/>
                <w:sz w:val="22"/>
                <w:lang w:val="mn-MN"/>
              </w:rPr>
            </w:pPr>
            <w:r w:rsidRPr="00EA54C2">
              <w:rPr>
                <w:rFonts w:ascii="Arial" w:hAnsi="Arial" w:cs="Arial"/>
                <w:color w:val="000000" w:themeColor="text1"/>
                <w:sz w:val="22"/>
                <w:lang w:val="mn-MN"/>
              </w:rPr>
              <w:t xml:space="preserve">                 </w:t>
            </w:r>
            <w:r w:rsidR="00051006">
              <w:rPr>
                <w:rFonts w:ascii="Arial" w:hAnsi="Arial" w:cs="Arial"/>
                <w:color w:val="000000" w:themeColor="text1"/>
                <w:sz w:val="22"/>
                <w:lang w:val="mn-MN"/>
              </w:rPr>
              <w:t xml:space="preserve">                  </w:t>
            </w:r>
            <w:r w:rsidRPr="00EA54C2">
              <w:rPr>
                <w:rFonts w:ascii="Arial" w:hAnsi="Arial" w:cs="Arial"/>
                <w:color w:val="000000" w:themeColor="text1"/>
                <w:sz w:val="22"/>
                <w:lang w:val="mn-MN"/>
              </w:rPr>
              <w:t>нарийвчлалтай</w:t>
            </w:r>
          </w:p>
        </w:tc>
        <w:tc>
          <w:tcPr>
            <w:tcW w:w="5245" w:type="dxa"/>
          </w:tcPr>
          <w:p w:rsidR="007F4253" w:rsidRPr="00EA54C2" w:rsidRDefault="007F4253" w:rsidP="00EA54C2">
            <w:pPr>
              <w:tabs>
                <w:tab w:val="left" w:pos="900"/>
              </w:tabs>
              <w:spacing w:line="240" w:lineRule="auto"/>
              <w:jc w:val="both"/>
              <w:rPr>
                <w:rFonts w:ascii="Arial" w:hAnsi="Arial" w:cs="Arial"/>
                <w:sz w:val="22"/>
              </w:rPr>
            </w:pPr>
            <w:r w:rsidRPr="00EA54C2">
              <w:rPr>
                <w:rFonts w:ascii="Arial" w:hAnsi="Arial" w:cs="Arial"/>
                <w:color w:val="000000" w:themeColor="text1"/>
                <w:sz w:val="22"/>
                <w:lang w:val="mn-MN"/>
              </w:rPr>
              <w:t xml:space="preserve">1011311-1 </w:t>
            </w:r>
            <w:r w:rsidR="00B43853" w:rsidRPr="00EA54C2">
              <w:rPr>
                <w:rFonts w:ascii="Arial" w:hAnsi="Arial" w:cs="Arial"/>
                <w:color w:val="000000" w:themeColor="text1"/>
                <w:sz w:val="22"/>
                <w:lang w:val="mn-MN"/>
              </w:rPr>
              <w:t>дугаары</w:t>
            </w:r>
            <w:r w:rsidRPr="00EA54C2">
              <w:rPr>
                <w:rFonts w:ascii="Arial" w:hAnsi="Arial" w:cs="Arial"/>
                <w:color w:val="000000" w:themeColor="text1"/>
                <w:sz w:val="22"/>
                <w:lang w:val="mn-MN"/>
              </w:rPr>
              <w:t>н  манометр 1ш</w:t>
            </w:r>
          </w:p>
        </w:tc>
      </w:tr>
      <w:tr w:rsidR="007F4253" w:rsidRPr="00EA54C2" w:rsidTr="001E5BA9">
        <w:tc>
          <w:tcPr>
            <w:tcW w:w="562" w:type="dxa"/>
          </w:tcPr>
          <w:p w:rsidR="007F4253" w:rsidRPr="00EA54C2" w:rsidRDefault="007F4253" w:rsidP="00EA54C2">
            <w:pPr>
              <w:tabs>
                <w:tab w:val="left" w:pos="900"/>
              </w:tabs>
              <w:spacing w:line="240" w:lineRule="auto"/>
              <w:jc w:val="both"/>
              <w:rPr>
                <w:rFonts w:ascii="Arial" w:hAnsi="Arial" w:cs="Arial"/>
                <w:sz w:val="22"/>
              </w:rPr>
            </w:pPr>
            <w:r w:rsidRPr="00EA54C2">
              <w:rPr>
                <w:rFonts w:ascii="Arial" w:hAnsi="Arial" w:cs="Arial"/>
                <w:sz w:val="22"/>
              </w:rPr>
              <w:t>5</w:t>
            </w:r>
          </w:p>
        </w:tc>
        <w:tc>
          <w:tcPr>
            <w:tcW w:w="3422" w:type="dxa"/>
          </w:tcPr>
          <w:p w:rsidR="007F4253" w:rsidRPr="00EA54C2" w:rsidRDefault="007F4253" w:rsidP="00EA54C2">
            <w:pPr>
              <w:tabs>
                <w:tab w:val="left" w:pos="900"/>
              </w:tabs>
              <w:spacing w:line="240" w:lineRule="auto"/>
              <w:jc w:val="both"/>
              <w:rPr>
                <w:rFonts w:ascii="Arial" w:hAnsi="Arial" w:cs="Arial"/>
                <w:sz w:val="22"/>
              </w:rPr>
            </w:pPr>
            <w:r w:rsidRPr="00EA54C2">
              <w:rPr>
                <w:rFonts w:ascii="Arial" w:hAnsi="Arial" w:cs="Arial"/>
                <w:color w:val="000000" w:themeColor="text1"/>
                <w:sz w:val="22"/>
                <w:lang w:val="mn-MN"/>
              </w:rPr>
              <w:t>ХХҮГазарт</w:t>
            </w:r>
          </w:p>
        </w:tc>
        <w:tc>
          <w:tcPr>
            <w:tcW w:w="3666" w:type="dxa"/>
          </w:tcPr>
          <w:p w:rsidR="007F4253" w:rsidRPr="00EA54C2" w:rsidRDefault="007F4253" w:rsidP="00EA54C2">
            <w:pPr>
              <w:tabs>
                <w:tab w:val="left" w:pos="900"/>
              </w:tabs>
              <w:spacing w:line="240" w:lineRule="auto"/>
              <w:jc w:val="both"/>
              <w:rPr>
                <w:rFonts w:ascii="Arial" w:hAnsi="Arial" w:cs="Arial"/>
                <w:sz w:val="22"/>
              </w:rPr>
            </w:pPr>
            <w:r w:rsidRPr="00EA54C2">
              <w:rPr>
                <w:rFonts w:ascii="Arial" w:hAnsi="Arial" w:cs="Arial"/>
                <w:color w:val="000000" w:themeColor="text1"/>
                <w:sz w:val="22"/>
                <w:lang w:val="mn-MN"/>
              </w:rPr>
              <w:t>МС  маркийн  /0-1,6/МРа  хязгаартай,  1,6  нарийвчлалтай</w:t>
            </w:r>
          </w:p>
        </w:tc>
        <w:tc>
          <w:tcPr>
            <w:tcW w:w="5245" w:type="dxa"/>
          </w:tcPr>
          <w:p w:rsidR="007F4253" w:rsidRPr="00EA54C2" w:rsidRDefault="007F4253" w:rsidP="00EA54C2">
            <w:pPr>
              <w:spacing w:line="240" w:lineRule="auto"/>
              <w:jc w:val="both"/>
              <w:rPr>
                <w:rFonts w:ascii="Arial" w:hAnsi="Arial" w:cs="Arial"/>
                <w:color w:val="000000" w:themeColor="text1"/>
                <w:sz w:val="22"/>
                <w:lang w:val="mn-MN"/>
              </w:rPr>
            </w:pPr>
            <w:r w:rsidRPr="00EA54C2">
              <w:rPr>
                <w:rFonts w:ascii="Arial" w:hAnsi="Arial" w:cs="Arial"/>
                <w:color w:val="000000" w:themeColor="text1"/>
                <w:sz w:val="22"/>
                <w:lang w:val="mn-MN"/>
              </w:rPr>
              <w:t>манометр                    1ш</w:t>
            </w:r>
          </w:p>
          <w:p w:rsidR="007F4253" w:rsidRPr="00EA54C2" w:rsidRDefault="007F4253" w:rsidP="00EA54C2">
            <w:pPr>
              <w:tabs>
                <w:tab w:val="left" w:pos="900"/>
              </w:tabs>
              <w:spacing w:line="240" w:lineRule="auto"/>
              <w:jc w:val="both"/>
              <w:rPr>
                <w:rFonts w:ascii="Arial" w:hAnsi="Arial" w:cs="Arial"/>
                <w:sz w:val="22"/>
              </w:rPr>
            </w:pPr>
          </w:p>
        </w:tc>
      </w:tr>
      <w:tr w:rsidR="007F4253" w:rsidRPr="00EA54C2" w:rsidTr="001E5BA9">
        <w:tc>
          <w:tcPr>
            <w:tcW w:w="562" w:type="dxa"/>
          </w:tcPr>
          <w:p w:rsidR="007F4253" w:rsidRPr="00EA54C2" w:rsidRDefault="007F4253" w:rsidP="00EA54C2">
            <w:pPr>
              <w:tabs>
                <w:tab w:val="left" w:pos="900"/>
              </w:tabs>
              <w:spacing w:line="240" w:lineRule="auto"/>
              <w:jc w:val="both"/>
              <w:rPr>
                <w:rFonts w:ascii="Arial" w:hAnsi="Arial" w:cs="Arial"/>
                <w:sz w:val="22"/>
              </w:rPr>
            </w:pPr>
            <w:r w:rsidRPr="00EA54C2">
              <w:rPr>
                <w:rFonts w:ascii="Arial" w:hAnsi="Arial" w:cs="Arial"/>
                <w:sz w:val="22"/>
              </w:rPr>
              <w:t>6</w:t>
            </w:r>
          </w:p>
        </w:tc>
        <w:tc>
          <w:tcPr>
            <w:tcW w:w="3422" w:type="dxa"/>
          </w:tcPr>
          <w:p w:rsidR="007F4253" w:rsidRPr="00EA54C2" w:rsidRDefault="007F4253" w:rsidP="00EA54C2">
            <w:pPr>
              <w:tabs>
                <w:tab w:val="left" w:pos="900"/>
              </w:tabs>
              <w:spacing w:line="240" w:lineRule="auto"/>
              <w:jc w:val="both"/>
              <w:rPr>
                <w:rFonts w:ascii="Arial" w:hAnsi="Arial" w:cs="Arial"/>
                <w:color w:val="000000" w:themeColor="text1"/>
                <w:sz w:val="22"/>
              </w:rPr>
            </w:pPr>
            <w:r w:rsidRPr="00EA54C2">
              <w:rPr>
                <w:rFonts w:ascii="Arial" w:hAnsi="Arial" w:cs="Arial"/>
                <w:color w:val="000000" w:themeColor="text1"/>
                <w:sz w:val="22"/>
                <w:lang w:val="mn-MN"/>
              </w:rPr>
              <w:t>Аймгийн  төвд  ажиллаж  байгаа  8  дугуй  засварын  газарт</w:t>
            </w:r>
          </w:p>
        </w:tc>
        <w:tc>
          <w:tcPr>
            <w:tcW w:w="3666" w:type="dxa"/>
          </w:tcPr>
          <w:p w:rsidR="007F4253" w:rsidRPr="00EA54C2" w:rsidRDefault="007F4253" w:rsidP="00EA54C2">
            <w:pPr>
              <w:tabs>
                <w:tab w:val="left" w:pos="900"/>
              </w:tabs>
              <w:spacing w:line="240" w:lineRule="auto"/>
              <w:jc w:val="both"/>
              <w:rPr>
                <w:rFonts w:ascii="Arial" w:hAnsi="Arial" w:cs="Arial"/>
                <w:color w:val="000000" w:themeColor="text1"/>
                <w:sz w:val="22"/>
              </w:rPr>
            </w:pPr>
          </w:p>
        </w:tc>
        <w:tc>
          <w:tcPr>
            <w:tcW w:w="5245" w:type="dxa"/>
          </w:tcPr>
          <w:p w:rsidR="007F4253" w:rsidRPr="00051006" w:rsidRDefault="007F4253" w:rsidP="00EA54C2">
            <w:pPr>
              <w:spacing w:line="240" w:lineRule="auto"/>
              <w:jc w:val="both"/>
              <w:rPr>
                <w:rFonts w:ascii="Arial" w:hAnsi="Arial" w:cs="Arial"/>
                <w:color w:val="000000" w:themeColor="text1"/>
                <w:sz w:val="22"/>
                <w:lang w:val="mn-MN"/>
              </w:rPr>
            </w:pPr>
            <w:r w:rsidRPr="00EA54C2">
              <w:rPr>
                <w:rFonts w:ascii="Arial" w:hAnsi="Arial" w:cs="Arial"/>
                <w:color w:val="000000" w:themeColor="text1"/>
                <w:sz w:val="22"/>
              </w:rPr>
              <w:t>Манометруудаа э</w:t>
            </w:r>
            <w:r w:rsidRPr="00EA54C2">
              <w:rPr>
                <w:rFonts w:ascii="Arial" w:hAnsi="Arial" w:cs="Arial"/>
                <w:color w:val="000000" w:themeColor="text1"/>
                <w:sz w:val="22"/>
                <w:lang w:val="mn-MN"/>
              </w:rPr>
              <w:t xml:space="preserve">элжит  баталгаажуулалтан  хамруулахыг  шаардсан  улсын  шалгагчийн  мэдэгдэл  8  ш-ийг  тус  тус  өгсөн  болно.  </w:t>
            </w:r>
          </w:p>
        </w:tc>
      </w:tr>
    </w:tbl>
    <w:p w:rsidR="007F4253" w:rsidRDefault="007F4253" w:rsidP="007F4253">
      <w:pPr>
        <w:ind w:firstLine="720"/>
        <w:jc w:val="both"/>
        <w:rPr>
          <w:rFonts w:ascii="Arial" w:hAnsi="Arial" w:cs="Arial"/>
          <w:color w:val="000000" w:themeColor="text1"/>
          <w:szCs w:val="24"/>
          <w:lang w:val="mn-MN"/>
        </w:rPr>
      </w:pPr>
    </w:p>
    <w:p w:rsidR="007F4253" w:rsidRDefault="007F4253" w:rsidP="00C2653A">
      <w:pPr>
        <w:jc w:val="both"/>
        <w:rPr>
          <w:rFonts w:ascii="Arial" w:hAnsi="Arial" w:cs="Arial"/>
          <w:color w:val="000000" w:themeColor="text1"/>
          <w:szCs w:val="24"/>
          <w:lang w:val="mn-MN"/>
        </w:rPr>
      </w:pPr>
    </w:p>
    <w:p w:rsidR="000836CB" w:rsidRDefault="007F4253" w:rsidP="007F4253">
      <w:pPr>
        <w:jc w:val="both"/>
        <w:rPr>
          <w:rFonts w:ascii="Arial" w:hAnsi="Arial" w:cs="Arial"/>
          <w:b/>
          <w:bCs/>
          <w:color w:val="0D0D0D" w:themeColor="text1" w:themeTint="F2"/>
          <w:szCs w:val="24"/>
          <w:lang w:val="mn-MN"/>
        </w:rPr>
      </w:pPr>
      <w:r>
        <w:rPr>
          <w:rFonts w:ascii="Arial" w:hAnsi="Arial" w:cs="Arial"/>
          <w:b/>
          <w:bCs/>
          <w:color w:val="0D0D0D" w:themeColor="text1" w:themeTint="F2"/>
          <w:szCs w:val="24"/>
          <w:lang w:val="mn-MN"/>
        </w:rPr>
        <w:t xml:space="preserve">1.4 </w:t>
      </w:r>
    </w:p>
    <w:p w:rsidR="000836CB" w:rsidRDefault="000836CB" w:rsidP="007F4253">
      <w:pPr>
        <w:jc w:val="both"/>
        <w:rPr>
          <w:rFonts w:ascii="Arial" w:hAnsi="Arial" w:cs="Arial"/>
          <w:b/>
          <w:bCs/>
          <w:color w:val="0D0D0D" w:themeColor="text1" w:themeTint="F2"/>
          <w:szCs w:val="24"/>
          <w:lang w:val="mn-MN"/>
        </w:rPr>
      </w:pPr>
    </w:p>
    <w:p w:rsidR="000836CB" w:rsidRDefault="000836CB" w:rsidP="007F4253">
      <w:pPr>
        <w:jc w:val="both"/>
        <w:rPr>
          <w:rFonts w:ascii="Arial" w:hAnsi="Arial" w:cs="Arial"/>
          <w:b/>
          <w:bCs/>
          <w:color w:val="0D0D0D" w:themeColor="text1" w:themeTint="F2"/>
          <w:szCs w:val="24"/>
          <w:lang w:val="mn-MN"/>
        </w:rPr>
      </w:pPr>
    </w:p>
    <w:p w:rsidR="000836CB" w:rsidRDefault="000836CB" w:rsidP="007F4253">
      <w:pPr>
        <w:jc w:val="both"/>
        <w:rPr>
          <w:rFonts w:ascii="Arial" w:hAnsi="Arial" w:cs="Arial"/>
          <w:b/>
          <w:bCs/>
          <w:color w:val="0D0D0D" w:themeColor="text1" w:themeTint="F2"/>
          <w:szCs w:val="24"/>
          <w:lang w:val="mn-MN"/>
        </w:rPr>
      </w:pPr>
    </w:p>
    <w:p w:rsidR="000836CB" w:rsidRDefault="000836CB" w:rsidP="007F4253">
      <w:pPr>
        <w:jc w:val="both"/>
        <w:rPr>
          <w:rFonts w:ascii="Arial" w:hAnsi="Arial" w:cs="Arial"/>
          <w:b/>
          <w:bCs/>
          <w:color w:val="0D0D0D" w:themeColor="text1" w:themeTint="F2"/>
          <w:szCs w:val="24"/>
          <w:lang w:val="mn-MN"/>
        </w:rPr>
      </w:pPr>
    </w:p>
    <w:p w:rsidR="000836CB" w:rsidRDefault="000836CB" w:rsidP="007F4253">
      <w:pPr>
        <w:jc w:val="both"/>
        <w:rPr>
          <w:rFonts w:ascii="Arial" w:hAnsi="Arial" w:cs="Arial"/>
          <w:b/>
          <w:bCs/>
          <w:color w:val="0D0D0D" w:themeColor="text1" w:themeTint="F2"/>
          <w:szCs w:val="24"/>
          <w:lang w:val="mn-MN"/>
        </w:rPr>
      </w:pPr>
    </w:p>
    <w:p w:rsidR="000836CB" w:rsidRDefault="000836CB" w:rsidP="007F4253">
      <w:pPr>
        <w:jc w:val="both"/>
        <w:rPr>
          <w:rFonts w:ascii="Arial" w:hAnsi="Arial" w:cs="Arial"/>
          <w:b/>
          <w:bCs/>
          <w:color w:val="0D0D0D" w:themeColor="text1" w:themeTint="F2"/>
          <w:szCs w:val="24"/>
          <w:lang w:val="mn-MN"/>
        </w:rPr>
      </w:pPr>
    </w:p>
    <w:p w:rsidR="000836CB" w:rsidRDefault="000836CB" w:rsidP="007F4253">
      <w:pPr>
        <w:jc w:val="both"/>
        <w:rPr>
          <w:rFonts w:ascii="Arial" w:hAnsi="Arial" w:cs="Arial"/>
          <w:b/>
          <w:bCs/>
          <w:color w:val="0D0D0D" w:themeColor="text1" w:themeTint="F2"/>
          <w:szCs w:val="24"/>
          <w:lang w:val="mn-MN"/>
        </w:rPr>
      </w:pPr>
      <w:r>
        <w:rPr>
          <w:rFonts w:ascii="Arial" w:hAnsi="Arial" w:cs="Arial"/>
          <w:b/>
          <w:bCs/>
          <w:color w:val="0D0D0D" w:themeColor="text1" w:themeTint="F2"/>
          <w:szCs w:val="24"/>
          <w:lang w:val="mn-MN"/>
        </w:rPr>
        <w:t xml:space="preserve">    </w:t>
      </w:r>
    </w:p>
    <w:p w:rsidR="000836CB" w:rsidRDefault="000836CB" w:rsidP="007F4253">
      <w:pPr>
        <w:jc w:val="both"/>
        <w:rPr>
          <w:rFonts w:ascii="Arial" w:hAnsi="Arial" w:cs="Arial"/>
          <w:b/>
          <w:bCs/>
          <w:color w:val="0D0D0D" w:themeColor="text1" w:themeTint="F2"/>
          <w:szCs w:val="24"/>
          <w:lang w:val="mn-MN"/>
        </w:rPr>
      </w:pPr>
    </w:p>
    <w:p w:rsidR="000836CB" w:rsidRDefault="000836CB" w:rsidP="007F4253">
      <w:pPr>
        <w:jc w:val="both"/>
        <w:rPr>
          <w:rFonts w:ascii="Arial" w:hAnsi="Arial" w:cs="Arial"/>
          <w:b/>
          <w:bCs/>
          <w:color w:val="0D0D0D" w:themeColor="text1" w:themeTint="F2"/>
          <w:szCs w:val="24"/>
          <w:lang w:val="mn-MN"/>
        </w:rPr>
      </w:pPr>
    </w:p>
    <w:p w:rsidR="000836CB" w:rsidRDefault="000836CB" w:rsidP="007F4253">
      <w:pPr>
        <w:jc w:val="both"/>
        <w:rPr>
          <w:rFonts w:ascii="Arial" w:hAnsi="Arial" w:cs="Arial"/>
          <w:b/>
          <w:bCs/>
          <w:color w:val="0D0D0D" w:themeColor="text1" w:themeTint="F2"/>
          <w:szCs w:val="24"/>
          <w:lang w:val="mn-MN"/>
        </w:rPr>
      </w:pPr>
    </w:p>
    <w:p w:rsidR="000836CB" w:rsidRDefault="000836CB" w:rsidP="007F4253">
      <w:pPr>
        <w:jc w:val="both"/>
        <w:rPr>
          <w:rFonts w:ascii="Arial" w:hAnsi="Arial" w:cs="Arial"/>
          <w:b/>
          <w:bCs/>
          <w:color w:val="0D0D0D" w:themeColor="text1" w:themeTint="F2"/>
          <w:szCs w:val="24"/>
          <w:lang w:val="mn-MN"/>
        </w:rPr>
      </w:pPr>
    </w:p>
    <w:p w:rsidR="000836CB" w:rsidRDefault="000836CB" w:rsidP="007F4253">
      <w:pPr>
        <w:jc w:val="both"/>
        <w:rPr>
          <w:rFonts w:ascii="Arial" w:hAnsi="Arial" w:cs="Arial"/>
          <w:b/>
          <w:bCs/>
          <w:color w:val="0D0D0D" w:themeColor="text1" w:themeTint="F2"/>
          <w:szCs w:val="24"/>
          <w:lang w:val="mn-MN"/>
        </w:rPr>
      </w:pPr>
    </w:p>
    <w:p w:rsidR="003271B6" w:rsidRPr="00B467FF" w:rsidRDefault="003271B6" w:rsidP="007F4253">
      <w:pPr>
        <w:jc w:val="both"/>
        <w:rPr>
          <w:rFonts w:ascii="Arial" w:hAnsi="Arial" w:cs="Arial"/>
          <w:b/>
          <w:bCs/>
          <w:color w:val="0D0D0D" w:themeColor="text1" w:themeTint="F2"/>
          <w:szCs w:val="24"/>
          <w:lang w:val="mn-MN"/>
        </w:rPr>
      </w:pPr>
    </w:p>
    <w:p w:rsidR="000836CB" w:rsidRDefault="000836CB" w:rsidP="007F4253">
      <w:pPr>
        <w:ind w:firstLine="360"/>
        <w:jc w:val="both"/>
        <w:rPr>
          <w:rFonts w:ascii="Arial" w:hAnsi="Arial" w:cs="Arial"/>
          <w:color w:val="0D0D0D" w:themeColor="text1" w:themeTint="F2"/>
          <w:szCs w:val="24"/>
          <w:lang w:val="mn-MN"/>
        </w:rPr>
      </w:pPr>
    </w:p>
    <w:p w:rsidR="000836CB" w:rsidRDefault="000836CB" w:rsidP="007F4253">
      <w:pPr>
        <w:ind w:firstLine="360"/>
        <w:jc w:val="both"/>
        <w:rPr>
          <w:rFonts w:ascii="Arial" w:hAnsi="Arial" w:cs="Arial"/>
          <w:color w:val="0D0D0D" w:themeColor="text1" w:themeTint="F2"/>
          <w:szCs w:val="24"/>
          <w:lang w:val="mn-MN"/>
        </w:rPr>
      </w:pPr>
    </w:p>
    <w:p w:rsidR="000836CB" w:rsidRDefault="000836CB" w:rsidP="007F4253">
      <w:pPr>
        <w:ind w:firstLine="360"/>
        <w:jc w:val="both"/>
        <w:rPr>
          <w:rFonts w:ascii="Arial" w:hAnsi="Arial" w:cs="Arial"/>
          <w:color w:val="0D0D0D" w:themeColor="text1" w:themeTint="F2"/>
          <w:szCs w:val="24"/>
          <w:lang w:val="mn-MN"/>
        </w:rPr>
      </w:pPr>
    </w:p>
    <w:p w:rsidR="000836CB" w:rsidRDefault="000836CB" w:rsidP="007F4253">
      <w:pPr>
        <w:ind w:firstLine="360"/>
        <w:jc w:val="both"/>
        <w:rPr>
          <w:rFonts w:ascii="Arial" w:hAnsi="Arial" w:cs="Arial"/>
          <w:color w:val="0D0D0D" w:themeColor="text1" w:themeTint="F2"/>
          <w:szCs w:val="24"/>
          <w:lang w:val="mn-MN"/>
        </w:rPr>
      </w:pPr>
    </w:p>
    <w:p w:rsidR="000836CB" w:rsidRDefault="000836CB" w:rsidP="007F4253">
      <w:pPr>
        <w:ind w:firstLine="360"/>
        <w:jc w:val="both"/>
        <w:rPr>
          <w:rFonts w:ascii="Arial" w:hAnsi="Arial" w:cs="Arial"/>
          <w:color w:val="0D0D0D" w:themeColor="text1" w:themeTint="F2"/>
          <w:szCs w:val="24"/>
          <w:lang w:val="mn-MN"/>
        </w:rPr>
      </w:pPr>
    </w:p>
    <w:p w:rsidR="000836CB" w:rsidRDefault="000836CB" w:rsidP="007F4253">
      <w:pPr>
        <w:ind w:firstLine="360"/>
        <w:jc w:val="both"/>
        <w:rPr>
          <w:rFonts w:ascii="Arial" w:hAnsi="Arial" w:cs="Arial"/>
          <w:color w:val="0D0D0D" w:themeColor="text1" w:themeTint="F2"/>
          <w:szCs w:val="24"/>
          <w:lang w:val="mn-MN"/>
        </w:rPr>
      </w:pPr>
    </w:p>
    <w:p w:rsidR="000836CB" w:rsidRDefault="000836CB" w:rsidP="007F4253">
      <w:pPr>
        <w:ind w:firstLine="360"/>
        <w:jc w:val="both"/>
        <w:rPr>
          <w:rFonts w:ascii="Arial" w:hAnsi="Arial" w:cs="Arial"/>
          <w:color w:val="0D0D0D" w:themeColor="text1" w:themeTint="F2"/>
          <w:szCs w:val="24"/>
          <w:lang w:val="mn-MN"/>
        </w:rPr>
      </w:pPr>
    </w:p>
    <w:p w:rsidR="000836CB" w:rsidRPr="000836CB" w:rsidRDefault="000836CB" w:rsidP="007F4253">
      <w:pPr>
        <w:ind w:firstLine="360"/>
        <w:jc w:val="both"/>
        <w:rPr>
          <w:rFonts w:ascii="Arial" w:hAnsi="Arial" w:cs="Arial"/>
          <w:b/>
          <w:color w:val="0D0D0D" w:themeColor="text1" w:themeTint="F2"/>
          <w:szCs w:val="24"/>
          <w:lang w:val="mn-MN"/>
        </w:rPr>
      </w:pPr>
      <w:r w:rsidRPr="000836CB">
        <w:rPr>
          <w:rFonts w:ascii="Arial" w:hAnsi="Arial" w:cs="Arial"/>
          <w:b/>
          <w:color w:val="0D0D0D" w:themeColor="text1" w:themeTint="F2"/>
          <w:szCs w:val="24"/>
          <w:lang w:val="mn-MN"/>
        </w:rPr>
        <w:t xml:space="preserve">1.4 Цахилгааны хэмжлийн төрлөөр </w:t>
      </w:r>
    </w:p>
    <w:p w:rsidR="00154F93" w:rsidRDefault="003271B6" w:rsidP="007F4253">
      <w:pPr>
        <w:ind w:firstLine="360"/>
        <w:jc w:val="both"/>
        <w:rPr>
          <w:rFonts w:ascii="Arial" w:hAnsi="Arial" w:cs="Arial"/>
          <w:color w:val="0D0D0D" w:themeColor="text1" w:themeTint="F2"/>
          <w:szCs w:val="24"/>
          <w:lang w:val="mn-MN"/>
        </w:rPr>
      </w:pPr>
      <w:r>
        <w:rPr>
          <w:rFonts w:ascii="Arial" w:hAnsi="Arial" w:cs="Arial"/>
          <w:color w:val="0D0D0D" w:themeColor="text1" w:themeTint="F2"/>
          <w:szCs w:val="24"/>
          <w:lang w:val="mn-MN"/>
        </w:rPr>
        <w:t>Аймгийн ЦТС-ний салбартай оны эхнээс баталсан графикийн дагуу Эрдэнэдалай, Дэлгэрхангай сумын хэрэглэгчдийн цахилгааны тоолуурыг бүрнээр, Өлзийт, Сайнцагаан сумдын хэрэглэгчдийн цахилгааны тоолуурыг хэсэгчилсэн байдлаар баталгаажуулалтад хамруулан ажиллалаа. 2017 оны бүтээгдэхүүн нийлүүлэлтийн төлөвлөгөөгөөр нийт 900 ш цахилгааны тоолуур шалгаж баталгаажуулах ёстойгоос 1530 ш-ийг баталгаажуулж, төлөвлөгөөг 170</w:t>
      </w:r>
      <w:r>
        <w:rPr>
          <w:rFonts w:ascii="Arial" w:hAnsi="Arial" w:cs="Arial"/>
          <w:color w:val="0D0D0D" w:themeColor="text1" w:themeTint="F2"/>
          <w:szCs w:val="24"/>
        </w:rPr>
        <w:t>%</w:t>
      </w:r>
      <w:r>
        <w:rPr>
          <w:rFonts w:ascii="Arial" w:hAnsi="Arial" w:cs="Arial"/>
          <w:color w:val="0D0D0D" w:themeColor="text1" w:themeTint="F2"/>
          <w:szCs w:val="24"/>
          <w:lang w:val="mn-MN"/>
        </w:rPr>
        <w:t xml:space="preserve">-иар давуулан биелүүлж, орлого 9,884,700 төгрөгийг төвлөрүүллээ. </w:t>
      </w:r>
      <w:r w:rsidR="00F91BC8">
        <w:rPr>
          <w:rFonts w:ascii="Arial" w:hAnsi="Arial" w:cs="Arial"/>
          <w:color w:val="0D0D0D" w:themeColor="text1" w:themeTint="F2"/>
          <w:szCs w:val="24"/>
          <w:lang w:val="mn-MN"/>
        </w:rPr>
        <w:t xml:space="preserve">2017 оны </w:t>
      </w:r>
      <w:r w:rsidR="007F4253">
        <w:rPr>
          <w:rFonts w:ascii="Arial" w:hAnsi="Arial" w:cs="Arial"/>
          <w:color w:val="0D0D0D" w:themeColor="text1" w:themeTint="F2"/>
          <w:szCs w:val="24"/>
          <w:lang w:val="mn-MN"/>
        </w:rPr>
        <w:t>жилийн</w:t>
      </w:r>
      <w:r w:rsidR="00F91BC8">
        <w:rPr>
          <w:rFonts w:ascii="Arial" w:hAnsi="Arial" w:cs="Arial"/>
          <w:color w:val="0D0D0D" w:themeColor="text1" w:themeTint="F2"/>
          <w:szCs w:val="24"/>
          <w:lang w:val="mn-MN"/>
        </w:rPr>
        <w:t xml:space="preserve"> эцсийн</w:t>
      </w:r>
      <w:r w:rsidR="007F4253">
        <w:rPr>
          <w:rFonts w:ascii="Arial" w:hAnsi="Arial" w:cs="Arial"/>
          <w:color w:val="0D0D0D" w:themeColor="text1" w:themeTint="F2"/>
          <w:szCs w:val="24"/>
          <w:lang w:val="mn-MN"/>
        </w:rPr>
        <w:t xml:space="preserve"> байдлаар Цах</w:t>
      </w:r>
      <w:r w:rsidR="00F166FB">
        <w:rPr>
          <w:rFonts w:ascii="Arial" w:hAnsi="Arial" w:cs="Arial"/>
          <w:color w:val="0D0D0D" w:themeColor="text1" w:themeTint="F2"/>
          <w:szCs w:val="24"/>
          <w:lang w:val="mn-MN"/>
        </w:rPr>
        <w:t>илгаан хэмжлийн төрлөөр нийт 1530</w:t>
      </w:r>
      <w:r w:rsidR="007F4253">
        <w:rPr>
          <w:rFonts w:ascii="Arial" w:hAnsi="Arial" w:cs="Arial"/>
          <w:color w:val="0D0D0D" w:themeColor="text1" w:themeTint="F2"/>
          <w:szCs w:val="24"/>
          <w:lang w:val="mn-MN"/>
        </w:rPr>
        <w:t xml:space="preserve"> ширхэг цахилгаан тоолуурыг шалгаж баталгааллаа. Үүнд: 1 фазы</w:t>
      </w:r>
      <w:r w:rsidR="0046187C">
        <w:rPr>
          <w:rFonts w:ascii="Arial" w:hAnsi="Arial" w:cs="Arial"/>
          <w:color w:val="0D0D0D" w:themeColor="text1" w:themeTint="F2"/>
          <w:szCs w:val="24"/>
          <w:lang w:val="mn-MN"/>
        </w:rPr>
        <w:t>н механик тоолуур 536, 1 фазын инпульсийн тоолуур 777,  1 фазын электрон 14, 3 фазын инпульс 177, 3 фазын механик 20, 3 фазын электрон 6</w:t>
      </w:r>
      <w:r w:rsidR="007F4253">
        <w:rPr>
          <w:rFonts w:ascii="Arial" w:hAnsi="Arial" w:cs="Arial"/>
          <w:color w:val="0D0D0D" w:themeColor="text1" w:themeTint="F2"/>
          <w:szCs w:val="24"/>
          <w:lang w:val="mn-MN"/>
        </w:rPr>
        <w:t xml:space="preserve"> ш шалгаж баталгаажуулсан. </w:t>
      </w:r>
    </w:p>
    <w:p w:rsidR="00111C07" w:rsidRDefault="00111C07" w:rsidP="007F4253">
      <w:pPr>
        <w:ind w:firstLine="360"/>
        <w:jc w:val="both"/>
        <w:rPr>
          <w:rFonts w:ascii="Arial" w:hAnsi="Arial" w:cs="Arial"/>
          <w:color w:val="0D0D0D" w:themeColor="text1" w:themeTint="F2"/>
          <w:szCs w:val="24"/>
          <w:lang w:val="mn-MN"/>
        </w:rPr>
      </w:pPr>
      <w:r>
        <w:rPr>
          <w:rFonts w:ascii="Arial" w:hAnsi="Arial" w:cs="Arial"/>
          <w:color w:val="0D0D0D" w:themeColor="text1" w:themeTint="F2"/>
          <w:szCs w:val="24"/>
          <w:lang w:val="mn-MN"/>
        </w:rPr>
        <w:lastRenderedPageBreak/>
        <w:t xml:space="preserve">Цахилгааны хэмжлийн баталгаажуулалтын явцад ашиглалтын шаардлага хангахгүй, загварын туршилтанд ороогүй дараах тоолууруудыг ашиглалтаас хасах мэдэгдэл өгсөн. </w:t>
      </w:r>
    </w:p>
    <w:tbl>
      <w:tblPr>
        <w:tblStyle w:val="TableGrid"/>
        <w:tblW w:w="0" w:type="auto"/>
        <w:tblLook w:val="04A0" w:firstRow="1" w:lastRow="0" w:firstColumn="1" w:lastColumn="0" w:noHBand="0" w:noVBand="1"/>
      </w:tblPr>
      <w:tblGrid>
        <w:gridCol w:w="531"/>
        <w:gridCol w:w="2514"/>
        <w:gridCol w:w="1830"/>
        <w:gridCol w:w="1957"/>
        <w:gridCol w:w="2376"/>
        <w:gridCol w:w="4368"/>
      </w:tblGrid>
      <w:tr w:rsidR="007F4253" w:rsidRPr="00972197" w:rsidTr="00881EE1">
        <w:tc>
          <w:tcPr>
            <w:tcW w:w="531"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w:t>
            </w:r>
          </w:p>
        </w:tc>
        <w:tc>
          <w:tcPr>
            <w:tcW w:w="2514"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 xml:space="preserve">Сум </w:t>
            </w:r>
          </w:p>
        </w:tc>
        <w:tc>
          <w:tcPr>
            <w:tcW w:w="1830"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 xml:space="preserve">ААН, албан газар, иргэний нэр </w:t>
            </w:r>
          </w:p>
        </w:tc>
        <w:tc>
          <w:tcPr>
            <w:tcW w:w="1957"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Он, сар, өдөр</w:t>
            </w:r>
          </w:p>
        </w:tc>
        <w:tc>
          <w:tcPr>
            <w:tcW w:w="2376"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 xml:space="preserve">Ашиглалтаас хассан тоолуур </w:t>
            </w:r>
          </w:p>
        </w:tc>
        <w:tc>
          <w:tcPr>
            <w:tcW w:w="4368"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Ашиглалтаас хассан шалтгаан</w:t>
            </w:r>
          </w:p>
        </w:tc>
      </w:tr>
      <w:tr w:rsidR="007F4253" w:rsidRPr="00972197" w:rsidTr="00881EE1">
        <w:tc>
          <w:tcPr>
            <w:tcW w:w="531"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1</w:t>
            </w:r>
          </w:p>
        </w:tc>
        <w:tc>
          <w:tcPr>
            <w:tcW w:w="2514"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 xml:space="preserve">Сайнцагаан </w:t>
            </w:r>
          </w:p>
        </w:tc>
        <w:tc>
          <w:tcPr>
            <w:tcW w:w="1830"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 xml:space="preserve">Эрдэнээ </w:t>
            </w:r>
          </w:p>
        </w:tc>
        <w:tc>
          <w:tcPr>
            <w:tcW w:w="1957"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2017.02.22</w:t>
            </w:r>
          </w:p>
        </w:tc>
        <w:tc>
          <w:tcPr>
            <w:tcW w:w="2376"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СОЙ-449</w:t>
            </w:r>
          </w:p>
        </w:tc>
        <w:tc>
          <w:tcPr>
            <w:tcW w:w="4368"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rPr>
              <w:t xml:space="preserve">MNS </w:t>
            </w:r>
            <w:r w:rsidRPr="00972197">
              <w:rPr>
                <w:rFonts w:ascii="Arial" w:hAnsi="Arial" w:cs="Arial"/>
                <w:color w:val="0D0D0D" w:themeColor="text1" w:themeTint="F2"/>
                <w:sz w:val="22"/>
                <w:lang w:val="mn-MN"/>
              </w:rPr>
              <w:t xml:space="preserve">2816:2003 стандартын шаардлага хангаагүй. </w:t>
            </w:r>
          </w:p>
        </w:tc>
      </w:tr>
      <w:tr w:rsidR="007F4253" w:rsidRPr="00972197" w:rsidTr="00881EE1">
        <w:tc>
          <w:tcPr>
            <w:tcW w:w="531"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2</w:t>
            </w:r>
          </w:p>
        </w:tc>
        <w:tc>
          <w:tcPr>
            <w:tcW w:w="2514"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 xml:space="preserve">Сайнцагаан </w:t>
            </w:r>
          </w:p>
        </w:tc>
        <w:tc>
          <w:tcPr>
            <w:tcW w:w="1830"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 xml:space="preserve">Ичинхорол </w:t>
            </w:r>
          </w:p>
        </w:tc>
        <w:tc>
          <w:tcPr>
            <w:tcW w:w="1957"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2017.03.04</w:t>
            </w:r>
          </w:p>
        </w:tc>
        <w:tc>
          <w:tcPr>
            <w:tcW w:w="2376"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СОИ-449</w:t>
            </w:r>
          </w:p>
        </w:tc>
        <w:tc>
          <w:tcPr>
            <w:tcW w:w="4368"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Ороомог шатсан.</w:t>
            </w:r>
          </w:p>
        </w:tc>
      </w:tr>
      <w:tr w:rsidR="007F4253" w:rsidRPr="00972197" w:rsidTr="00881EE1">
        <w:tc>
          <w:tcPr>
            <w:tcW w:w="531"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3</w:t>
            </w:r>
          </w:p>
        </w:tc>
        <w:tc>
          <w:tcPr>
            <w:tcW w:w="2514"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 xml:space="preserve">Эрдэнэдалай </w:t>
            </w:r>
          </w:p>
        </w:tc>
        <w:tc>
          <w:tcPr>
            <w:tcW w:w="1830"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 xml:space="preserve">Мишид </w:t>
            </w:r>
          </w:p>
        </w:tc>
        <w:tc>
          <w:tcPr>
            <w:tcW w:w="1957"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2017.02.08</w:t>
            </w:r>
          </w:p>
        </w:tc>
        <w:tc>
          <w:tcPr>
            <w:tcW w:w="2376"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СОИ-446</w:t>
            </w:r>
          </w:p>
        </w:tc>
        <w:tc>
          <w:tcPr>
            <w:tcW w:w="4368"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 xml:space="preserve">Гүйдлийн ороомог шатаж хэмхэрсэн. </w:t>
            </w:r>
          </w:p>
        </w:tc>
      </w:tr>
      <w:tr w:rsidR="007F4253" w:rsidRPr="00972197" w:rsidTr="00881EE1">
        <w:tc>
          <w:tcPr>
            <w:tcW w:w="531"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4</w:t>
            </w:r>
          </w:p>
        </w:tc>
        <w:tc>
          <w:tcPr>
            <w:tcW w:w="2514"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 xml:space="preserve">Гурвансайхан </w:t>
            </w:r>
          </w:p>
        </w:tc>
        <w:tc>
          <w:tcPr>
            <w:tcW w:w="1830"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Энхбат</w:t>
            </w:r>
          </w:p>
        </w:tc>
        <w:tc>
          <w:tcPr>
            <w:tcW w:w="1957"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2017.02.15</w:t>
            </w:r>
          </w:p>
        </w:tc>
        <w:tc>
          <w:tcPr>
            <w:tcW w:w="2376"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rPr>
              <w:t>DDS</w:t>
            </w:r>
            <w:r w:rsidRPr="00972197">
              <w:rPr>
                <w:rFonts w:ascii="Arial" w:hAnsi="Arial" w:cs="Arial"/>
                <w:color w:val="0D0D0D" w:themeColor="text1" w:themeTint="F2"/>
                <w:sz w:val="22"/>
                <w:lang w:val="mn-MN"/>
              </w:rPr>
              <w:t>-169</w:t>
            </w:r>
          </w:p>
        </w:tc>
        <w:tc>
          <w:tcPr>
            <w:tcW w:w="4368"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Гүйдлийн ороомог шатсан.</w:t>
            </w:r>
          </w:p>
        </w:tc>
      </w:tr>
      <w:tr w:rsidR="007F4253" w:rsidRPr="00972197" w:rsidTr="00881EE1">
        <w:tc>
          <w:tcPr>
            <w:tcW w:w="531"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5</w:t>
            </w:r>
          </w:p>
        </w:tc>
        <w:tc>
          <w:tcPr>
            <w:tcW w:w="2514"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 xml:space="preserve">Сайнцагаан </w:t>
            </w:r>
          </w:p>
        </w:tc>
        <w:tc>
          <w:tcPr>
            <w:tcW w:w="1830"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 xml:space="preserve">Отгонбаяр </w:t>
            </w:r>
          </w:p>
        </w:tc>
        <w:tc>
          <w:tcPr>
            <w:tcW w:w="1957"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2017.02.17</w:t>
            </w:r>
          </w:p>
        </w:tc>
        <w:tc>
          <w:tcPr>
            <w:tcW w:w="2376"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СОЙ-446</w:t>
            </w:r>
          </w:p>
        </w:tc>
        <w:tc>
          <w:tcPr>
            <w:tcW w:w="4368"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 xml:space="preserve">Тоолуур инпульс өгөхөө зогссон. </w:t>
            </w:r>
          </w:p>
        </w:tc>
      </w:tr>
      <w:tr w:rsidR="007F4253" w:rsidRPr="00972197" w:rsidTr="00881EE1">
        <w:tc>
          <w:tcPr>
            <w:tcW w:w="531"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6</w:t>
            </w:r>
          </w:p>
        </w:tc>
        <w:tc>
          <w:tcPr>
            <w:tcW w:w="2514"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 xml:space="preserve">Сайнцагаан </w:t>
            </w:r>
          </w:p>
        </w:tc>
        <w:tc>
          <w:tcPr>
            <w:tcW w:w="1830"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 xml:space="preserve">5-р цэцэрлэг </w:t>
            </w:r>
          </w:p>
        </w:tc>
        <w:tc>
          <w:tcPr>
            <w:tcW w:w="1957"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2017.05.20</w:t>
            </w:r>
          </w:p>
        </w:tc>
        <w:tc>
          <w:tcPr>
            <w:tcW w:w="2376"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rPr>
              <w:t>DDS</w:t>
            </w:r>
            <w:r w:rsidRPr="00972197">
              <w:rPr>
                <w:rFonts w:ascii="Arial" w:hAnsi="Arial" w:cs="Arial"/>
                <w:color w:val="0D0D0D" w:themeColor="text1" w:themeTint="F2"/>
                <w:sz w:val="22"/>
                <w:lang w:val="mn-MN"/>
              </w:rPr>
              <w:t>-3</w:t>
            </w:r>
          </w:p>
        </w:tc>
        <w:tc>
          <w:tcPr>
            <w:tcW w:w="4368"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 xml:space="preserve">Тоолуур эдвдэрч хэмхэрсэн. </w:t>
            </w:r>
          </w:p>
        </w:tc>
      </w:tr>
      <w:tr w:rsidR="007F4253" w:rsidRPr="00972197" w:rsidTr="00881EE1">
        <w:tc>
          <w:tcPr>
            <w:tcW w:w="531"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7</w:t>
            </w:r>
          </w:p>
        </w:tc>
        <w:tc>
          <w:tcPr>
            <w:tcW w:w="2514"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 xml:space="preserve">Адаацаг </w:t>
            </w:r>
          </w:p>
        </w:tc>
        <w:tc>
          <w:tcPr>
            <w:tcW w:w="1830"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 xml:space="preserve">Цолмонбаяр </w:t>
            </w:r>
          </w:p>
        </w:tc>
        <w:tc>
          <w:tcPr>
            <w:tcW w:w="1957"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2017.05.22</w:t>
            </w:r>
          </w:p>
        </w:tc>
        <w:tc>
          <w:tcPr>
            <w:tcW w:w="2376"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СОЙ-449</w:t>
            </w:r>
          </w:p>
        </w:tc>
        <w:tc>
          <w:tcPr>
            <w:tcW w:w="4368"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 xml:space="preserve">Тоолуур гэмтэж шатсан. </w:t>
            </w:r>
          </w:p>
        </w:tc>
      </w:tr>
      <w:tr w:rsidR="007F4253" w:rsidRPr="00972197" w:rsidTr="00881EE1">
        <w:tc>
          <w:tcPr>
            <w:tcW w:w="531"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8</w:t>
            </w:r>
          </w:p>
        </w:tc>
        <w:tc>
          <w:tcPr>
            <w:tcW w:w="2514"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 xml:space="preserve">Адаацаг </w:t>
            </w:r>
          </w:p>
        </w:tc>
        <w:tc>
          <w:tcPr>
            <w:tcW w:w="1830"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Чулуунбат</w:t>
            </w:r>
          </w:p>
        </w:tc>
        <w:tc>
          <w:tcPr>
            <w:tcW w:w="1957"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2017.05.22</w:t>
            </w:r>
          </w:p>
        </w:tc>
        <w:tc>
          <w:tcPr>
            <w:tcW w:w="2376"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СОЙ-446</w:t>
            </w:r>
          </w:p>
        </w:tc>
        <w:tc>
          <w:tcPr>
            <w:tcW w:w="4368"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Гүйдлийн ороомог шатсан.</w:t>
            </w:r>
          </w:p>
        </w:tc>
      </w:tr>
      <w:tr w:rsidR="007F4253" w:rsidRPr="00972197" w:rsidTr="00881EE1">
        <w:tc>
          <w:tcPr>
            <w:tcW w:w="531"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9</w:t>
            </w:r>
          </w:p>
        </w:tc>
        <w:tc>
          <w:tcPr>
            <w:tcW w:w="2514"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 xml:space="preserve">Адаацаг </w:t>
            </w:r>
          </w:p>
        </w:tc>
        <w:tc>
          <w:tcPr>
            <w:tcW w:w="1830"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 xml:space="preserve">Пүрэвсүрэн </w:t>
            </w:r>
          </w:p>
        </w:tc>
        <w:tc>
          <w:tcPr>
            <w:tcW w:w="1957"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2017.05.22</w:t>
            </w:r>
          </w:p>
        </w:tc>
        <w:tc>
          <w:tcPr>
            <w:tcW w:w="2376"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СОЙ-446</w:t>
            </w:r>
          </w:p>
        </w:tc>
        <w:tc>
          <w:tcPr>
            <w:tcW w:w="4368"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 xml:space="preserve">Конусын суурь хэмхэрсэн. </w:t>
            </w:r>
          </w:p>
        </w:tc>
      </w:tr>
      <w:tr w:rsidR="007F4253" w:rsidRPr="00972197" w:rsidTr="00881EE1">
        <w:tc>
          <w:tcPr>
            <w:tcW w:w="531"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10</w:t>
            </w:r>
          </w:p>
        </w:tc>
        <w:tc>
          <w:tcPr>
            <w:tcW w:w="2514"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 xml:space="preserve">Адаацаг </w:t>
            </w:r>
          </w:p>
        </w:tc>
        <w:tc>
          <w:tcPr>
            <w:tcW w:w="1830"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 xml:space="preserve">Баттөр </w:t>
            </w:r>
          </w:p>
        </w:tc>
        <w:tc>
          <w:tcPr>
            <w:tcW w:w="1957"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2017.05.22</w:t>
            </w:r>
          </w:p>
        </w:tc>
        <w:tc>
          <w:tcPr>
            <w:tcW w:w="2376"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СОЙ-449</w:t>
            </w:r>
          </w:p>
        </w:tc>
        <w:tc>
          <w:tcPr>
            <w:tcW w:w="4368"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 xml:space="preserve">Гүйдлийн ороомог хайлж шатсан </w:t>
            </w:r>
          </w:p>
        </w:tc>
      </w:tr>
      <w:tr w:rsidR="007F4253" w:rsidRPr="00972197" w:rsidTr="00881EE1">
        <w:tc>
          <w:tcPr>
            <w:tcW w:w="531"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11</w:t>
            </w:r>
          </w:p>
        </w:tc>
        <w:tc>
          <w:tcPr>
            <w:tcW w:w="2514"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 xml:space="preserve">Адаацаг </w:t>
            </w:r>
          </w:p>
        </w:tc>
        <w:tc>
          <w:tcPr>
            <w:tcW w:w="1830"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 xml:space="preserve">Сугир </w:t>
            </w:r>
          </w:p>
        </w:tc>
        <w:tc>
          <w:tcPr>
            <w:tcW w:w="1957"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2017.05.22</w:t>
            </w:r>
          </w:p>
        </w:tc>
        <w:tc>
          <w:tcPr>
            <w:tcW w:w="2376"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rPr>
              <w:t>YPS</w:t>
            </w:r>
            <w:r w:rsidRPr="00972197">
              <w:rPr>
                <w:rFonts w:ascii="Arial" w:hAnsi="Arial" w:cs="Arial"/>
                <w:color w:val="0D0D0D" w:themeColor="text1" w:themeTint="F2"/>
                <w:sz w:val="22"/>
                <w:lang w:val="mn-MN"/>
              </w:rPr>
              <w:t>-3</w:t>
            </w:r>
          </w:p>
        </w:tc>
        <w:tc>
          <w:tcPr>
            <w:tcW w:w="4368"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Гүйдлийн ороомог хайлж шатсан</w:t>
            </w:r>
          </w:p>
        </w:tc>
      </w:tr>
      <w:tr w:rsidR="007F4253" w:rsidRPr="00972197" w:rsidTr="00881EE1">
        <w:tc>
          <w:tcPr>
            <w:tcW w:w="531"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12</w:t>
            </w:r>
          </w:p>
        </w:tc>
        <w:tc>
          <w:tcPr>
            <w:tcW w:w="2514"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 xml:space="preserve">Адаацаг </w:t>
            </w:r>
          </w:p>
        </w:tc>
        <w:tc>
          <w:tcPr>
            <w:tcW w:w="1830"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 xml:space="preserve">Мөнхжаргал </w:t>
            </w:r>
          </w:p>
        </w:tc>
        <w:tc>
          <w:tcPr>
            <w:tcW w:w="1957"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2017.05.22</w:t>
            </w:r>
          </w:p>
        </w:tc>
        <w:tc>
          <w:tcPr>
            <w:tcW w:w="2376"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rPr>
              <w:t>DDS</w:t>
            </w:r>
            <w:r w:rsidRPr="00972197">
              <w:rPr>
                <w:rFonts w:ascii="Arial" w:hAnsi="Arial" w:cs="Arial"/>
                <w:color w:val="0D0D0D" w:themeColor="text1" w:themeTint="F2"/>
                <w:sz w:val="22"/>
                <w:lang w:val="mn-MN"/>
              </w:rPr>
              <w:t>-169</w:t>
            </w:r>
          </w:p>
        </w:tc>
        <w:tc>
          <w:tcPr>
            <w:tcW w:w="4368"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 xml:space="preserve">Зөвшөөрөгдөх алдаанаас хэтэрсэн. </w:t>
            </w:r>
          </w:p>
        </w:tc>
      </w:tr>
      <w:tr w:rsidR="007F4253" w:rsidRPr="00972197" w:rsidTr="00881EE1">
        <w:tc>
          <w:tcPr>
            <w:tcW w:w="531"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lastRenderedPageBreak/>
              <w:t>13</w:t>
            </w:r>
          </w:p>
        </w:tc>
        <w:tc>
          <w:tcPr>
            <w:tcW w:w="2514"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Адаацаг</w:t>
            </w:r>
          </w:p>
        </w:tc>
        <w:tc>
          <w:tcPr>
            <w:tcW w:w="1830"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Адилбиш</w:t>
            </w:r>
          </w:p>
        </w:tc>
        <w:tc>
          <w:tcPr>
            <w:tcW w:w="1957"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2017.05.22</w:t>
            </w:r>
          </w:p>
        </w:tc>
        <w:tc>
          <w:tcPr>
            <w:tcW w:w="2376" w:type="dxa"/>
          </w:tcPr>
          <w:p w:rsidR="007F4253" w:rsidRPr="00972197" w:rsidRDefault="007F4253" w:rsidP="001E5BA9">
            <w:pPr>
              <w:jc w:val="both"/>
              <w:rPr>
                <w:rFonts w:ascii="Arial" w:hAnsi="Arial" w:cs="Arial"/>
                <w:color w:val="0D0D0D" w:themeColor="text1" w:themeTint="F2"/>
                <w:sz w:val="22"/>
              </w:rPr>
            </w:pPr>
            <w:r w:rsidRPr="00972197">
              <w:rPr>
                <w:rFonts w:ascii="Arial" w:hAnsi="Arial" w:cs="Arial"/>
                <w:color w:val="0D0D0D" w:themeColor="text1" w:themeTint="F2"/>
                <w:sz w:val="22"/>
              </w:rPr>
              <w:t>DDS-3</w:t>
            </w:r>
          </w:p>
        </w:tc>
        <w:tc>
          <w:tcPr>
            <w:tcW w:w="4368"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Инпульс өгөхгүй зогссон.</w:t>
            </w:r>
          </w:p>
        </w:tc>
      </w:tr>
      <w:tr w:rsidR="007F4253" w:rsidRPr="00972197" w:rsidTr="00881EE1">
        <w:tc>
          <w:tcPr>
            <w:tcW w:w="531"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14</w:t>
            </w:r>
          </w:p>
        </w:tc>
        <w:tc>
          <w:tcPr>
            <w:tcW w:w="2514"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 xml:space="preserve">Адаацаг </w:t>
            </w:r>
          </w:p>
        </w:tc>
        <w:tc>
          <w:tcPr>
            <w:tcW w:w="1830"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Эрдэнэ</w:t>
            </w:r>
          </w:p>
        </w:tc>
        <w:tc>
          <w:tcPr>
            <w:tcW w:w="1957"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2017.05.22</w:t>
            </w:r>
          </w:p>
        </w:tc>
        <w:tc>
          <w:tcPr>
            <w:tcW w:w="2376"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СОЙ-446</w:t>
            </w:r>
          </w:p>
        </w:tc>
        <w:tc>
          <w:tcPr>
            <w:tcW w:w="4368"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 xml:space="preserve">Гадаад үзлэг тэнцээгүй. </w:t>
            </w:r>
          </w:p>
        </w:tc>
      </w:tr>
      <w:tr w:rsidR="007F4253" w:rsidRPr="00972197" w:rsidTr="00881EE1">
        <w:tc>
          <w:tcPr>
            <w:tcW w:w="531"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15</w:t>
            </w:r>
          </w:p>
        </w:tc>
        <w:tc>
          <w:tcPr>
            <w:tcW w:w="2514"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Адаацаг</w:t>
            </w:r>
          </w:p>
        </w:tc>
        <w:tc>
          <w:tcPr>
            <w:tcW w:w="1830"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Дондов</w:t>
            </w:r>
          </w:p>
        </w:tc>
        <w:tc>
          <w:tcPr>
            <w:tcW w:w="1957"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2017.05.22</w:t>
            </w:r>
          </w:p>
        </w:tc>
        <w:tc>
          <w:tcPr>
            <w:tcW w:w="2376"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rPr>
              <w:t>DDS</w:t>
            </w:r>
            <w:r w:rsidRPr="00972197">
              <w:rPr>
                <w:rFonts w:ascii="Arial" w:hAnsi="Arial" w:cs="Arial"/>
                <w:color w:val="0D0D0D" w:themeColor="text1" w:themeTint="F2"/>
                <w:sz w:val="22"/>
                <w:lang w:val="mn-MN"/>
              </w:rPr>
              <w:t>-169</w:t>
            </w:r>
          </w:p>
        </w:tc>
        <w:tc>
          <w:tcPr>
            <w:tcW w:w="4368"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 xml:space="preserve">Инпульс өгөөгүй. </w:t>
            </w:r>
          </w:p>
        </w:tc>
      </w:tr>
      <w:tr w:rsidR="007F4253" w:rsidRPr="00972197" w:rsidTr="00881EE1">
        <w:tc>
          <w:tcPr>
            <w:tcW w:w="531"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16</w:t>
            </w:r>
          </w:p>
        </w:tc>
        <w:tc>
          <w:tcPr>
            <w:tcW w:w="2514"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 xml:space="preserve">Адаацаг </w:t>
            </w:r>
          </w:p>
        </w:tc>
        <w:tc>
          <w:tcPr>
            <w:tcW w:w="1830"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 xml:space="preserve">Цэцэрлэг </w:t>
            </w:r>
          </w:p>
        </w:tc>
        <w:tc>
          <w:tcPr>
            <w:tcW w:w="1957"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2017.05.22</w:t>
            </w:r>
          </w:p>
        </w:tc>
        <w:tc>
          <w:tcPr>
            <w:tcW w:w="2376"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rPr>
              <w:t>DDS</w:t>
            </w:r>
            <w:r w:rsidRPr="00972197">
              <w:rPr>
                <w:rFonts w:ascii="Arial" w:hAnsi="Arial" w:cs="Arial"/>
                <w:color w:val="0D0D0D" w:themeColor="text1" w:themeTint="F2"/>
                <w:sz w:val="22"/>
                <w:lang w:val="mn-MN"/>
              </w:rPr>
              <w:t>-169</w:t>
            </w:r>
          </w:p>
        </w:tc>
        <w:tc>
          <w:tcPr>
            <w:tcW w:w="4368"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rPr>
              <w:t xml:space="preserve">BC </w:t>
            </w:r>
            <w:r w:rsidRPr="00972197">
              <w:rPr>
                <w:rFonts w:ascii="Arial" w:hAnsi="Arial" w:cs="Arial"/>
                <w:color w:val="0D0D0D" w:themeColor="text1" w:themeTint="F2"/>
                <w:sz w:val="22"/>
                <w:lang w:val="mn-MN"/>
              </w:rPr>
              <w:t xml:space="preserve">фаз шатсан. </w:t>
            </w:r>
          </w:p>
        </w:tc>
      </w:tr>
      <w:tr w:rsidR="007F4253" w:rsidRPr="00972197" w:rsidTr="00881EE1">
        <w:tc>
          <w:tcPr>
            <w:tcW w:w="531"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17</w:t>
            </w:r>
          </w:p>
        </w:tc>
        <w:tc>
          <w:tcPr>
            <w:tcW w:w="2514"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 xml:space="preserve">Адаацаг </w:t>
            </w:r>
          </w:p>
        </w:tc>
        <w:tc>
          <w:tcPr>
            <w:tcW w:w="1830"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 xml:space="preserve">Нэмэхбаяр </w:t>
            </w:r>
          </w:p>
        </w:tc>
        <w:tc>
          <w:tcPr>
            <w:tcW w:w="1957"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2017.05.22</w:t>
            </w:r>
          </w:p>
        </w:tc>
        <w:tc>
          <w:tcPr>
            <w:tcW w:w="2376"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СОЙ-446</w:t>
            </w:r>
          </w:p>
        </w:tc>
        <w:tc>
          <w:tcPr>
            <w:tcW w:w="4368" w:type="dxa"/>
          </w:tcPr>
          <w:p w:rsidR="007F4253" w:rsidRPr="00972197" w:rsidRDefault="007F4253" w:rsidP="001E5BA9">
            <w:pPr>
              <w:jc w:val="both"/>
              <w:rPr>
                <w:rFonts w:ascii="Arial" w:hAnsi="Arial" w:cs="Arial"/>
                <w:color w:val="0D0D0D" w:themeColor="text1" w:themeTint="F2"/>
                <w:sz w:val="22"/>
                <w:lang w:val="mn-MN"/>
              </w:rPr>
            </w:pPr>
            <w:r w:rsidRPr="00972197">
              <w:rPr>
                <w:rFonts w:ascii="Arial" w:hAnsi="Arial" w:cs="Arial"/>
                <w:color w:val="0D0D0D" w:themeColor="text1" w:themeTint="F2"/>
                <w:sz w:val="22"/>
                <w:lang w:val="mn-MN"/>
              </w:rPr>
              <w:t>Суурь конус хэмхэрсэн</w:t>
            </w:r>
          </w:p>
        </w:tc>
      </w:tr>
    </w:tbl>
    <w:p w:rsidR="007F4253" w:rsidRDefault="00881EE1" w:rsidP="007F4253">
      <w:pPr>
        <w:ind w:firstLine="360"/>
        <w:jc w:val="both"/>
        <w:rPr>
          <w:rFonts w:ascii="Arial" w:hAnsi="Arial" w:cs="Arial"/>
          <w:color w:val="0D0D0D" w:themeColor="text1" w:themeTint="F2"/>
          <w:szCs w:val="24"/>
          <w:lang w:val="mn-MN"/>
        </w:rPr>
      </w:pPr>
      <w:r>
        <w:rPr>
          <w:rFonts w:ascii="Arial" w:hAnsi="Arial" w:cs="Arial"/>
          <w:color w:val="0D0D0D" w:themeColor="text1" w:themeTint="F2"/>
          <w:szCs w:val="24"/>
          <w:lang w:val="mn-MN"/>
        </w:rPr>
        <w:t xml:space="preserve"> Эрдэнэдалай сумын нэр бүхий 43 иргэн, эзэмшигчийн цахилгааны тоолууруудыг ороомог шатсан, загварын туршилтанд ороогүй, диск гэмтсэн, тоолох эд анги ажиллахаа байсан, корпус хагарч гэмтсэн зэрэг шалтгаануудаар улсын шалгагчийн мэдэгдэл өгч, ашиглалтаас хассан болно. </w:t>
      </w:r>
    </w:p>
    <w:p w:rsidR="00C67A3E" w:rsidRDefault="00AA2B8E" w:rsidP="007F4253">
      <w:pPr>
        <w:ind w:firstLine="360"/>
        <w:jc w:val="both"/>
        <w:rPr>
          <w:rFonts w:ascii="Arial" w:hAnsi="Arial" w:cs="Arial"/>
          <w:color w:val="0D0D0D" w:themeColor="text1" w:themeTint="F2"/>
          <w:szCs w:val="24"/>
          <w:lang w:val="mn-MN"/>
        </w:rPr>
      </w:pPr>
      <w:r>
        <w:rPr>
          <w:rFonts w:ascii="Arial" w:hAnsi="Arial" w:cs="Arial"/>
          <w:color w:val="0D0D0D" w:themeColor="text1" w:themeTint="F2"/>
          <w:szCs w:val="24"/>
          <w:lang w:val="mn-MN"/>
        </w:rPr>
        <w:t>17 ААН</w:t>
      </w:r>
      <w:r w:rsidR="00C67A3E">
        <w:rPr>
          <w:rFonts w:ascii="Arial" w:hAnsi="Arial" w:cs="Arial"/>
          <w:color w:val="0D0D0D" w:themeColor="text1" w:themeTint="F2"/>
          <w:szCs w:val="24"/>
          <w:lang w:val="mn-MN"/>
        </w:rPr>
        <w:t xml:space="preserve">, байгууллагад цахилгаан хэмжих хэрэгслийн ашиглалтын байдалд МХГ-ын хэмжил зүйн улсын байцаагчтай хамтарсан үзлэг шалгалт явуулж, шалгалтын явцад 11 цахилгааны тоолуурыг баталгаажуулалтад хамруулж, 2 цахилгааны тоолуурыг ашиглахыг хориглосон мэдэгдэл өгсөн болно. </w:t>
      </w:r>
    </w:p>
    <w:p w:rsidR="00AA2B8E" w:rsidRPr="000068E5" w:rsidRDefault="00AA2B8E" w:rsidP="007F4253">
      <w:pPr>
        <w:ind w:firstLine="360"/>
        <w:jc w:val="both"/>
        <w:rPr>
          <w:rFonts w:ascii="Arial" w:hAnsi="Arial" w:cs="Arial"/>
          <w:color w:val="0D0D0D" w:themeColor="text1" w:themeTint="F2"/>
          <w:szCs w:val="24"/>
          <w:lang w:val="mn-MN"/>
        </w:rPr>
      </w:pPr>
      <w:r>
        <w:rPr>
          <w:rFonts w:ascii="Arial" w:hAnsi="Arial" w:cs="Arial"/>
          <w:color w:val="0D0D0D" w:themeColor="text1" w:themeTint="F2"/>
          <w:szCs w:val="24"/>
          <w:lang w:val="mn-MN"/>
        </w:rPr>
        <w:t xml:space="preserve">Хэмжил зүйн холбогдолтой хууль тогтоомж, стандартыг цахилгаан түгээх салбарын 35 байцаагч, монтёруудад зохион байгуулж, харилцан ярилцаж, санал хүсэлтийг сонслоо. </w:t>
      </w:r>
    </w:p>
    <w:p w:rsidR="007F4253" w:rsidRDefault="007F4253" w:rsidP="007F4253">
      <w:pPr>
        <w:tabs>
          <w:tab w:val="left" w:pos="720"/>
        </w:tabs>
        <w:spacing w:line="240" w:lineRule="auto"/>
        <w:jc w:val="both"/>
        <w:rPr>
          <w:rFonts w:ascii="Arial" w:hAnsi="Arial" w:cs="Arial"/>
          <w:szCs w:val="32"/>
          <w:lang w:val="mn-MN"/>
        </w:rPr>
      </w:pPr>
    </w:p>
    <w:p w:rsidR="007F4253" w:rsidRPr="00B25434" w:rsidRDefault="007F4253" w:rsidP="00B25434">
      <w:pPr>
        <w:pStyle w:val="ListParagraph"/>
        <w:numPr>
          <w:ilvl w:val="1"/>
          <w:numId w:val="8"/>
        </w:numPr>
        <w:tabs>
          <w:tab w:val="left" w:pos="720"/>
        </w:tabs>
        <w:spacing w:line="240" w:lineRule="auto"/>
        <w:jc w:val="both"/>
        <w:rPr>
          <w:rFonts w:ascii="Arial" w:hAnsi="Arial" w:cs="Arial"/>
          <w:b/>
          <w:bCs/>
          <w:szCs w:val="24"/>
          <w:lang w:val="mn-MN"/>
        </w:rPr>
      </w:pPr>
      <w:r w:rsidRPr="00B25434">
        <w:rPr>
          <w:rFonts w:ascii="Arial" w:hAnsi="Arial" w:cs="Arial"/>
          <w:b/>
          <w:bCs/>
          <w:szCs w:val="24"/>
          <w:lang w:val="mn-MN"/>
        </w:rPr>
        <w:t>Санхүү, аж ахуйн чиглэлээр авч хэрэгжүүлсэн арга хэмжээ, үр дүн</w:t>
      </w:r>
    </w:p>
    <w:p w:rsidR="00B82ED7" w:rsidRPr="00E96BA3" w:rsidRDefault="00B82ED7" w:rsidP="00B82ED7">
      <w:pPr>
        <w:pStyle w:val="ListParagraph"/>
        <w:numPr>
          <w:ilvl w:val="0"/>
          <w:numId w:val="14"/>
        </w:numPr>
        <w:spacing w:after="0" w:line="360" w:lineRule="auto"/>
        <w:jc w:val="both"/>
        <w:rPr>
          <w:rFonts w:ascii="Arial" w:hAnsi="Arial" w:cs="Arial"/>
          <w:b/>
          <w:sz w:val="24"/>
          <w:szCs w:val="24"/>
          <w:lang w:val="mn-MN"/>
        </w:rPr>
      </w:pPr>
      <w:r w:rsidRPr="00E96BA3">
        <w:rPr>
          <w:rFonts w:ascii="Arial" w:hAnsi="Arial" w:cs="Arial"/>
          <w:b/>
          <w:sz w:val="24"/>
          <w:szCs w:val="24"/>
          <w:lang w:val="mn-MN"/>
        </w:rPr>
        <w:t>Ажил гүйлгээ, тайлан мэдээний талаар:</w:t>
      </w:r>
    </w:p>
    <w:p w:rsidR="00B82ED7" w:rsidRDefault="00B82ED7" w:rsidP="00B82ED7">
      <w:pPr>
        <w:spacing w:line="360" w:lineRule="auto"/>
        <w:ind w:firstLine="720"/>
        <w:jc w:val="both"/>
        <w:rPr>
          <w:rFonts w:ascii="Arial" w:hAnsi="Arial" w:cs="Arial"/>
          <w:szCs w:val="24"/>
          <w:lang w:val="mn-MN"/>
        </w:rPr>
      </w:pPr>
      <w:r w:rsidRPr="00E96BA3">
        <w:rPr>
          <w:rFonts w:ascii="Arial" w:hAnsi="Arial" w:cs="Arial"/>
          <w:szCs w:val="24"/>
          <w:lang w:val="mn-MN"/>
        </w:rPr>
        <w:t xml:space="preserve">2017 оны </w:t>
      </w:r>
      <w:r>
        <w:rPr>
          <w:rFonts w:ascii="Arial" w:hAnsi="Arial" w:cs="Arial"/>
          <w:szCs w:val="24"/>
          <w:lang w:val="mn-MN"/>
        </w:rPr>
        <w:t>жилийн эцсийн</w:t>
      </w:r>
      <w:r w:rsidRPr="00E96BA3">
        <w:rPr>
          <w:rFonts w:ascii="Arial" w:hAnsi="Arial" w:cs="Arial"/>
          <w:szCs w:val="24"/>
          <w:lang w:val="mn-MN"/>
        </w:rPr>
        <w:t xml:space="preserve">  байдлаар санхүүгийн </w:t>
      </w:r>
      <w:r>
        <w:rPr>
          <w:rFonts w:ascii="Arial" w:hAnsi="Arial" w:cs="Arial"/>
          <w:szCs w:val="24"/>
        </w:rPr>
        <w:t>160</w:t>
      </w:r>
      <w:r>
        <w:rPr>
          <w:rFonts w:ascii="Arial" w:hAnsi="Arial" w:cs="Arial"/>
          <w:szCs w:val="24"/>
          <w:lang w:val="mn-MN"/>
        </w:rPr>
        <w:t xml:space="preserve"> гаруй</w:t>
      </w:r>
      <w:r w:rsidRPr="00E96BA3">
        <w:rPr>
          <w:rFonts w:ascii="Arial" w:hAnsi="Arial" w:cs="Arial"/>
          <w:szCs w:val="24"/>
          <w:lang w:val="mn-MN"/>
        </w:rPr>
        <w:t xml:space="preserve"> ажил гүйлгээ аймгийн санхүү төрийн сангаар дамжин хийгдсэнээс </w:t>
      </w:r>
      <w:r>
        <w:rPr>
          <w:rFonts w:ascii="Arial" w:hAnsi="Arial" w:cs="Arial"/>
          <w:szCs w:val="24"/>
          <w:lang w:val="mn-MN"/>
        </w:rPr>
        <w:t>32</w:t>
      </w:r>
      <w:r w:rsidRPr="00E96BA3">
        <w:rPr>
          <w:rFonts w:ascii="Arial" w:hAnsi="Arial" w:cs="Arial"/>
          <w:szCs w:val="24"/>
          <w:lang w:val="mn-MN"/>
        </w:rPr>
        <w:t xml:space="preserve"> гүйлгээ нь ажиллагсдын цалин хөлс, тэтгэмж, томилолттой холбоотой гүйлгээ байсан. Төсвийн гүйцэтгэлийн</w:t>
      </w:r>
      <w:r>
        <w:rPr>
          <w:rFonts w:ascii="Arial" w:hAnsi="Arial" w:cs="Arial"/>
          <w:szCs w:val="24"/>
          <w:lang w:val="mn-MN"/>
        </w:rPr>
        <w:t xml:space="preserve"> мэдээ, </w:t>
      </w:r>
      <w:r w:rsidRPr="00E96BA3">
        <w:rPr>
          <w:rFonts w:ascii="Arial" w:hAnsi="Arial" w:cs="Arial"/>
          <w:szCs w:val="24"/>
          <w:lang w:val="mn-MN"/>
        </w:rPr>
        <w:t>өр авлаг</w:t>
      </w:r>
      <w:r>
        <w:rPr>
          <w:rFonts w:ascii="Arial" w:hAnsi="Arial" w:cs="Arial"/>
          <w:szCs w:val="24"/>
          <w:lang w:val="mn-MN"/>
        </w:rPr>
        <w:t xml:space="preserve">а, мэдээний нэгтгэл, орлого дэлгэрэнгүй мэдээ, нэмэлт дансны </w:t>
      </w:r>
      <w:r w:rsidRPr="00E96BA3">
        <w:rPr>
          <w:rFonts w:ascii="Arial" w:hAnsi="Arial" w:cs="Arial"/>
          <w:szCs w:val="24"/>
          <w:lang w:val="mn-MN"/>
        </w:rPr>
        <w:t xml:space="preserve"> сарын мэдээг</w:t>
      </w:r>
      <w:r w:rsidR="00E611FA">
        <w:rPr>
          <w:rFonts w:ascii="Arial" w:hAnsi="Arial" w:cs="Arial"/>
          <w:szCs w:val="24"/>
          <w:lang w:val="mn-MN"/>
        </w:rPr>
        <w:t xml:space="preserve"> сар бүр нийт 12</w:t>
      </w:r>
      <w:r w:rsidRPr="00E96BA3">
        <w:rPr>
          <w:rFonts w:ascii="Arial" w:hAnsi="Arial" w:cs="Arial"/>
          <w:szCs w:val="24"/>
          <w:lang w:val="mn-MN"/>
        </w:rPr>
        <w:t xml:space="preserve"> удаа, Нийгмийн даатгалын тайланг НД7, НД8 маягтаар </w:t>
      </w:r>
      <w:r>
        <w:rPr>
          <w:rFonts w:ascii="Arial" w:hAnsi="Arial" w:cs="Arial"/>
          <w:szCs w:val="24"/>
          <w:lang w:val="mn-MN"/>
        </w:rPr>
        <w:t>12</w:t>
      </w:r>
      <w:r w:rsidRPr="00E96BA3">
        <w:rPr>
          <w:rFonts w:ascii="Arial" w:hAnsi="Arial" w:cs="Arial"/>
          <w:szCs w:val="24"/>
          <w:lang w:val="mn-MN"/>
        </w:rPr>
        <w:t xml:space="preserve"> удаа, ХХОАТ-ын тайланг ТТ-11, ТТ-11</w:t>
      </w:r>
      <w:r w:rsidRPr="00E96BA3">
        <w:rPr>
          <w:rFonts w:ascii="Arial" w:hAnsi="Arial" w:cs="Arial"/>
          <w:szCs w:val="24"/>
        </w:rPr>
        <w:t>(1)</w:t>
      </w:r>
      <w:r w:rsidRPr="00E96BA3">
        <w:rPr>
          <w:rFonts w:ascii="Arial" w:hAnsi="Arial" w:cs="Arial"/>
          <w:szCs w:val="24"/>
          <w:lang w:val="mn-MN"/>
        </w:rPr>
        <w:t>, ТТ-11</w:t>
      </w:r>
      <w:r w:rsidRPr="00E96BA3">
        <w:rPr>
          <w:rFonts w:ascii="Arial" w:hAnsi="Arial" w:cs="Arial"/>
          <w:szCs w:val="24"/>
        </w:rPr>
        <w:t>(2)</w:t>
      </w:r>
      <w:r w:rsidRPr="00E96BA3">
        <w:rPr>
          <w:rFonts w:ascii="Arial" w:hAnsi="Arial" w:cs="Arial"/>
          <w:szCs w:val="24"/>
          <w:lang w:val="mn-MN"/>
        </w:rPr>
        <w:t xml:space="preserve"> </w:t>
      </w:r>
      <w:r w:rsidRPr="00E96BA3">
        <w:rPr>
          <w:rFonts w:ascii="Arial" w:hAnsi="Arial" w:cs="Arial"/>
          <w:szCs w:val="24"/>
          <w:lang w:val="mn-MN"/>
        </w:rPr>
        <w:lastRenderedPageBreak/>
        <w:t xml:space="preserve">маягтуудаар </w:t>
      </w:r>
      <w:r>
        <w:rPr>
          <w:rFonts w:ascii="Arial" w:hAnsi="Arial" w:cs="Arial"/>
          <w:szCs w:val="24"/>
          <w:lang w:val="mn-MN"/>
        </w:rPr>
        <w:t>3</w:t>
      </w:r>
      <w:r w:rsidRPr="00E96BA3">
        <w:rPr>
          <w:rFonts w:ascii="Arial" w:hAnsi="Arial" w:cs="Arial"/>
          <w:szCs w:val="24"/>
          <w:lang w:val="mn-MN"/>
        </w:rPr>
        <w:t xml:space="preserve"> удаа . Үнэт цаасны нэгтгэл тайланг </w:t>
      </w:r>
      <w:r>
        <w:rPr>
          <w:rFonts w:ascii="Arial" w:hAnsi="Arial" w:cs="Arial"/>
          <w:szCs w:val="24"/>
          <w:lang w:val="mn-MN"/>
        </w:rPr>
        <w:t>4</w:t>
      </w:r>
      <w:r w:rsidRPr="00E96BA3">
        <w:rPr>
          <w:rFonts w:ascii="Arial" w:hAnsi="Arial" w:cs="Arial"/>
          <w:szCs w:val="24"/>
          <w:lang w:val="mn-MN"/>
        </w:rPr>
        <w:t xml:space="preserve"> удаа тус тус хийж Аймгийн төрийн сан, Нийгмийн даатгалын хэлтэс</w:t>
      </w:r>
      <w:r>
        <w:rPr>
          <w:rFonts w:ascii="Arial" w:hAnsi="Arial" w:cs="Arial"/>
          <w:szCs w:val="24"/>
          <w:lang w:val="mn-MN"/>
        </w:rPr>
        <w:t>, Татварын хэлтэс, Стандарт</w:t>
      </w:r>
      <w:r w:rsidRPr="00E96BA3">
        <w:rPr>
          <w:rFonts w:ascii="Arial" w:hAnsi="Arial" w:cs="Arial"/>
          <w:szCs w:val="24"/>
          <w:lang w:val="mn-MN"/>
        </w:rPr>
        <w:t xml:space="preserve"> Хэмжил Зүйн Газруудад  цаг хугацаанд нь хүргүүлсэн. </w:t>
      </w:r>
    </w:p>
    <w:p w:rsidR="00B82ED7" w:rsidRPr="00D9676B" w:rsidRDefault="00B82ED7" w:rsidP="00B82ED7">
      <w:pPr>
        <w:spacing w:line="360" w:lineRule="auto"/>
        <w:ind w:firstLine="720"/>
        <w:jc w:val="both"/>
        <w:rPr>
          <w:rFonts w:ascii="Arial" w:hAnsi="Arial" w:cs="Arial"/>
          <w:szCs w:val="24"/>
          <w:lang w:val="mn-MN"/>
        </w:rPr>
      </w:pPr>
      <w:r>
        <w:rPr>
          <w:rFonts w:ascii="Arial" w:hAnsi="Arial" w:cs="Arial"/>
          <w:szCs w:val="24"/>
          <w:lang w:val="mn-MN"/>
        </w:rPr>
        <w:t xml:space="preserve">2018 оны Үнэт цаасны захиалгыг мэ:ргэжилтнүүдээс авч нэгтгэн СХЗГазрын </w:t>
      </w:r>
      <w:hyperlink r:id="rId8" w:history="1">
        <w:r w:rsidRPr="007573DE">
          <w:rPr>
            <w:rStyle w:val="Hyperlink"/>
            <w:rFonts w:ascii="Arial" w:hAnsi="Arial" w:cs="Arial"/>
            <w:szCs w:val="24"/>
          </w:rPr>
          <w:t>finance@gov.mn</w:t>
        </w:r>
      </w:hyperlink>
      <w:r>
        <w:rPr>
          <w:rFonts w:ascii="Arial" w:hAnsi="Arial" w:cs="Arial"/>
          <w:szCs w:val="24"/>
        </w:rPr>
        <w:t xml:space="preserve"> </w:t>
      </w:r>
      <w:r>
        <w:rPr>
          <w:rFonts w:ascii="Arial" w:hAnsi="Arial" w:cs="Arial"/>
          <w:szCs w:val="24"/>
          <w:lang w:val="mn-MN"/>
        </w:rPr>
        <w:t>цахим хаягаар 2017.11.24-нд илгээсэн.</w:t>
      </w:r>
    </w:p>
    <w:p w:rsidR="00B82ED7" w:rsidRPr="00E96BA3" w:rsidRDefault="00B82ED7" w:rsidP="00B82ED7">
      <w:pPr>
        <w:spacing w:line="360" w:lineRule="auto"/>
        <w:ind w:firstLine="720"/>
        <w:jc w:val="both"/>
        <w:rPr>
          <w:rFonts w:ascii="Arial" w:hAnsi="Arial" w:cs="Arial"/>
          <w:szCs w:val="24"/>
          <w:lang w:val="mn-MN"/>
        </w:rPr>
      </w:pPr>
      <w:r w:rsidRPr="00E96BA3">
        <w:rPr>
          <w:rFonts w:ascii="Arial" w:hAnsi="Arial" w:cs="Arial"/>
          <w:szCs w:val="24"/>
          <w:lang w:val="mn-MN"/>
        </w:rPr>
        <w:t>Мөн аудитлагдсан тайланг СХЗГазарт санхүүгийн илтгэх хуудас, 2016 оны Үнэт цаасны нэгтгэл тайлан</w:t>
      </w:r>
      <w:r>
        <w:rPr>
          <w:rFonts w:ascii="Arial" w:hAnsi="Arial" w:cs="Arial"/>
          <w:szCs w:val="24"/>
          <w:lang w:val="mn-MN"/>
        </w:rPr>
        <w:t xml:space="preserve"> гаргаж үлдэдлийг баталгаажуулан</w:t>
      </w:r>
      <w:r w:rsidRPr="00E96BA3">
        <w:rPr>
          <w:rFonts w:ascii="Arial" w:hAnsi="Arial" w:cs="Arial"/>
          <w:szCs w:val="24"/>
          <w:lang w:val="mn-MN"/>
        </w:rPr>
        <w:t xml:space="preserve">, ТӨХ маягтын дагуух дэлгэрэнгүй тайланг цахим хэлбэрт оруулан цахим болон бичгэн хэлбэрээр илгээсэн. </w:t>
      </w:r>
    </w:p>
    <w:p w:rsidR="00B82ED7" w:rsidRDefault="00B82ED7" w:rsidP="00B82ED7">
      <w:pPr>
        <w:pStyle w:val="PoemTitle"/>
        <w:spacing w:line="360" w:lineRule="auto"/>
        <w:ind w:left="360" w:right="119" w:firstLine="360"/>
        <w:jc w:val="both"/>
        <w:rPr>
          <w:rFonts w:ascii="Arial" w:hAnsi="Arial" w:cs="Arial"/>
          <w:i w:val="0"/>
          <w:sz w:val="24"/>
          <w:lang w:val="mn-MN"/>
        </w:rPr>
      </w:pPr>
      <w:r w:rsidRPr="00E96BA3">
        <w:rPr>
          <w:rFonts w:ascii="Arial" w:hAnsi="Arial" w:cs="Arial"/>
          <w:i w:val="0"/>
          <w:sz w:val="24"/>
          <w:lang w:val="mn-MN"/>
        </w:rPr>
        <w:t>Төрийн өмчийн бодлого зохицуулалтын газрын мэргэжилтэн Д.Баярмаад</w:t>
      </w:r>
      <w:r w:rsidRPr="00E96BA3">
        <w:rPr>
          <w:rFonts w:ascii="Arial" w:hAnsi="Arial" w:cs="Arial"/>
          <w:sz w:val="24"/>
          <w:lang w:val="mn-MN"/>
        </w:rPr>
        <w:t xml:space="preserve"> </w:t>
      </w:r>
      <w:r w:rsidRPr="00E96BA3">
        <w:rPr>
          <w:rFonts w:ascii="Arial" w:hAnsi="Arial" w:cs="Arial"/>
          <w:i w:val="0"/>
          <w:sz w:val="24"/>
          <w:lang w:val="mn-MN"/>
        </w:rPr>
        <w:t>201</w:t>
      </w:r>
      <w:r w:rsidRPr="00E96BA3">
        <w:rPr>
          <w:rFonts w:ascii="Arial" w:hAnsi="Arial" w:cs="Arial"/>
          <w:i w:val="0"/>
          <w:sz w:val="24"/>
        </w:rPr>
        <w:t>6</w:t>
      </w:r>
      <w:r w:rsidRPr="00E96BA3">
        <w:rPr>
          <w:rFonts w:ascii="Arial" w:hAnsi="Arial" w:cs="Arial"/>
          <w:i w:val="0"/>
          <w:sz w:val="24"/>
          <w:lang w:val="mn-MN"/>
        </w:rPr>
        <w:t xml:space="preserve"> оны жилийн эцсийн ТӨХ-11, ТӨХ-15 маягтаар тайланг цахимаар болон цаасаар тус тус хүргүүлсэн. </w:t>
      </w:r>
    </w:p>
    <w:p w:rsidR="00B82ED7" w:rsidRDefault="00B82ED7" w:rsidP="00B82ED7">
      <w:pPr>
        <w:pStyle w:val="PoemTitle"/>
        <w:spacing w:line="360" w:lineRule="auto"/>
        <w:ind w:left="360" w:right="119" w:firstLine="360"/>
        <w:jc w:val="both"/>
        <w:rPr>
          <w:rFonts w:ascii="Arial" w:hAnsi="Arial" w:cs="Arial"/>
          <w:i w:val="0"/>
          <w:sz w:val="24"/>
          <w:lang w:val="mn-MN"/>
        </w:rPr>
      </w:pPr>
      <w:r>
        <w:rPr>
          <w:rFonts w:ascii="Arial" w:hAnsi="Arial" w:cs="Arial"/>
          <w:i w:val="0"/>
          <w:sz w:val="24"/>
          <w:lang w:val="mn-MN"/>
        </w:rPr>
        <w:t xml:space="preserve">Мөн Төрийн өмчийн газарт Өмч эзэмших гэрээг </w:t>
      </w:r>
    </w:p>
    <w:p w:rsidR="00B82ED7" w:rsidRPr="0002449E" w:rsidRDefault="00B82ED7" w:rsidP="00B82ED7">
      <w:pPr>
        <w:pStyle w:val="PoemTitle"/>
        <w:spacing w:line="360" w:lineRule="auto"/>
        <w:ind w:left="360" w:right="119" w:firstLine="360"/>
        <w:jc w:val="both"/>
        <w:rPr>
          <w:rFonts w:ascii="Arial" w:hAnsi="Arial" w:cs="Arial"/>
          <w:i w:val="0"/>
          <w:sz w:val="24"/>
        </w:rPr>
      </w:pPr>
      <w:r>
        <w:rPr>
          <w:rFonts w:ascii="Arial" w:hAnsi="Arial" w:cs="Arial"/>
          <w:i w:val="0"/>
          <w:sz w:val="24"/>
          <w:lang w:val="mn-MN"/>
        </w:rPr>
        <w:t xml:space="preserve">Байгууллагын ил тод байдлын цахим хуудас </w:t>
      </w:r>
      <w:hyperlink r:id="rId9" w:history="1">
        <w:r w:rsidRPr="006D424E">
          <w:rPr>
            <w:rStyle w:val="Hyperlink"/>
            <w:rFonts w:ascii="Arial" w:hAnsi="Arial" w:cs="Arial"/>
            <w:i w:val="0"/>
            <w:sz w:val="24"/>
            <w:lang w:val="mn-MN"/>
          </w:rPr>
          <w:t>http://dundgovi.gov.mn/mn/index.php?pid=338</w:t>
        </w:r>
      </w:hyperlink>
      <w:r>
        <w:rPr>
          <w:rFonts w:ascii="Arial" w:hAnsi="Arial" w:cs="Arial"/>
          <w:i w:val="0"/>
          <w:sz w:val="24"/>
        </w:rPr>
        <w:t xml:space="preserve"> </w:t>
      </w:r>
      <w:r>
        <w:rPr>
          <w:rFonts w:ascii="Arial" w:hAnsi="Arial" w:cs="Arial"/>
          <w:i w:val="0"/>
          <w:sz w:val="24"/>
          <w:lang w:val="mn-MN"/>
        </w:rPr>
        <w:t>-д сар бүрийн төсвийн гүйцэтгэлийн мэдээг байршуулсан..</w:t>
      </w:r>
    </w:p>
    <w:p w:rsidR="00B82ED7" w:rsidRDefault="00B82ED7" w:rsidP="00B82ED7">
      <w:pPr>
        <w:pStyle w:val="PoemTitle"/>
        <w:spacing w:line="360" w:lineRule="auto"/>
        <w:ind w:left="360" w:right="119" w:firstLine="360"/>
        <w:jc w:val="both"/>
        <w:rPr>
          <w:rFonts w:ascii="Arial" w:hAnsi="Arial" w:cs="Arial"/>
          <w:i w:val="0"/>
          <w:sz w:val="24"/>
          <w:lang w:val="mn-MN"/>
        </w:rPr>
      </w:pPr>
      <w:r w:rsidRPr="00E96BA3">
        <w:rPr>
          <w:rFonts w:ascii="Arial" w:hAnsi="Arial" w:cs="Arial"/>
          <w:i w:val="0"/>
          <w:sz w:val="24"/>
          <w:lang w:val="mn-MN"/>
        </w:rPr>
        <w:t xml:space="preserve">2017 оны </w:t>
      </w:r>
      <w:r>
        <w:rPr>
          <w:rFonts w:ascii="Arial" w:hAnsi="Arial" w:cs="Arial"/>
          <w:i w:val="0"/>
          <w:sz w:val="24"/>
          <w:lang w:val="mn-MN"/>
        </w:rPr>
        <w:t xml:space="preserve">сар бүрийн </w:t>
      </w:r>
      <w:r w:rsidRPr="00E96BA3">
        <w:rPr>
          <w:rFonts w:ascii="Arial" w:hAnsi="Arial" w:cs="Arial"/>
          <w:i w:val="0"/>
          <w:sz w:val="24"/>
          <w:lang w:val="mn-MN"/>
        </w:rPr>
        <w:t xml:space="preserve">санхүүгийн мэдээг </w:t>
      </w:r>
      <w:hyperlink r:id="rId10" w:history="1">
        <w:r w:rsidRPr="00E96BA3">
          <w:rPr>
            <w:rStyle w:val="Hyperlink"/>
            <w:rFonts w:ascii="Arial" w:hAnsi="Arial" w:cs="Arial"/>
            <w:i w:val="0"/>
            <w:sz w:val="24"/>
            <w:lang w:val="mn-MN"/>
          </w:rPr>
          <w:t>http://www.shilendans.gov.mn/main/agency/231</w:t>
        </w:r>
      </w:hyperlink>
      <w:r>
        <w:rPr>
          <w:rFonts w:ascii="Arial" w:hAnsi="Arial" w:cs="Arial"/>
          <w:i w:val="0"/>
          <w:sz w:val="24"/>
          <w:lang w:val="mn-MN"/>
        </w:rPr>
        <w:t xml:space="preserve"> цахим хуудсанд байршуулсан. Шилэн дансанд нийт 151  удаагийн давтамжтай мэдээлэл оруулахыг бүрэн оруулсан.</w:t>
      </w:r>
    </w:p>
    <w:p w:rsidR="00B82ED7" w:rsidRDefault="00B82ED7" w:rsidP="00B82ED7">
      <w:pPr>
        <w:pStyle w:val="PoemTitle"/>
        <w:spacing w:line="360" w:lineRule="auto"/>
        <w:ind w:left="360" w:right="119" w:firstLine="360"/>
        <w:jc w:val="both"/>
        <w:rPr>
          <w:rFonts w:ascii="Arial" w:hAnsi="Arial" w:cs="Arial"/>
          <w:i w:val="0"/>
          <w:sz w:val="24"/>
          <w:lang w:val="mn-MN"/>
        </w:rPr>
      </w:pPr>
      <w:r>
        <w:rPr>
          <w:rFonts w:ascii="Arial" w:hAnsi="Arial" w:cs="Arial"/>
          <w:i w:val="0"/>
          <w:sz w:val="24"/>
          <w:lang w:val="mn-MN"/>
        </w:rPr>
        <w:t>Үүнээс хугацаандаа оруулсан 146, хугацаа хоцроосон 5 мэдээлэл байна.</w:t>
      </w:r>
    </w:p>
    <w:p w:rsidR="00B82ED7" w:rsidRDefault="00B82ED7" w:rsidP="00B82ED7">
      <w:pPr>
        <w:spacing w:line="360" w:lineRule="auto"/>
        <w:ind w:firstLine="720"/>
        <w:jc w:val="both"/>
        <w:rPr>
          <w:rFonts w:ascii="Arial" w:hAnsi="Arial" w:cs="Arial"/>
          <w:lang w:val="mn-MN"/>
        </w:rPr>
      </w:pPr>
      <w:r>
        <w:rPr>
          <w:rFonts w:ascii="Arial" w:hAnsi="Arial" w:cs="Arial"/>
          <w:lang w:val="mn-MN"/>
        </w:rPr>
        <w:t>Тухай бүрт нь оруулах мэдээлэл:</w:t>
      </w:r>
    </w:p>
    <w:p w:rsidR="00B82ED7" w:rsidRPr="00155D7A" w:rsidRDefault="00B82ED7" w:rsidP="00B82ED7">
      <w:pPr>
        <w:pStyle w:val="ListParagraph"/>
        <w:numPr>
          <w:ilvl w:val="0"/>
          <w:numId w:val="35"/>
        </w:numPr>
        <w:spacing w:line="360" w:lineRule="auto"/>
        <w:jc w:val="both"/>
        <w:rPr>
          <w:rFonts w:ascii="Arial" w:hAnsi="Arial" w:cs="Arial"/>
          <w:szCs w:val="20"/>
          <w:lang w:val="mn-MN"/>
        </w:rPr>
      </w:pPr>
      <w:r w:rsidRPr="00155D7A">
        <w:rPr>
          <w:rFonts w:ascii="Arial" w:hAnsi="Arial" w:cs="Arial"/>
          <w:color w:val="595959"/>
          <w:szCs w:val="20"/>
          <w:shd w:val="clear" w:color="auto" w:fill="F9F9F9"/>
        </w:rPr>
        <w:lastRenderedPageBreak/>
        <w:t>Нийтийн албанд нийтийн болон хувийн ашиг сонирхлыг зохицуулах, ашиг сонирхлын зөрчлөөс урьдчилан сэргийлэх тухай хуулийн 8, 9 дүгээр зүйлд заасан мэдэгдэл</w:t>
      </w:r>
      <w:r w:rsidRPr="00155D7A">
        <w:rPr>
          <w:rFonts w:ascii="Arial" w:hAnsi="Arial" w:cs="Arial"/>
          <w:color w:val="595959"/>
          <w:szCs w:val="20"/>
          <w:shd w:val="clear" w:color="auto" w:fill="F9F9F9"/>
          <w:lang w:val="mn-MN"/>
        </w:rPr>
        <w:t xml:space="preserve"> </w:t>
      </w:r>
      <w:r w:rsidRPr="00155D7A">
        <w:rPr>
          <w:rFonts w:ascii="Arial" w:hAnsi="Arial" w:cs="Arial"/>
          <w:color w:val="595959"/>
          <w:szCs w:val="20"/>
          <w:shd w:val="clear" w:color="auto" w:fill="F9F9F9"/>
        </w:rPr>
        <w:t xml:space="preserve">12 </w:t>
      </w:r>
      <w:r w:rsidRPr="00155D7A">
        <w:rPr>
          <w:rFonts w:ascii="Arial" w:hAnsi="Arial" w:cs="Arial"/>
          <w:color w:val="595959"/>
          <w:szCs w:val="20"/>
          <w:shd w:val="clear" w:color="auto" w:fill="F9F9F9"/>
          <w:lang w:val="mn-MN"/>
        </w:rPr>
        <w:t>удаа</w:t>
      </w:r>
    </w:p>
    <w:p w:rsidR="00B82ED7" w:rsidRPr="00155D7A" w:rsidRDefault="00B82ED7" w:rsidP="00B82ED7">
      <w:pPr>
        <w:pStyle w:val="ListParagraph"/>
        <w:numPr>
          <w:ilvl w:val="0"/>
          <w:numId w:val="35"/>
        </w:numPr>
        <w:spacing w:line="360" w:lineRule="auto"/>
        <w:jc w:val="both"/>
        <w:rPr>
          <w:rFonts w:ascii="Arial" w:hAnsi="Arial" w:cs="Arial"/>
          <w:szCs w:val="20"/>
          <w:lang w:val="mn-MN"/>
        </w:rPr>
      </w:pPr>
      <w:r w:rsidRPr="00155D7A">
        <w:rPr>
          <w:rFonts w:ascii="Arial" w:hAnsi="Arial" w:cs="Arial"/>
          <w:color w:val="595959"/>
          <w:szCs w:val="20"/>
          <w:shd w:val="clear" w:color="auto" w:fill="F9F9F9"/>
        </w:rPr>
        <w:t>Тухайн байгууллагын хууль тогтоомжийн дагуу төвлөрүүлэх төлбөр, хураамж, зохицуулалтын үйлчилгээний хөлсний хэмжээнд орсон өөрчлөлт</w:t>
      </w:r>
      <w:r w:rsidRPr="00155D7A">
        <w:rPr>
          <w:rFonts w:ascii="Arial" w:hAnsi="Arial" w:cs="Arial"/>
          <w:color w:val="595959"/>
          <w:szCs w:val="20"/>
          <w:shd w:val="clear" w:color="auto" w:fill="F9F9F9"/>
          <w:lang w:val="mn-MN"/>
        </w:rPr>
        <w:t>ийн мэдээ 9 удаа</w:t>
      </w:r>
    </w:p>
    <w:p w:rsidR="00B82ED7" w:rsidRPr="00155D7A" w:rsidRDefault="00B82ED7" w:rsidP="00B82ED7">
      <w:pPr>
        <w:pStyle w:val="ListParagraph"/>
        <w:numPr>
          <w:ilvl w:val="0"/>
          <w:numId w:val="35"/>
        </w:numPr>
        <w:spacing w:line="360" w:lineRule="auto"/>
        <w:jc w:val="both"/>
        <w:rPr>
          <w:rFonts w:ascii="Arial" w:hAnsi="Arial" w:cs="Arial"/>
          <w:szCs w:val="20"/>
          <w:lang w:val="mn-MN"/>
        </w:rPr>
      </w:pPr>
      <w:r w:rsidRPr="00155D7A">
        <w:rPr>
          <w:rFonts w:ascii="Arial" w:hAnsi="Arial" w:cs="Arial"/>
          <w:color w:val="595959"/>
          <w:szCs w:val="20"/>
          <w:shd w:val="clear" w:color="auto" w:fill="F9F9F9"/>
        </w:rPr>
        <w:t>Худалдан авах ажиллагаанд хийсэн аудитын тайлан, дүгнэлт болон бусад хяналт шалгалтын дүн</w:t>
      </w:r>
      <w:r w:rsidRPr="00155D7A">
        <w:rPr>
          <w:rFonts w:ascii="Arial" w:hAnsi="Arial" w:cs="Arial"/>
          <w:color w:val="595959"/>
          <w:szCs w:val="20"/>
          <w:shd w:val="clear" w:color="auto" w:fill="F9F9F9"/>
          <w:lang w:val="mn-MN"/>
        </w:rPr>
        <w:t xml:space="preserve">гийн мэдээ </w:t>
      </w:r>
      <w:r w:rsidRPr="00155D7A">
        <w:rPr>
          <w:rFonts w:ascii="Arial" w:hAnsi="Arial" w:cs="Arial"/>
          <w:color w:val="595959"/>
          <w:szCs w:val="20"/>
          <w:shd w:val="clear" w:color="auto" w:fill="F9F9F9"/>
        </w:rPr>
        <w:t>12</w:t>
      </w:r>
      <w:r w:rsidRPr="00155D7A">
        <w:rPr>
          <w:rFonts w:ascii="Arial" w:hAnsi="Arial" w:cs="Arial"/>
          <w:color w:val="595959"/>
          <w:szCs w:val="20"/>
          <w:shd w:val="clear" w:color="auto" w:fill="F9F9F9"/>
          <w:lang w:val="mn-MN"/>
        </w:rPr>
        <w:t xml:space="preserve"> удаа</w:t>
      </w:r>
    </w:p>
    <w:p w:rsidR="00B82ED7" w:rsidRPr="00155D7A" w:rsidRDefault="00B82ED7" w:rsidP="00B82ED7">
      <w:pPr>
        <w:pStyle w:val="ListParagraph"/>
        <w:numPr>
          <w:ilvl w:val="0"/>
          <w:numId w:val="35"/>
        </w:numPr>
        <w:spacing w:line="360" w:lineRule="auto"/>
        <w:jc w:val="both"/>
        <w:rPr>
          <w:rFonts w:ascii="Arial" w:hAnsi="Arial" w:cs="Arial"/>
          <w:szCs w:val="20"/>
          <w:lang w:val="mn-MN"/>
        </w:rPr>
      </w:pPr>
      <w:r w:rsidRPr="00155D7A">
        <w:rPr>
          <w:rFonts w:ascii="Arial" w:hAnsi="Arial" w:cs="Arial"/>
          <w:color w:val="595959"/>
          <w:szCs w:val="20"/>
          <w:shd w:val="clear" w:color="auto" w:fill="F9F9F9"/>
        </w:rPr>
        <w:t>Тухайн жилийн төсөвт орсон нэмэлт, өөрчлөлт</w:t>
      </w:r>
      <w:r w:rsidRPr="00155D7A">
        <w:rPr>
          <w:rFonts w:ascii="Arial" w:hAnsi="Arial" w:cs="Arial"/>
          <w:color w:val="595959"/>
          <w:szCs w:val="20"/>
          <w:shd w:val="clear" w:color="auto" w:fill="F9F9F9"/>
          <w:lang w:val="mn-MN"/>
        </w:rPr>
        <w:t xml:space="preserve">ийн мэдээ </w:t>
      </w:r>
      <w:r w:rsidRPr="00155D7A">
        <w:rPr>
          <w:rFonts w:ascii="Arial" w:hAnsi="Arial" w:cs="Arial"/>
          <w:color w:val="595959"/>
          <w:szCs w:val="20"/>
          <w:shd w:val="clear" w:color="auto" w:fill="F9F9F9"/>
        </w:rPr>
        <w:t>12</w:t>
      </w:r>
      <w:r w:rsidRPr="00155D7A">
        <w:rPr>
          <w:rFonts w:ascii="Arial" w:hAnsi="Arial" w:cs="Arial"/>
          <w:color w:val="595959"/>
          <w:szCs w:val="20"/>
          <w:shd w:val="clear" w:color="auto" w:fill="F9F9F9"/>
          <w:lang w:val="mn-MN"/>
        </w:rPr>
        <w:t xml:space="preserve"> удаа</w:t>
      </w:r>
    </w:p>
    <w:p w:rsidR="00B82ED7" w:rsidRPr="00155D7A" w:rsidRDefault="00B82ED7" w:rsidP="00B82ED7">
      <w:pPr>
        <w:pStyle w:val="ListParagraph"/>
        <w:numPr>
          <w:ilvl w:val="0"/>
          <w:numId w:val="35"/>
        </w:numPr>
        <w:spacing w:line="360" w:lineRule="auto"/>
        <w:jc w:val="both"/>
        <w:rPr>
          <w:rFonts w:ascii="Arial" w:hAnsi="Arial" w:cs="Arial"/>
          <w:szCs w:val="20"/>
          <w:lang w:val="mn-MN"/>
        </w:rPr>
      </w:pPr>
      <w:r w:rsidRPr="00155D7A">
        <w:rPr>
          <w:rFonts w:ascii="Arial" w:hAnsi="Arial" w:cs="Arial"/>
          <w:color w:val="595959"/>
          <w:szCs w:val="20"/>
          <w:shd w:val="clear" w:color="auto" w:fill="F9F9F9"/>
        </w:rPr>
        <w:t>Хөрөнгийн болон урсгал зардалд тусгагдсан арга хэмжээний тендерийн ерөнхий мэдээлэл</w:t>
      </w:r>
      <w:r w:rsidRPr="00155D7A">
        <w:rPr>
          <w:rFonts w:ascii="Arial" w:hAnsi="Arial" w:cs="Arial"/>
          <w:color w:val="595959"/>
          <w:szCs w:val="20"/>
          <w:shd w:val="clear" w:color="auto" w:fill="F9F9F9"/>
          <w:lang w:val="mn-MN"/>
        </w:rPr>
        <w:t xml:space="preserve"> </w:t>
      </w:r>
      <w:r w:rsidRPr="00155D7A">
        <w:rPr>
          <w:rFonts w:ascii="Arial" w:hAnsi="Arial" w:cs="Arial"/>
          <w:color w:val="595959"/>
          <w:szCs w:val="20"/>
          <w:shd w:val="clear" w:color="auto" w:fill="F9F9F9"/>
        </w:rPr>
        <w:t>12</w:t>
      </w:r>
      <w:r w:rsidRPr="00155D7A">
        <w:rPr>
          <w:rFonts w:ascii="Arial" w:hAnsi="Arial" w:cs="Arial"/>
          <w:color w:val="595959"/>
          <w:szCs w:val="20"/>
          <w:shd w:val="clear" w:color="auto" w:fill="F9F9F9"/>
          <w:lang w:val="mn-MN"/>
        </w:rPr>
        <w:t xml:space="preserve"> удаа</w:t>
      </w:r>
    </w:p>
    <w:p w:rsidR="00B82ED7" w:rsidRPr="00155D7A" w:rsidRDefault="00B82ED7" w:rsidP="00B82ED7">
      <w:pPr>
        <w:pStyle w:val="ListParagraph"/>
        <w:numPr>
          <w:ilvl w:val="0"/>
          <w:numId w:val="35"/>
        </w:numPr>
        <w:spacing w:line="360" w:lineRule="auto"/>
        <w:jc w:val="both"/>
        <w:rPr>
          <w:rFonts w:ascii="Arial" w:hAnsi="Arial" w:cs="Arial"/>
          <w:szCs w:val="20"/>
          <w:lang w:val="mn-MN"/>
        </w:rPr>
      </w:pPr>
      <w:r w:rsidRPr="00155D7A">
        <w:rPr>
          <w:rFonts w:ascii="Arial" w:hAnsi="Arial" w:cs="Arial"/>
          <w:color w:val="595959"/>
          <w:szCs w:val="20"/>
          <w:shd w:val="clear" w:color="auto" w:fill="F9F9F9"/>
        </w:rPr>
        <w:t>Бонд, зээл, өрийн бичиг, баталгаа, түүнтэй адилтгах санхүүгийн бусад хэрэгсэл, төр хувийн хэвшлийн түншлэлийн гэрээ, концесс, төсөв, өмч, хөрөнгө, мөнгө зарцуулах, өр, авлага үүсгэсэн аливаа шийдвэр</w:t>
      </w:r>
      <w:r w:rsidRPr="00155D7A">
        <w:rPr>
          <w:rFonts w:ascii="Arial" w:hAnsi="Arial" w:cs="Arial"/>
          <w:color w:val="595959"/>
          <w:szCs w:val="20"/>
          <w:shd w:val="clear" w:color="auto" w:fill="F9F9F9"/>
          <w:lang w:val="mn-MN"/>
        </w:rPr>
        <w:t xml:space="preserve">ийн мэдээлэл </w:t>
      </w:r>
      <w:r w:rsidRPr="00155D7A">
        <w:rPr>
          <w:rFonts w:ascii="Arial" w:hAnsi="Arial" w:cs="Arial"/>
          <w:color w:val="595959"/>
          <w:szCs w:val="20"/>
          <w:shd w:val="clear" w:color="auto" w:fill="F9F9F9"/>
        </w:rPr>
        <w:t>12</w:t>
      </w:r>
      <w:r w:rsidRPr="00155D7A">
        <w:rPr>
          <w:rFonts w:ascii="Arial" w:hAnsi="Arial" w:cs="Arial"/>
          <w:color w:val="595959"/>
          <w:szCs w:val="20"/>
          <w:shd w:val="clear" w:color="auto" w:fill="F9F9F9"/>
          <w:lang w:val="mn-MN"/>
        </w:rPr>
        <w:t xml:space="preserve"> удаа</w:t>
      </w:r>
    </w:p>
    <w:p w:rsidR="00B82ED7" w:rsidRPr="00155D7A" w:rsidRDefault="00B82ED7" w:rsidP="00B82ED7">
      <w:pPr>
        <w:pStyle w:val="ListParagraph"/>
        <w:numPr>
          <w:ilvl w:val="0"/>
          <w:numId w:val="35"/>
        </w:numPr>
        <w:spacing w:line="360" w:lineRule="auto"/>
        <w:jc w:val="both"/>
        <w:rPr>
          <w:rFonts w:ascii="Arial" w:hAnsi="Arial" w:cs="Arial"/>
          <w:szCs w:val="20"/>
          <w:lang w:val="mn-MN"/>
        </w:rPr>
      </w:pPr>
      <w:r w:rsidRPr="00155D7A">
        <w:rPr>
          <w:rFonts w:ascii="Arial" w:hAnsi="Arial" w:cs="Arial"/>
          <w:color w:val="595959"/>
          <w:szCs w:val="20"/>
          <w:shd w:val="clear" w:color="auto" w:fill="F9F9F9"/>
        </w:rPr>
        <w:t>Цалингийн зардлаас бусад таван сая төгрөгөөс дээш үнийн дүн бүхий орлого, зарлагын мөнгөн гүйлгээ</w:t>
      </w:r>
      <w:r w:rsidRPr="00155D7A">
        <w:rPr>
          <w:rFonts w:ascii="Arial" w:hAnsi="Arial" w:cs="Arial"/>
          <w:color w:val="595959"/>
          <w:szCs w:val="20"/>
          <w:shd w:val="clear" w:color="auto" w:fill="F9F9F9"/>
          <w:lang w:val="mn-MN"/>
        </w:rPr>
        <w:t xml:space="preserve">ний мэдээлэл </w:t>
      </w:r>
      <w:r w:rsidRPr="00155D7A">
        <w:rPr>
          <w:rFonts w:ascii="Arial" w:hAnsi="Arial" w:cs="Arial"/>
          <w:color w:val="595959"/>
          <w:szCs w:val="20"/>
          <w:shd w:val="clear" w:color="auto" w:fill="F9F9F9"/>
        </w:rPr>
        <w:t>12</w:t>
      </w:r>
      <w:r w:rsidRPr="00155D7A">
        <w:rPr>
          <w:rFonts w:ascii="Arial" w:hAnsi="Arial" w:cs="Arial"/>
          <w:color w:val="595959"/>
          <w:szCs w:val="20"/>
          <w:shd w:val="clear" w:color="auto" w:fill="F9F9F9"/>
          <w:lang w:val="mn-MN"/>
        </w:rPr>
        <w:t xml:space="preserve"> удаа</w:t>
      </w:r>
    </w:p>
    <w:p w:rsidR="00B82ED7" w:rsidRPr="00155D7A" w:rsidRDefault="00B82ED7" w:rsidP="00B82ED7">
      <w:pPr>
        <w:pStyle w:val="ListParagraph"/>
        <w:numPr>
          <w:ilvl w:val="0"/>
          <w:numId w:val="35"/>
        </w:numPr>
        <w:spacing w:line="360" w:lineRule="auto"/>
        <w:jc w:val="both"/>
        <w:rPr>
          <w:rFonts w:ascii="Arial" w:hAnsi="Arial" w:cs="Arial"/>
          <w:szCs w:val="20"/>
          <w:lang w:val="mn-MN"/>
        </w:rPr>
      </w:pPr>
      <w:r w:rsidRPr="00155D7A">
        <w:rPr>
          <w:rFonts w:ascii="Arial" w:hAnsi="Arial" w:cs="Arial"/>
          <w:color w:val="595959"/>
          <w:szCs w:val="20"/>
          <w:shd w:val="clear" w:color="auto" w:fill="F9F9F9"/>
        </w:rPr>
        <w:t>Таван сая төгрөгөөс дээш үнийн дүн бүхий худалдан авсан бараа, ажил үйлчилгээний нэр, санхүүжилтийн хэмжээ, нийлүүлэгчийн нэр, хаяг</w:t>
      </w:r>
      <w:r w:rsidRPr="00155D7A">
        <w:rPr>
          <w:rFonts w:ascii="Arial" w:hAnsi="Arial" w:cs="Arial"/>
          <w:color w:val="595959"/>
          <w:szCs w:val="20"/>
          <w:shd w:val="clear" w:color="auto" w:fill="F9F9F9"/>
          <w:lang w:val="mn-MN"/>
        </w:rPr>
        <w:t xml:space="preserve">ийн мэдээлэл </w:t>
      </w:r>
      <w:r w:rsidRPr="00155D7A">
        <w:rPr>
          <w:rFonts w:ascii="Arial" w:hAnsi="Arial" w:cs="Arial"/>
          <w:color w:val="595959"/>
          <w:szCs w:val="20"/>
          <w:shd w:val="clear" w:color="auto" w:fill="F9F9F9"/>
        </w:rPr>
        <w:t>12</w:t>
      </w:r>
      <w:r w:rsidRPr="00155D7A">
        <w:rPr>
          <w:rFonts w:ascii="Arial" w:hAnsi="Arial" w:cs="Arial"/>
          <w:color w:val="595959"/>
          <w:szCs w:val="20"/>
          <w:shd w:val="clear" w:color="auto" w:fill="F9F9F9"/>
          <w:lang w:val="mn-MN"/>
        </w:rPr>
        <w:t xml:space="preserve"> удаа</w:t>
      </w:r>
    </w:p>
    <w:p w:rsidR="00B82ED7" w:rsidRPr="00155D7A" w:rsidRDefault="00B82ED7" w:rsidP="00B82ED7">
      <w:pPr>
        <w:pStyle w:val="ListParagraph"/>
        <w:numPr>
          <w:ilvl w:val="0"/>
          <w:numId w:val="34"/>
        </w:numPr>
        <w:spacing w:line="360" w:lineRule="auto"/>
        <w:jc w:val="both"/>
        <w:rPr>
          <w:rFonts w:ascii="Arial" w:hAnsi="Arial" w:cs="Arial"/>
          <w:szCs w:val="20"/>
          <w:lang w:val="mn-MN"/>
        </w:rPr>
      </w:pPr>
      <w:r w:rsidRPr="00155D7A">
        <w:rPr>
          <w:rFonts w:ascii="Arial" w:hAnsi="Arial" w:cs="Arial"/>
          <w:szCs w:val="20"/>
          <w:lang w:val="mn-MN"/>
        </w:rPr>
        <w:t>Сар бүр оруулах мэдээлэл:</w:t>
      </w:r>
    </w:p>
    <w:p w:rsidR="00B82ED7" w:rsidRPr="00155D7A" w:rsidRDefault="00B82ED7" w:rsidP="00B82ED7">
      <w:pPr>
        <w:pStyle w:val="ListParagraph"/>
        <w:numPr>
          <w:ilvl w:val="0"/>
          <w:numId w:val="35"/>
        </w:numPr>
        <w:spacing w:line="360" w:lineRule="auto"/>
        <w:jc w:val="both"/>
        <w:rPr>
          <w:rFonts w:ascii="Arial" w:hAnsi="Arial" w:cs="Arial"/>
          <w:szCs w:val="20"/>
          <w:lang w:val="mn-MN"/>
        </w:rPr>
      </w:pPr>
      <w:r w:rsidRPr="00155D7A">
        <w:rPr>
          <w:rFonts w:ascii="Arial" w:hAnsi="Arial" w:cs="Arial"/>
          <w:color w:val="595959"/>
          <w:szCs w:val="20"/>
          <w:shd w:val="clear" w:color="auto" w:fill="F9F9F9"/>
        </w:rPr>
        <w:t xml:space="preserve">Төсвийн байгууллагын батлагдсан төсөв, гүйцэтгэл, хэтрэлт хэмнэлтийн </w:t>
      </w:r>
      <w:r w:rsidRPr="00155D7A">
        <w:rPr>
          <w:rFonts w:ascii="Arial" w:hAnsi="Arial" w:cs="Arial"/>
          <w:color w:val="595959"/>
          <w:szCs w:val="20"/>
          <w:shd w:val="clear" w:color="auto" w:fill="F9F9F9"/>
          <w:lang w:val="mn-MN"/>
        </w:rPr>
        <w:t xml:space="preserve">мэдээлэл </w:t>
      </w:r>
      <w:r w:rsidRPr="00155D7A">
        <w:rPr>
          <w:rFonts w:ascii="Arial" w:hAnsi="Arial" w:cs="Arial"/>
          <w:color w:val="595959"/>
          <w:szCs w:val="20"/>
          <w:shd w:val="clear" w:color="auto" w:fill="F9F9F9"/>
        </w:rPr>
        <w:t>12</w:t>
      </w:r>
      <w:r w:rsidRPr="00155D7A">
        <w:rPr>
          <w:rFonts w:ascii="Arial" w:hAnsi="Arial" w:cs="Arial"/>
          <w:color w:val="595959"/>
          <w:szCs w:val="20"/>
          <w:shd w:val="clear" w:color="auto" w:fill="F9F9F9"/>
          <w:lang w:val="mn-MN"/>
        </w:rPr>
        <w:t xml:space="preserve"> удаа</w:t>
      </w:r>
    </w:p>
    <w:p w:rsidR="00B82ED7" w:rsidRPr="00155D7A" w:rsidRDefault="00B82ED7" w:rsidP="00B82ED7">
      <w:pPr>
        <w:pStyle w:val="ListParagraph"/>
        <w:numPr>
          <w:ilvl w:val="0"/>
          <w:numId w:val="35"/>
        </w:numPr>
        <w:spacing w:line="360" w:lineRule="auto"/>
        <w:jc w:val="both"/>
        <w:rPr>
          <w:rFonts w:ascii="Arial" w:hAnsi="Arial" w:cs="Arial"/>
          <w:szCs w:val="20"/>
          <w:lang w:val="mn-MN"/>
        </w:rPr>
      </w:pPr>
      <w:r w:rsidRPr="00155D7A">
        <w:rPr>
          <w:rFonts w:ascii="Arial" w:hAnsi="Arial" w:cs="Arial"/>
          <w:color w:val="595959"/>
          <w:szCs w:val="20"/>
          <w:shd w:val="clear" w:color="auto" w:fill="F9F9F9"/>
        </w:rPr>
        <w:t>Хөрөнгийн зардал, хөрөнгө оруулалтын төсөл, арга хэмжээний төлөвлөгөө, гүйцэтгэл, концессын зүйлийн жагсаалт, гүйцэтгэл</w:t>
      </w:r>
      <w:r w:rsidRPr="00155D7A">
        <w:rPr>
          <w:rFonts w:ascii="Arial" w:hAnsi="Arial" w:cs="Arial"/>
          <w:color w:val="595959"/>
          <w:szCs w:val="20"/>
          <w:shd w:val="clear" w:color="auto" w:fill="F9F9F9"/>
          <w:lang w:val="mn-MN"/>
        </w:rPr>
        <w:t xml:space="preserve">ийн мэдээ </w:t>
      </w:r>
      <w:r w:rsidRPr="00155D7A">
        <w:rPr>
          <w:rFonts w:ascii="Arial" w:hAnsi="Arial" w:cs="Arial"/>
          <w:color w:val="595959"/>
          <w:szCs w:val="20"/>
          <w:shd w:val="clear" w:color="auto" w:fill="F9F9F9"/>
        </w:rPr>
        <w:t>12</w:t>
      </w:r>
      <w:r w:rsidRPr="00155D7A">
        <w:rPr>
          <w:rFonts w:ascii="Arial" w:hAnsi="Arial" w:cs="Arial"/>
          <w:color w:val="595959"/>
          <w:szCs w:val="20"/>
          <w:shd w:val="clear" w:color="auto" w:fill="F9F9F9"/>
          <w:lang w:val="mn-MN"/>
        </w:rPr>
        <w:t xml:space="preserve"> удаа</w:t>
      </w:r>
    </w:p>
    <w:p w:rsidR="00B82ED7" w:rsidRPr="00155D7A" w:rsidRDefault="00B82ED7" w:rsidP="00B82ED7">
      <w:pPr>
        <w:pStyle w:val="ListParagraph"/>
        <w:numPr>
          <w:ilvl w:val="0"/>
          <w:numId w:val="35"/>
        </w:numPr>
        <w:spacing w:line="360" w:lineRule="auto"/>
        <w:jc w:val="both"/>
        <w:rPr>
          <w:rFonts w:ascii="Arial" w:hAnsi="Arial" w:cs="Arial"/>
          <w:szCs w:val="20"/>
          <w:lang w:val="mn-MN"/>
        </w:rPr>
      </w:pPr>
      <w:r w:rsidRPr="00155D7A">
        <w:rPr>
          <w:rFonts w:ascii="Arial" w:hAnsi="Arial" w:cs="Arial"/>
          <w:color w:val="595959"/>
          <w:szCs w:val="20"/>
          <w:shd w:val="clear" w:color="auto" w:fill="F9F9F9"/>
        </w:rPr>
        <w:t>Байгууллагын батлагдсан орон тоонд орсон өөрчлөлт</w:t>
      </w:r>
      <w:r w:rsidRPr="00155D7A">
        <w:rPr>
          <w:rFonts w:ascii="Arial" w:hAnsi="Arial" w:cs="Arial"/>
          <w:color w:val="595959"/>
          <w:szCs w:val="20"/>
          <w:shd w:val="clear" w:color="auto" w:fill="F9F9F9"/>
          <w:lang w:val="mn-MN"/>
        </w:rPr>
        <w:t xml:space="preserve">ийн мэдээ </w:t>
      </w:r>
      <w:r w:rsidRPr="00155D7A">
        <w:rPr>
          <w:rFonts w:ascii="Arial" w:hAnsi="Arial" w:cs="Arial"/>
          <w:color w:val="595959"/>
          <w:szCs w:val="20"/>
          <w:shd w:val="clear" w:color="auto" w:fill="F9F9F9"/>
        </w:rPr>
        <w:t>12</w:t>
      </w:r>
      <w:r w:rsidRPr="00155D7A">
        <w:rPr>
          <w:rFonts w:ascii="Arial" w:hAnsi="Arial" w:cs="Arial"/>
          <w:color w:val="595959"/>
          <w:szCs w:val="20"/>
          <w:shd w:val="clear" w:color="auto" w:fill="F9F9F9"/>
          <w:lang w:val="mn-MN"/>
        </w:rPr>
        <w:t xml:space="preserve"> удаа</w:t>
      </w:r>
    </w:p>
    <w:p w:rsidR="00B82ED7" w:rsidRPr="00155D7A" w:rsidRDefault="00B82ED7" w:rsidP="00B82ED7">
      <w:pPr>
        <w:pStyle w:val="ListParagraph"/>
        <w:numPr>
          <w:ilvl w:val="0"/>
          <w:numId w:val="34"/>
        </w:numPr>
        <w:spacing w:line="360" w:lineRule="auto"/>
        <w:jc w:val="both"/>
        <w:rPr>
          <w:rFonts w:ascii="Arial" w:hAnsi="Arial" w:cs="Arial"/>
          <w:szCs w:val="20"/>
          <w:lang w:val="mn-MN"/>
        </w:rPr>
      </w:pPr>
      <w:r w:rsidRPr="00155D7A">
        <w:rPr>
          <w:rFonts w:ascii="Arial" w:hAnsi="Arial" w:cs="Arial"/>
          <w:szCs w:val="20"/>
          <w:lang w:val="mn-MN"/>
        </w:rPr>
        <w:t>Улирал бүр оруулах мэдээлэл</w:t>
      </w:r>
    </w:p>
    <w:p w:rsidR="00B82ED7" w:rsidRPr="00155D7A" w:rsidRDefault="00B82ED7" w:rsidP="00B82ED7">
      <w:pPr>
        <w:pStyle w:val="ListParagraph"/>
        <w:numPr>
          <w:ilvl w:val="0"/>
          <w:numId w:val="35"/>
        </w:numPr>
        <w:spacing w:line="360" w:lineRule="auto"/>
        <w:jc w:val="both"/>
        <w:rPr>
          <w:rFonts w:ascii="Arial" w:hAnsi="Arial" w:cs="Arial"/>
          <w:szCs w:val="20"/>
          <w:lang w:val="mn-MN"/>
        </w:rPr>
      </w:pPr>
      <w:r w:rsidRPr="00155D7A">
        <w:rPr>
          <w:rFonts w:ascii="Arial" w:hAnsi="Arial" w:cs="Arial"/>
          <w:color w:val="595959"/>
          <w:szCs w:val="20"/>
          <w:shd w:val="clear" w:color="auto" w:fill="F9F9F9"/>
        </w:rPr>
        <w:t>Төсвийн байгууллагын батлагдсан төсөв, гүйцэтгэл, хэтрэлт хэмнэлтийн шалтгаан тайлбарын мэдээлэл 4 удаа</w:t>
      </w:r>
    </w:p>
    <w:p w:rsidR="00B82ED7" w:rsidRPr="00155D7A" w:rsidRDefault="00B82ED7" w:rsidP="00B82ED7">
      <w:pPr>
        <w:pStyle w:val="ListParagraph"/>
        <w:numPr>
          <w:ilvl w:val="0"/>
          <w:numId w:val="34"/>
        </w:numPr>
        <w:spacing w:line="360" w:lineRule="auto"/>
        <w:jc w:val="both"/>
        <w:rPr>
          <w:rFonts w:ascii="Arial" w:hAnsi="Arial" w:cs="Arial"/>
          <w:szCs w:val="20"/>
          <w:lang w:val="mn-MN"/>
        </w:rPr>
      </w:pPr>
      <w:r w:rsidRPr="00155D7A">
        <w:rPr>
          <w:rFonts w:ascii="Arial" w:hAnsi="Arial" w:cs="Arial"/>
          <w:szCs w:val="20"/>
          <w:lang w:val="mn-MN"/>
        </w:rPr>
        <w:t>Хагас жилээр оруулах мэдээлэл:</w:t>
      </w:r>
    </w:p>
    <w:p w:rsidR="00B82ED7" w:rsidRPr="00155D7A" w:rsidRDefault="00B82ED7" w:rsidP="00B82ED7">
      <w:pPr>
        <w:pStyle w:val="ListParagraph"/>
        <w:numPr>
          <w:ilvl w:val="0"/>
          <w:numId w:val="35"/>
        </w:numPr>
        <w:spacing w:line="360" w:lineRule="auto"/>
        <w:jc w:val="both"/>
        <w:rPr>
          <w:rFonts w:ascii="Arial" w:hAnsi="Arial" w:cs="Arial"/>
          <w:szCs w:val="20"/>
        </w:rPr>
      </w:pPr>
      <w:r w:rsidRPr="00155D7A">
        <w:rPr>
          <w:rFonts w:ascii="Arial" w:hAnsi="Arial" w:cs="Arial"/>
          <w:color w:val="595959"/>
          <w:sz w:val="20"/>
          <w:szCs w:val="18"/>
          <w:shd w:val="clear" w:color="auto" w:fill="F9F9F9"/>
        </w:rPr>
        <w:t xml:space="preserve">Санхүүгийн тайлан 1 </w:t>
      </w:r>
      <w:r w:rsidRPr="00155D7A">
        <w:rPr>
          <w:rFonts w:ascii="Arial" w:hAnsi="Arial" w:cs="Arial"/>
          <w:color w:val="595959"/>
          <w:sz w:val="20"/>
          <w:szCs w:val="18"/>
          <w:shd w:val="clear" w:color="auto" w:fill="F9F9F9"/>
          <w:lang w:val="mn-MN"/>
        </w:rPr>
        <w:t>удаа</w:t>
      </w:r>
    </w:p>
    <w:p w:rsidR="00B82ED7" w:rsidRPr="00155D7A" w:rsidRDefault="00B82ED7" w:rsidP="00B82ED7">
      <w:pPr>
        <w:pStyle w:val="ListParagraph"/>
        <w:numPr>
          <w:ilvl w:val="0"/>
          <w:numId w:val="35"/>
        </w:numPr>
        <w:spacing w:line="360" w:lineRule="auto"/>
        <w:jc w:val="both"/>
        <w:rPr>
          <w:rFonts w:ascii="Arial" w:hAnsi="Arial" w:cs="Arial"/>
          <w:szCs w:val="20"/>
        </w:rPr>
      </w:pPr>
      <w:r w:rsidRPr="00155D7A">
        <w:rPr>
          <w:rFonts w:ascii="Arial" w:hAnsi="Arial" w:cs="Arial"/>
          <w:color w:val="595959"/>
          <w:sz w:val="20"/>
          <w:szCs w:val="18"/>
          <w:shd w:val="clear" w:color="auto" w:fill="F9F9F9"/>
        </w:rPr>
        <w:t>Хандив, тусламжийн хэмжээ, түүний зарцуулалтын тайлан</w:t>
      </w:r>
      <w:r w:rsidRPr="00155D7A">
        <w:rPr>
          <w:rFonts w:ascii="Arial" w:hAnsi="Arial" w:cs="Arial"/>
          <w:color w:val="595959"/>
          <w:sz w:val="20"/>
          <w:szCs w:val="18"/>
          <w:shd w:val="clear" w:color="auto" w:fill="F9F9F9"/>
          <w:lang w:val="mn-MN"/>
        </w:rPr>
        <w:t xml:space="preserve"> 1 удаа</w:t>
      </w:r>
    </w:p>
    <w:p w:rsidR="00B82ED7" w:rsidRPr="00155D7A" w:rsidRDefault="00B82ED7" w:rsidP="00B82ED7">
      <w:pPr>
        <w:pStyle w:val="ListParagraph"/>
        <w:numPr>
          <w:ilvl w:val="0"/>
          <w:numId w:val="35"/>
        </w:numPr>
        <w:spacing w:line="360" w:lineRule="auto"/>
        <w:jc w:val="both"/>
        <w:rPr>
          <w:rFonts w:ascii="Arial" w:hAnsi="Arial" w:cs="Arial"/>
          <w:szCs w:val="20"/>
          <w:lang w:val="mn-MN"/>
        </w:rPr>
      </w:pPr>
      <w:r w:rsidRPr="00155D7A">
        <w:rPr>
          <w:rFonts w:ascii="Arial" w:hAnsi="Arial" w:cs="Arial"/>
          <w:color w:val="595959"/>
          <w:szCs w:val="20"/>
          <w:shd w:val="clear" w:color="auto" w:fill="F9F9F9"/>
        </w:rPr>
        <w:lastRenderedPageBreak/>
        <w:t xml:space="preserve">Төсвийн байгууллагын батлагдсан төсөв, гүйцэтгэл, хэтрэлт хэмнэлтийн шалтгаан тайлбарын </w:t>
      </w:r>
      <w:r w:rsidRPr="00155D7A">
        <w:rPr>
          <w:rFonts w:ascii="Arial" w:hAnsi="Arial" w:cs="Arial"/>
          <w:color w:val="595959"/>
          <w:szCs w:val="20"/>
          <w:shd w:val="clear" w:color="auto" w:fill="F9F9F9"/>
          <w:lang w:val="mn-MN"/>
        </w:rPr>
        <w:t xml:space="preserve">мэдээлэл </w:t>
      </w:r>
      <w:r w:rsidRPr="00155D7A">
        <w:rPr>
          <w:rFonts w:ascii="Arial" w:hAnsi="Arial" w:cs="Arial"/>
          <w:color w:val="595959"/>
          <w:szCs w:val="20"/>
          <w:shd w:val="clear" w:color="auto" w:fill="F9F9F9"/>
        </w:rPr>
        <w:t>1</w:t>
      </w:r>
      <w:r w:rsidRPr="00155D7A">
        <w:rPr>
          <w:rFonts w:ascii="Arial" w:hAnsi="Arial" w:cs="Arial"/>
          <w:color w:val="595959"/>
          <w:szCs w:val="20"/>
          <w:shd w:val="clear" w:color="auto" w:fill="F9F9F9"/>
          <w:lang w:val="mn-MN"/>
        </w:rPr>
        <w:t xml:space="preserve"> удаа</w:t>
      </w:r>
    </w:p>
    <w:p w:rsidR="00B82ED7" w:rsidRPr="00155D7A" w:rsidRDefault="00B82ED7" w:rsidP="00B82ED7">
      <w:pPr>
        <w:pStyle w:val="ListParagraph"/>
        <w:numPr>
          <w:ilvl w:val="0"/>
          <w:numId w:val="35"/>
        </w:numPr>
        <w:spacing w:line="360" w:lineRule="auto"/>
        <w:jc w:val="both"/>
        <w:rPr>
          <w:rFonts w:ascii="Arial" w:hAnsi="Arial" w:cs="Arial"/>
          <w:szCs w:val="20"/>
          <w:lang w:val="mn-MN"/>
        </w:rPr>
      </w:pPr>
      <w:r w:rsidRPr="00155D7A">
        <w:rPr>
          <w:rFonts w:ascii="Arial" w:hAnsi="Arial" w:cs="Arial"/>
          <w:color w:val="595959"/>
          <w:szCs w:val="20"/>
          <w:shd w:val="clear" w:color="auto" w:fill="F9F9F9"/>
        </w:rPr>
        <w:t>Өмнөх оны төсвийн зарлагын хэмнэлт, туслах үйл ажиллагааны орлогоос давсан хэсгийг урамшуулалд зарцуулсан тайлан 1</w:t>
      </w:r>
    </w:p>
    <w:p w:rsidR="00B82ED7" w:rsidRPr="00155D7A" w:rsidRDefault="00B82ED7" w:rsidP="00B82ED7">
      <w:pPr>
        <w:pStyle w:val="ListParagraph"/>
        <w:numPr>
          <w:ilvl w:val="0"/>
          <w:numId w:val="34"/>
        </w:numPr>
        <w:spacing w:line="360" w:lineRule="auto"/>
        <w:jc w:val="both"/>
        <w:rPr>
          <w:rFonts w:ascii="Arial" w:hAnsi="Arial" w:cs="Arial"/>
          <w:szCs w:val="20"/>
          <w:lang w:val="mn-MN"/>
        </w:rPr>
      </w:pPr>
      <w:r w:rsidRPr="00155D7A">
        <w:rPr>
          <w:rFonts w:ascii="Arial" w:hAnsi="Arial" w:cs="Arial"/>
          <w:szCs w:val="20"/>
          <w:lang w:val="mn-MN"/>
        </w:rPr>
        <w:t>Бүтэн жилээр оруулах мэдээлэл:</w:t>
      </w:r>
    </w:p>
    <w:p w:rsidR="00B82ED7" w:rsidRPr="00155D7A" w:rsidRDefault="00B82ED7" w:rsidP="00B82ED7">
      <w:pPr>
        <w:pStyle w:val="ListParagraph"/>
        <w:numPr>
          <w:ilvl w:val="0"/>
          <w:numId w:val="35"/>
        </w:numPr>
        <w:spacing w:line="360" w:lineRule="auto"/>
        <w:jc w:val="both"/>
        <w:rPr>
          <w:rFonts w:ascii="Arial" w:hAnsi="Arial" w:cs="Arial"/>
          <w:szCs w:val="20"/>
          <w:lang w:val="mn-MN"/>
        </w:rPr>
      </w:pPr>
      <w:r w:rsidRPr="00155D7A">
        <w:rPr>
          <w:rFonts w:ascii="Arial" w:hAnsi="Arial" w:cs="Arial"/>
          <w:color w:val="595959"/>
          <w:szCs w:val="20"/>
          <w:shd w:val="clear" w:color="auto" w:fill="F9F9F9"/>
        </w:rPr>
        <w:t>Байгууллагын батлагдсан төсөв</w:t>
      </w:r>
      <w:r w:rsidRPr="00155D7A">
        <w:rPr>
          <w:rFonts w:ascii="Arial" w:hAnsi="Arial" w:cs="Arial"/>
          <w:color w:val="595959"/>
          <w:szCs w:val="20"/>
          <w:shd w:val="clear" w:color="auto" w:fill="F9F9F9"/>
          <w:lang w:val="mn-MN"/>
        </w:rPr>
        <w:t xml:space="preserve"> 1 удаа</w:t>
      </w:r>
    </w:p>
    <w:p w:rsidR="00B82ED7" w:rsidRPr="00155D7A" w:rsidRDefault="00B82ED7" w:rsidP="00B82ED7">
      <w:pPr>
        <w:pStyle w:val="ListParagraph"/>
        <w:numPr>
          <w:ilvl w:val="0"/>
          <w:numId w:val="35"/>
        </w:numPr>
        <w:spacing w:line="360" w:lineRule="auto"/>
        <w:jc w:val="both"/>
        <w:rPr>
          <w:rFonts w:ascii="Arial" w:hAnsi="Arial" w:cs="Arial"/>
          <w:szCs w:val="20"/>
          <w:lang w:val="mn-MN"/>
        </w:rPr>
      </w:pPr>
      <w:r w:rsidRPr="00155D7A">
        <w:rPr>
          <w:rFonts w:ascii="Arial" w:hAnsi="Arial" w:cs="Arial"/>
          <w:color w:val="595959"/>
          <w:szCs w:val="20"/>
          <w:shd w:val="clear" w:color="auto" w:fill="F9F9F9"/>
        </w:rPr>
        <w:t>Дараа жилийн төсвийн төсөл</w:t>
      </w:r>
      <w:r w:rsidRPr="00155D7A">
        <w:rPr>
          <w:rFonts w:ascii="Arial" w:hAnsi="Arial" w:cs="Arial"/>
          <w:color w:val="595959"/>
          <w:szCs w:val="20"/>
          <w:shd w:val="clear" w:color="auto" w:fill="F9F9F9"/>
          <w:lang w:val="mn-MN"/>
        </w:rPr>
        <w:t xml:space="preserve"> 1 удаа</w:t>
      </w:r>
    </w:p>
    <w:p w:rsidR="00B82ED7" w:rsidRPr="00155D7A" w:rsidRDefault="00B82ED7" w:rsidP="00B82ED7">
      <w:pPr>
        <w:pStyle w:val="ListParagraph"/>
        <w:numPr>
          <w:ilvl w:val="0"/>
          <w:numId w:val="35"/>
        </w:numPr>
        <w:spacing w:line="360" w:lineRule="auto"/>
        <w:jc w:val="both"/>
        <w:rPr>
          <w:rFonts w:ascii="Arial" w:hAnsi="Arial" w:cs="Arial"/>
          <w:szCs w:val="20"/>
          <w:lang w:val="mn-MN"/>
        </w:rPr>
      </w:pPr>
      <w:r w:rsidRPr="00155D7A">
        <w:rPr>
          <w:rFonts w:ascii="Arial" w:hAnsi="Arial" w:cs="Arial"/>
          <w:color w:val="595959"/>
          <w:szCs w:val="20"/>
          <w:shd w:val="clear" w:color="auto" w:fill="F9F9F9"/>
        </w:rPr>
        <w:t>Аудитын тайлан, дүгнэлт, зөвлөмжийн мөрөөр авч хэрэгжүүлсэн арга хэмжээний тайлан</w:t>
      </w:r>
      <w:r w:rsidRPr="00155D7A">
        <w:rPr>
          <w:rFonts w:ascii="Arial" w:hAnsi="Arial" w:cs="Arial"/>
          <w:color w:val="595959"/>
          <w:szCs w:val="20"/>
          <w:shd w:val="clear" w:color="auto" w:fill="F9F9F9"/>
          <w:lang w:val="mn-MN"/>
        </w:rPr>
        <w:t xml:space="preserve"> 1 удаа</w:t>
      </w:r>
    </w:p>
    <w:p w:rsidR="00B82ED7" w:rsidRPr="00155D7A" w:rsidRDefault="00B82ED7" w:rsidP="00B82ED7">
      <w:pPr>
        <w:pStyle w:val="ListParagraph"/>
        <w:numPr>
          <w:ilvl w:val="0"/>
          <w:numId w:val="35"/>
        </w:numPr>
        <w:spacing w:line="360" w:lineRule="auto"/>
        <w:jc w:val="both"/>
        <w:rPr>
          <w:rFonts w:ascii="Arial" w:hAnsi="Arial" w:cs="Arial"/>
          <w:szCs w:val="20"/>
          <w:lang w:val="mn-MN"/>
        </w:rPr>
      </w:pPr>
      <w:r w:rsidRPr="00155D7A">
        <w:rPr>
          <w:rFonts w:ascii="Arial" w:hAnsi="Arial" w:cs="Arial"/>
          <w:color w:val="595959"/>
          <w:szCs w:val="20"/>
          <w:shd w:val="clear" w:color="auto" w:fill="F9F9F9"/>
        </w:rPr>
        <w:t>гүйцэтгэл, концессын зүйлийн жагсаалт, гүйцэтгэл</w:t>
      </w:r>
      <w:r w:rsidRPr="00155D7A">
        <w:rPr>
          <w:rFonts w:ascii="Arial" w:hAnsi="Arial" w:cs="Arial"/>
          <w:color w:val="595959"/>
          <w:szCs w:val="20"/>
          <w:shd w:val="clear" w:color="auto" w:fill="F9F9F9"/>
          <w:lang w:val="mn-MN"/>
        </w:rPr>
        <w:t xml:space="preserve"> 1 удаа</w:t>
      </w:r>
    </w:p>
    <w:p w:rsidR="00B82ED7" w:rsidRDefault="00B82ED7" w:rsidP="00B82ED7">
      <w:pPr>
        <w:pStyle w:val="PoemTitle"/>
        <w:spacing w:line="360" w:lineRule="auto"/>
        <w:ind w:left="360" w:right="119" w:firstLine="360"/>
        <w:jc w:val="both"/>
        <w:rPr>
          <w:rFonts w:ascii="Arial" w:hAnsi="Arial" w:cs="Arial"/>
          <w:i w:val="0"/>
          <w:sz w:val="24"/>
          <w:lang w:val="mn-MN"/>
        </w:rPr>
      </w:pPr>
      <w:r w:rsidRPr="00E96BA3">
        <w:rPr>
          <w:rFonts w:ascii="Arial" w:hAnsi="Arial" w:cs="Arial"/>
          <w:i w:val="0"/>
          <w:sz w:val="24"/>
          <w:lang w:val="mn-MN"/>
        </w:rPr>
        <w:t>201</w:t>
      </w:r>
      <w:r>
        <w:rPr>
          <w:rFonts w:ascii="Arial" w:hAnsi="Arial" w:cs="Arial"/>
          <w:i w:val="0"/>
          <w:sz w:val="24"/>
        </w:rPr>
        <w:t>6</w:t>
      </w:r>
      <w:r w:rsidRPr="00E96BA3">
        <w:rPr>
          <w:rFonts w:ascii="Arial" w:hAnsi="Arial" w:cs="Arial"/>
          <w:i w:val="0"/>
          <w:sz w:val="24"/>
          <w:lang w:val="mn-MN"/>
        </w:rPr>
        <w:t xml:space="preserve"> оны аудитлагдсан санхүүгийн тайланг Сангийн яамны </w:t>
      </w:r>
      <w:hyperlink r:id="rId11" w:history="1">
        <w:r w:rsidRPr="00E96BA3">
          <w:rPr>
            <w:rStyle w:val="Hyperlink"/>
            <w:rFonts w:ascii="Arial" w:hAnsi="Arial" w:cs="Arial"/>
            <w:i w:val="0"/>
            <w:sz w:val="24"/>
            <w:lang w:val="mn-MN"/>
          </w:rPr>
          <w:t>https://www.mof.gov.mn/</w:t>
        </w:r>
      </w:hyperlink>
      <w:r w:rsidRPr="00E96BA3">
        <w:rPr>
          <w:rFonts w:ascii="Arial" w:hAnsi="Arial" w:cs="Arial"/>
          <w:i w:val="0"/>
          <w:sz w:val="24"/>
          <w:lang w:val="mn-MN"/>
        </w:rPr>
        <w:t xml:space="preserve">  цахим хуудсанд, 2016 оны 4-р улир</w:t>
      </w:r>
      <w:r>
        <w:rPr>
          <w:rFonts w:ascii="Arial" w:hAnsi="Arial" w:cs="Arial"/>
          <w:i w:val="0"/>
          <w:sz w:val="24"/>
          <w:lang w:val="mn-MN"/>
        </w:rPr>
        <w:t xml:space="preserve">ал, 2017 оны 1, 2, 3-р улирлын </w:t>
      </w:r>
      <w:r w:rsidRPr="00E96BA3">
        <w:rPr>
          <w:rFonts w:ascii="Arial" w:hAnsi="Arial" w:cs="Arial"/>
          <w:i w:val="0"/>
          <w:sz w:val="24"/>
          <w:lang w:val="mn-MN"/>
        </w:rPr>
        <w:t xml:space="preserve"> Хувь хүний орлогын албан татварын тайлан, авто тээврийн хэрэгслийн татварын тайлан, Газар эзэмших эрхийн татварын тайланг 2017</w:t>
      </w:r>
      <w:r>
        <w:rPr>
          <w:rFonts w:ascii="Arial" w:hAnsi="Arial" w:cs="Arial"/>
          <w:i w:val="0"/>
          <w:sz w:val="24"/>
          <w:lang w:val="mn-MN"/>
        </w:rPr>
        <w:t xml:space="preserve"> оны 1 сард </w:t>
      </w:r>
      <w:r w:rsidRPr="00E96BA3">
        <w:rPr>
          <w:rFonts w:ascii="Arial" w:hAnsi="Arial" w:cs="Arial"/>
          <w:i w:val="0"/>
          <w:sz w:val="24"/>
          <w:lang w:val="mn-MN"/>
        </w:rPr>
        <w:t xml:space="preserve"> </w:t>
      </w:r>
      <w:hyperlink r:id="rId12" w:history="1">
        <w:r w:rsidRPr="00E96BA3">
          <w:rPr>
            <w:rStyle w:val="Hyperlink"/>
            <w:rFonts w:ascii="Arial" w:hAnsi="Arial" w:cs="Arial"/>
            <w:i w:val="0"/>
            <w:sz w:val="24"/>
            <w:lang w:val="mn-MN"/>
          </w:rPr>
          <w:t>http://e-tax.mta.mn/portal</w:t>
        </w:r>
      </w:hyperlink>
      <w:r w:rsidRPr="00E96BA3">
        <w:rPr>
          <w:rFonts w:ascii="Arial" w:hAnsi="Arial" w:cs="Arial"/>
          <w:i w:val="0"/>
          <w:sz w:val="24"/>
          <w:lang w:val="mn-MN"/>
        </w:rPr>
        <w:t xml:space="preserve"> цахим хуудсаар илгээсэн</w:t>
      </w:r>
    </w:p>
    <w:p w:rsidR="00B82ED7" w:rsidRDefault="00B82ED7" w:rsidP="00B82ED7">
      <w:pPr>
        <w:pStyle w:val="PoemTitle"/>
        <w:spacing w:line="360" w:lineRule="auto"/>
        <w:ind w:left="360" w:right="119" w:firstLine="360"/>
        <w:jc w:val="both"/>
        <w:rPr>
          <w:rFonts w:ascii="Arial" w:hAnsi="Arial" w:cs="Arial"/>
          <w:i w:val="0"/>
          <w:sz w:val="24"/>
          <w:lang w:val="mn-MN"/>
        </w:rPr>
      </w:pPr>
      <w:r w:rsidRPr="00B82ED7">
        <w:rPr>
          <w:rFonts w:ascii="Arial" w:hAnsi="Arial" w:cs="Arial"/>
          <w:i w:val="0"/>
          <w:sz w:val="24"/>
          <w:lang w:val="mn-MN"/>
        </w:rPr>
        <w:t>Ажиллагсадтай холбоотой санхүүгийн асуудал болон нийгмийн даатгал, эрүүл мэндийн даатгалын дэвтрийн баталгаажуулалтыг тухай бүр хийж гүйцэтгэж байна.</w:t>
      </w:r>
    </w:p>
    <w:p w:rsidR="00D434AC" w:rsidRPr="00E96BA3" w:rsidRDefault="00D434AC" w:rsidP="00D434AC">
      <w:pPr>
        <w:pStyle w:val="ListParagraph"/>
        <w:numPr>
          <w:ilvl w:val="0"/>
          <w:numId w:val="14"/>
        </w:numPr>
        <w:spacing w:line="360" w:lineRule="auto"/>
        <w:jc w:val="both"/>
        <w:rPr>
          <w:rFonts w:ascii="Arial" w:hAnsi="Arial" w:cs="Arial"/>
          <w:sz w:val="24"/>
          <w:szCs w:val="24"/>
          <w:lang w:val="mn-MN"/>
        </w:rPr>
      </w:pPr>
      <w:r w:rsidRPr="00E96BA3">
        <w:rPr>
          <w:rFonts w:ascii="Arial" w:hAnsi="Arial" w:cs="Arial"/>
          <w:b/>
          <w:sz w:val="24"/>
          <w:szCs w:val="24"/>
          <w:lang w:val="mn-MN"/>
        </w:rPr>
        <w:t>Өдөр тутмын ажилд хэрэгжүүлж буй хууль эрхзүйн талаар</w:t>
      </w:r>
      <w:r w:rsidRPr="00E96BA3">
        <w:rPr>
          <w:rFonts w:ascii="Arial" w:hAnsi="Arial" w:cs="Arial"/>
          <w:sz w:val="24"/>
          <w:szCs w:val="24"/>
          <w:lang w:val="mn-MN"/>
        </w:rPr>
        <w:t>:</w:t>
      </w:r>
    </w:p>
    <w:p w:rsidR="00D434AC" w:rsidRPr="00E96BA3" w:rsidRDefault="00D434AC" w:rsidP="00D434AC">
      <w:pPr>
        <w:pStyle w:val="ListParagraph"/>
        <w:spacing w:line="360" w:lineRule="auto"/>
        <w:jc w:val="both"/>
        <w:rPr>
          <w:rFonts w:ascii="Arial" w:hAnsi="Arial" w:cs="Arial"/>
          <w:sz w:val="24"/>
          <w:szCs w:val="24"/>
          <w:lang w:val="mn-MN"/>
        </w:rPr>
      </w:pPr>
      <w:r w:rsidRPr="00E96BA3">
        <w:rPr>
          <w:rFonts w:ascii="Arial" w:hAnsi="Arial" w:cs="Arial"/>
          <w:sz w:val="24"/>
          <w:szCs w:val="24"/>
          <w:lang w:val="mn-MN"/>
        </w:rPr>
        <w:t>Өдөр тутмын үйл ажиллагаанд НББОУС, НББ тухай хууль зэргийг мөрдөж байна. Бараа бүтээгдэхүүн худалдан авах үйл ажиллагаа Төрийн болон орон нутгийн өмчийн хөрөнгөөр бараа бүтээгдэхүүн ажил үйлчилгээ худалдан авах тухай хууль, эд хөрөнгө ашиглалт хадгалалт хамгаалалтыг Төрийн болон орон нутгийн өмчийн тухай хууль, ажиллагсадтай холбоотой асуудлыг Хөдөлмөрийн тухай хууль, Төсвийн тухай хууль, Төрийн албаны тухай хууль,  Засгийн газрын тогтоол журам, зэргийг тус бүр мөрдөн хэрэгжүүлж ажиллалаа.  Эдгээр хуулиудаас гадна Засгийн газрын тогтоол, сайдын тушаал, мөн СХЗХГ-ын тушаал журмыг хэрэгжүүлэн ажиллаж байгаа болно.</w:t>
      </w:r>
    </w:p>
    <w:p w:rsidR="00D434AC" w:rsidRPr="00E96BA3" w:rsidRDefault="001B07F5" w:rsidP="00D434AC">
      <w:pPr>
        <w:pStyle w:val="ListParagraph"/>
        <w:numPr>
          <w:ilvl w:val="0"/>
          <w:numId w:val="14"/>
        </w:numPr>
        <w:spacing w:line="360" w:lineRule="auto"/>
        <w:jc w:val="both"/>
        <w:rPr>
          <w:rFonts w:ascii="Arial" w:hAnsi="Arial" w:cs="Arial"/>
          <w:b/>
          <w:sz w:val="24"/>
          <w:szCs w:val="24"/>
          <w:lang w:val="mn-MN"/>
        </w:rPr>
      </w:pPr>
      <w:r>
        <w:rPr>
          <w:rFonts w:ascii="Arial" w:hAnsi="Arial" w:cs="Arial"/>
          <w:b/>
          <w:sz w:val="24"/>
          <w:szCs w:val="24"/>
          <w:lang w:val="mn-MN"/>
        </w:rPr>
        <w:lastRenderedPageBreak/>
        <w:t>Хяналт шалгалт</w:t>
      </w:r>
    </w:p>
    <w:p w:rsidR="00D434AC" w:rsidRDefault="00D434AC" w:rsidP="00D434AC">
      <w:pPr>
        <w:pStyle w:val="PoemTitle"/>
        <w:spacing w:line="360" w:lineRule="auto"/>
        <w:ind w:left="360" w:right="119" w:firstLine="360"/>
        <w:jc w:val="both"/>
        <w:rPr>
          <w:rFonts w:ascii="Arial" w:hAnsi="Arial" w:cs="Arial"/>
          <w:i w:val="0"/>
          <w:sz w:val="24"/>
          <w:lang w:val="mn-MN"/>
        </w:rPr>
      </w:pPr>
      <w:r w:rsidRPr="00E96BA3">
        <w:rPr>
          <w:rFonts w:ascii="Arial" w:hAnsi="Arial" w:cs="Arial"/>
          <w:sz w:val="24"/>
          <w:lang w:val="mn-MN"/>
        </w:rPr>
        <w:t xml:space="preserve"> </w:t>
      </w:r>
      <w:r w:rsidRPr="00E96BA3">
        <w:rPr>
          <w:rFonts w:ascii="Arial" w:hAnsi="Arial" w:cs="Arial"/>
          <w:i w:val="0"/>
          <w:sz w:val="24"/>
          <w:lang w:val="mn-MN"/>
        </w:rPr>
        <w:t>2017,01,1</w:t>
      </w:r>
      <w:r w:rsidRPr="00E96BA3">
        <w:rPr>
          <w:rFonts w:ascii="Arial" w:hAnsi="Arial" w:cs="Arial"/>
          <w:i w:val="0"/>
          <w:sz w:val="24"/>
        </w:rPr>
        <w:t>1</w:t>
      </w:r>
      <w:r w:rsidRPr="00E96BA3">
        <w:rPr>
          <w:rFonts w:ascii="Arial" w:hAnsi="Arial" w:cs="Arial"/>
          <w:i w:val="0"/>
          <w:sz w:val="24"/>
          <w:lang w:val="mn-MN"/>
        </w:rPr>
        <w:t>- 2017,01,1</w:t>
      </w:r>
      <w:r w:rsidRPr="00E96BA3">
        <w:rPr>
          <w:rFonts w:ascii="Arial" w:hAnsi="Arial" w:cs="Arial"/>
          <w:i w:val="0"/>
          <w:sz w:val="24"/>
        </w:rPr>
        <w:t>4</w:t>
      </w:r>
      <w:r w:rsidRPr="00E96BA3">
        <w:rPr>
          <w:rFonts w:ascii="Arial" w:hAnsi="Arial" w:cs="Arial"/>
          <w:i w:val="0"/>
          <w:sz w:val="24"/>
          <w:lang w:val="mn-MN"/>
        </w:rPr>
        <w:t xml:space="preserve"> өдрүүдэд аймгийн Аудитын газартай байгуулсан гэрээний дагуу 2016 оны жилийн эцсийн тайланд санхүүгийн аудит хийгдлээ. Санхүүгийн тайлан “Зөрчилгүй”</w:t>
      </w:r>
      <w:r w:rsidRPr="00E96BA3">
        <w:rPr>
          <w:rFonts w:ascii="Arial" w:hAnsi="Arial" w:cs="Arial"/>
          <w:i w:val="0"/>
          <w:sz w:val="24"/>
        </w:rPr>
        <w:t xml:space="preserve"> </w:t>
      </w:r>
      <w:r w:rsidRPr="00E96BA3">
        <w:rPr>
          <w:rFonts w:ascii="Arial" w:hAnsi="Arial" w:cs="Arial"/>
          <w:i w:val="0"/>
          <w:sz w:val="24"/>
          <w:lang w:val="mn-MN"/>
        </w:rPr>
        <w:t xml:space="preserve">дүгнэлт авсан </w:t>
      </w:r>
    </w:p>
    <w:p w:rsidR="00D434AC" w:rsidRDefault="00D434AC" w:rsidP="00D434AC">
      <w:pPr>
        <w:spacing w:line="360" w:lineRule="auto"/>
        <w:jc w:val="both"/>
        <w:rPr>
          <w:rFonts w:ascii="Arial" w:hAnsi="Arial" w:cs="Arial"/>
          <w:bCs/>
          <w:szCs w:val="24"/>
          <w:lang w:val="mn-MN"/>
        </w:rPr>
      </w:pPr>
      <w:r w:rsidRPr="004C36EB">
        <w:rPr>
          <w:rFonts w:ascii="Arial" w:hAnsi="Arial" w:cs="Arial"/>
          <w:bCs/>
          <w:szCs w:val="24"/>
          <w:lang w:val="mn-MN"/>
        </w:rPr>
        <w:t xml:space="preserve">УИХ, СХЗГ-аас ирсэн тогтоол, тушаалын дагуу 2016, 2017 онд төсвийн зарлагыг бууруулах, орлогыг нэмэгдүүлэх, тэвчиж болох зардлыг судлах зэрэг арга хэмжээнүүдийг байгууллагын үндсэн үйл ажиллагааг алдагдуулахгүйгээр байнга мөрдөж ажиллаж ирсэн. </w:t>
      </w:r>
    </w:p>
    <w:p w:rsidR="00D434AC" w:rsidRDefault="00D434AC" w:rsidP="00D434AC">
      <w:pPr>
        <w:spacing w:line="360" w:lineRule="auto"/>
        <w:jc w:val="both"/>
        <w:rPr>
          <w:rFonts w:ascii="Arial" w:hAnsi="Arial" w:cs="Arial"/>
          <w:bCs/>
          <w:szCs w:val="24"/>
          <w:lang w:val="mn-MN"/>
        </w:rPr>
      </w:pPr>
      <w:r w:rsidRPr="004C36EB">
        <w:rPr>
          <w:rFonts w:ascii="Arial" w:hAnsi="Arial" w:cs="Arial"/>
          <w:bCs/>
          <w:szCs w:val="24"/>
          <w:lang w:val="mn-MN"/>
        </w:rPr>
        <w:t xml:space="preserve">Зардлыг багасгах, тэвчих зардал судлах: Цалингийн сандаа багтаан ажиллагсдын цалин хөлсийг цаг тухайд нь олгож байна. Сүүлийн 2 жил цалингийн шатлал нэмэх, хоол унааны мөнгө нэмэх, улирал бүр ажлын үр дүнгээр урамшуулал олгох асуудлыг зогсоосон. </w:t>
      </w:r>
    </w:p>
    <w:p w:rsidR="00D434AC" w:rsidRPr="004C36EB" w:rsidRDefault="00D434AC" w:rsidP="00D434AC">
      <w:pPr>
        <w:spacing w:line="360" w:lineRule="auto"/>
        <w:jc w:val="both"/>
        <w:rPr>
          <w:rFonts w:ascii="Arial" w:hAnsi="Arial" w:cs="Arial"/>
          <w:bCs/>
          <w:szCs w:val="24"/>
          <w:lang w:val="mn-MN"/>
        </w:rPr>
      </w:pPr>
      <w:r w:rsidRPr="004C36EB">
        <w:rPr>
          <w:rFonts w:ascii="Arial" w:hAnsi="Arial" w:cs="Arial"/>
          <w:bCs/>
          <w:szCs w:val="24"/>
          <w:lang w:val="mn-MN"/>
        </w:rPr>
        <w:t xml:space="preserve">Нийгмийн даатгалын шимтгэл төсөвтөө багтаан хэвийн зарцуулагдаж байгаа. Байр ашиглалттай холбоотой тотмол зардлын тухайд гэрэл, цахилгаан, түлш халаалт хэвийн хэмжээгндээ зарцуулагдаж байна. Усны хэмнэлт гаргах үүднээс ариун цэврийн өрөөний суултуурын почкинд тоосго суурилуулсан. </w:t>
      </w:r>
    </w:p>
    <w:p w:rsidR="00D434AC" w:rsidRPr="004C36EB" w:rsidRDefault="00D434AC" w:rsidP="00D434AC">
      <w:pPr>
        <w:spacing w:line="360" w:lineRule="auto"/>
        <w:jc w:val="both"/>
        <w:rPr>
          <w:rFonts w:ascii="Arial" w:hAnsi="Arial" w:cs="Arial"/>
          <w:bCs/>
          <w:szCs w:val="24"/>
          <w:lang w:val="mn-MN"/>
        </w:rPr>
      </w:pPr>
      <w:r w:rsidRPr="004C36EB">
        <w:rPr>
          <w:rFonts w:ascii="Arial" w:hAnsi="Arial" w:cs="Arial"/>
          <w:bCs/>
          <w:szCs w:val="24"/>
          <w:lang w:val="mn-MN"/>
        </w:rPr>
        <w:t xml:space="preserve">Хангамж бараа материалын зардал: </w:t>
      </w:r>
    </w:p>
    <w:p w:rsidR="00D434AC" w:rsidRPr="004C36EB" w:rsidRDefault="00D434AC" w:rsidP="00D434AC">
      <w:pPr>
        <w:spacing w:line="360" w:lineRule="auto"/>
        <w:jc w:val="both"/>
        <w:rPr>
          <w:rFonts w:ascii="Arial" w:hAnsi="Arial" w:cs="Arial"/>
          <w:bCs/>
          <w:szCs w:val="24"/>
          <w:lang w:val="mn-MN"/>
        </w:rPr>
      </w:pPr>
      <w:r w:rsidRPr="004C36EB">
        <w:rPr>
          <w:rFonts w:ascii="Arial" w:hAnsi="Arial" w:cs="Arial"/>
          <w:bCs/>
          <w:szCs w:val="24"/>
          <w:lang w:val="mn-MN"/>
        </w:rPr>
        <w:t xml:space="preserve">Бичиг хэргийн зардлыг багасгахын тулд принтерийн тоог цөөрүүлж, ноорог цаасыг дахин ашиглаж байгаа. Интернетийн үнэ буурч, хямдрал зарласан үед гэрээний дагуу төлбөрийг хэд хэдэн сараар урьдчилан шилжүүлж, 99000 төгрөгийн хэмнэлт гаргасан. </w:t>
      </w:r>
      <w:r w:rsidRPr="00E92F2C">
        <w:rPr>
          <w:rFonts w:ascii="Arial" w:hAnsi="Arial" w:cs="Arial"/>
          <w:bCs/>
          <w:szCs w:val="24"/>
          <w:lang w:val="mn-MN"/>
        </w:rPr>
        <w:t>Албан бичгийг шуудангаар бус, цахим хэлбэрээр илгээж, хүнээр дамжуулах зэрэг шуудангийн зардлыг хэмнэж байгаа</w:t>
      </w:r>
    </w:p>
    <w:p w:rsidR="00D434AC" w:rsidRDefault="00D434AC" w:rsidP="00D434AC">
      <w:pPr>
        <w:spacing w:line="360" w:lineRule="auto"/>
        <w:rPr>
          <w:rFonts w:ascii="Arial" w:hAnsi="Arial" w:cs="Arial"/>
          <w:bCs/>
          <w:szCs w:val="24"/>
          <w:lang w:val="mn-MN"/>
        </w:rPr>
      </w:pPr>
      <w:r>
        <w:rPr>
          <w:rFonts w:ascii="Arial" w:hAnsi="Arial" w:cs="Arial"/>
          <w:bCs/>
          <w:szCs w:val="24"/>
          <w:lang w:val="mn-MN"/>
        </w:rPr>
        <w:lastRenderedPageBreak/>
        <w:t>2017 оны санхүүгийн үзүүлэлт</w:t>
      </w:r>
    </w:p>
    <w:p w:rsidR="00D434AC" w:rsidRDefault="00D434AC" w:rsidP="00D434AC">
      <w:pPr>
        <w:pStyle w:val="ListParagraph"/>
        <w:numPr>
          <w:ilvl w:val="0"/>
          <w:numId w:val="29"/>
        </w:numPr>
        <w:spacing w:line="360" w:lineRule="auto"/>
        <w:rPr>
          <w:rFonts w:ascii="Arial" w:hAnsi="Arial" w:cs="Arial"/>
          <w:bCs/>
          <w:sz w:val="24"/>
          <w:szCs w:val="24"/>
          <w:lang w:val="mn-MN"/>
        </w:rPr>
      </w:pPr>
      <w:r>
        <w:rPr>
          <w:rFonts w:ascii="Arial" w:hAnsi="Arial" w:cs="Arial"/>
          <w:bCs/>
          <w:sz w:val="24"/>
          <w:szCs w:val="24"/>
          <w:lang w:val="mn-MN"/>
        </w:rPr>
        <w:t>Нийт төсөвт эзлэх зардлыг тус бүрээр авч үзвэл</w:t>
      </w:r>
    </w:p>
    <w:p w:rsidR="00D434AC" w:rsidRDefault="00D434AC" w:rsidP="00B82ED7">
      <w:pPr>
        <w:pStyle w:val="PoemTitle"/>
        <w:spacing w:line="360" w:lineRule="auto"/>
        <w:ind w:left="360" w:right="119" w:firstLine="360"/>
        <w:jc w:val="both"/>
        <w:rPr>
          <w:rFonts w:ascii="Arial" w:hAnsi="Arial" w:cs="Arial"/>
          <w:i w:val="0"/>
          <w:sz w:val="24"/>
          <w:lang w:val="mn-MN"/>
        </w:rPr>
      </w:pPr>
      <w:r>
        <w:rPr>
          <w:noProof/>
          <w:lang w:val="mn-MN" w:eastAsia="mn-MN" w:bidi="ar-SA"/>
        </w:rPr>
        <w:drawing>
          <wp:inline distT="0" distB="0" distL="0" distR="0" wp14:anchorId="30F6D821" wp14:editId="08CE3B84">
            <wp:extent cx="4076700" cy="309562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434AC" w:rsidRDefault="00D434AC" w:rsidP="00D434AC">
      <w:pPr>
        <w:spacing w:line="360" w:lineRule="auto"/>
        <w:ind w:left="360"/>
        <w:rPr>
          <w:rFonts w:ascii="Arial" w:hAnsi="Arial" w:cs="Arial"/>
          <w:bCs/>
          <w:szCs w:val="24"/>
          <w:lang w:val="mn-MN"/>
        </w:rPr>
      </w:pPr>
      <w:r>
        <w:rPr>
          <w:rFonts w:ascii="Arial" w:hAnsi="Arial" w:cs="Arial"/>
          <w:bCs/>
          <w:szCs w:val="24"/>
          <w:lang w:val="mn-MN"/>
        </w:rPr>
        <w:t>Эндээс харахад нийт төсөвт:</w:t>
      </w:r>
    </w:p>
    <w:p w:rsidR="00D434AC" w:rsidRPr="00E729C9" w:rsidRDefault="00D434AC" w:rsidP="00D434AC">
      <w:pPr>
        <w:pStyle w:val="ListParagraph"/>
        <w:numPr>
          <w:ilvl w:val="0"/>
          <w:numId w:val="36"/>
        </w:numPr>
        <w:spacing w:line="360" w:lineRule="auto"/>
        <w:rPr>
          <w:rFonts w:ascii="Arial" w:hAnsi="Arial" w:cs="Arial"/>
          <w:bCs/>
          <w:sz w:val="24"/>
          <w:szCs w:val="24"/>
          <w:lang w:val="mn-MN"/>
        </w:rPr>
      </w:pPr>
      <w:r>
        <w:rPr>
          <w:rFonts w:ascii="Arial" w:hAnsi="Arial" w:cs="Arial"/>
          <w:bCs/>
          <w:sz w:val="24"/>
          <w:szCs w:val="24"/>
          <w:lang w:val="mn-MN"/>
        </w:rPr>
        <w:t>Үндсэн цалин                            64</w:t>
      </w:r>
      <w:r>
        <w:rPr>
          <w:rFonts w:ascii="Arial" w:hAnsi="Arial" w:cs="Arial"/>
          <w:bCs/>
          <w:sz w:val="24"/>
          <w:szCs w:val="24"/>
        </w:rPr>
        <w:t>%</w:t>
      </w:r>
    </w:p>
    <w:p w:rsidR="00D434AC" w:rsidRPr="00E729C9" w:rsidRDefault="00D434AC" w:rsidP="00D434AC">
      <w:pPr>
        <w:pStyle w:val="ListParagraph"/>
        <w:numPr>
          <w:ilvl w:val="0"/>
          <w:numId w:val="36"/>
        </w:numPr>
        <w:spacing w:line="360" w:lineRule="auto"/>
        <w:rPr>
          <w:rFonts w:ascii="Arial" w:hAnsi="Arial" w:cs="Arial"/>
          <w:bCs/>
          <w:sz w:val="24"/>
          <w:szCs w:val="24"/>
          <w:lang w:val="mn-MN"/>
        </w:rPr>
      </w:pPr>
      <w:r>
        <w:rPr>
          <w:rFonts w:ascii="Arial" w:hAnsi="Arial" w:cs="Arial"/>
          <w:bCs/>
          <w:sz w:val="24"/>
          <w:szCs w:val="24"/>
          <w:lang w:val="mn-MN"/>
        </w:rPr>
        <w:t>Ажил олгогчоос олгох НДШ     8</w:t>
      </w:r>
      <w:r>
        <w:rPr>
          <w:rFonts w:ascii="Arial" w:hAnsi="Arial" w:cs="Arial"/>
          <w:bCs/>
          <w:sz w:val="24"/>
          <w:szCs w:val="24"/>
        </w:rPr>
        <w:t>%</w:t>
      </w:r>
    </w:p>
    <w:p w:rsidR="00D434AC" w:rsidRPr="00E729C9" w:rsidRDefault="00D434AC" w:rsidP="00D434AC">
      <w:pPr>
        <w:pStyle w:val="ListParagraph"/>
        <w:numPr>
          <w:ilvl w:val="0"/>
          <w:numId w:val="36"/>
        </w:numPr>
        <w:spacing w:line="360" w:lineRule="auto"/>
        <w:rPr>
          <w:rFonts w:ascii="Arial" w:hAnsi="Arial" w:cs="Arial"/>
          <w:bCs/>
          <w:sz w:val="24"/>
          <w:szCs w:val="24"/>
          <w:lang w:val="mn-MN"/>
        </w:rPr>
      </w:pPr>
      <w:r>
        <w:rPr>
          <w:rFonts w:ascii="Arial" w:hAnsi="Arial" w:cs="Arial"/>
          <w:bCs/>
          <w:sz w:val="24"/>
          <w:szCs w:val="24"/>
          <w:lang w:val="mn-MN"/>
        </w:rPr>
        <w:t>Гэрээт ажлын цалин                  8</w:t>
      </w:r>
      <w:r>
        <w:rPr>
          <w:rFonts w:ascii="Arial" w:hAnsi="Arial" w:cs="Arial"/>
          <w:bCs/>
          <w:sz w:val="24"/>
          <w:szCs w:val="24"/>
        </w:rPr>
        <w:t>%</w:t>
      </w:r>
    </w:p>
    <w:p w:rsidR="00D434AC" w:rsidRDefault="00D434AC" w:rsidP="00D434AC">
      <w:pPr>
        <w:pStyle w:val="ListParagraph"/>
        <w:numPr>
          <w:ilvl w:val="0"/>
          <w:numId w:val="36"/>
        </w:numPr>
        <w:spacing w:line="360" w:lineRule="auto"/>
        <w:rPr>
          <w:rFonts w:ascii="Arial" w:hAnsi="Arial" w:cs="Arial"/>
          <w:bCs/>
          <w:sz w:val="24"/>
          <w:szCs w:val="24"/>
          <w:lang w:val="mn-MN"/>
        </w:rPr>
      </w:pPr>
      <w:r>
        <w:rPr>
          <w:rFonts w:ascii="Arial" w:hAnsi="Arial" w:cs="Arial"/>
          <w:bCs/>
          <w:sz w:val="24"/>
          <w:szCs w:val="24"/>
          <w:lang w:val="mn-MN"/>
        </w:rPr>
        <w:t>Унаа хоолны хөнгөлөлт</w:t>
      </w:r>
      <w:r>
        <w:rPr>
          <w:rFonts w:ascii="Arial" w:hAnsi="Arial" w:cs="Arial"/>
          <w:bCs/>
          <w:sz w:val="24"/>
          <w:szCs w:val="24"/>
          <w:lang w:val="mn-MN"/>
        </w:rPr>
        <w:tab/>
        <w:t xml:space="preserve">         4</w:t>
      </w:r>
      <w:r>
        <w:rPr>
          <w:rFonts w:ascii="Arial" w:hAnsi="Arial" w:cs="Arial"/>
          <w:bCs/>
          <w:sz w:val="24"/>
          <w:szCs w:val="24"/>
        </w:rPr>
        <w:t>%</w:t>
      </w:r>
    </w:p>
    <w:p w:rsidR="00D434AC" w:rsidRDefault="00D434AC" w:rsidP="00D434AC">
      <w:pPr>
        <w:pStyle w:val="ListParagraph"/>
        <w:numPr>
          <w:ilvl w:val="0"/>
          <w:numId w:val="36"/>
        </w:numPr>
        <w:spacing w:line="360" w:lineRule="auto"/>
        <w:rPr>
          <w:rFonts w:ascii="Arial" w:hAnsi="Arial" w:cs="Arial"/>
          <w:bCs/>
          <w:sz w:val="24"/>
          <w:szCs w:val="24"/>
          <w:lang w:val="mn-MN"/>
        </w:rPr>
      </w:pPr>
      <w:r>
        <w:rPr>
          <w:rFonts w:ascii="Arial" w:hAnsi="Arial" w:cs="Arial"/>
          <w:bCs/>
          <w:sz w:val="24"/>
          <w:szCs w:val="24"/>
          <w:lang w:val="mn-MN"/>
        </w:rPr>
        <w:lastRenderedPageBreak/>
        <w:t>Түлш халаалт</w:t>
      </w:r>
      <w:r>
        <w:rPr>
          <w:rFonts w:ascii="Arial" w:hAnsi="Arial" w:cs="Arial"/>
          <w:bCs/>
          <w:sz w:val="24"/>
          <w:szCs w:val="24"/>
          <w:lang w:val="mn-MN"/>
        </w:rPr>
        <w:tab/>
      </w:r>
      <w:r>
        <w:rPr>
          <w:rFonts w:ascii="Arial" w:hAnsi="Arial" w:cs="Arial"/>
          <w:bCs/>
          <w:sz w:val="24"/>
          <w:szCs w:val="24"/>
          <w:lang w:val="mn-MN"/>
        </w:rPr>
        <w:tab/>
        <w:t xml:space="preserve">         4</w:t>
      </w:r>
      <w:r>
        <w:rPr>
          <w:rFonts w:ascii="Arial" w:hAnsi="Arial" w:cs="Arial"/>
          <w:bCs/>
          <w:sz w:val="24"/>
          <w:szCs w:val="24"/>
        </w:rPr>
        <w:t>%</w:t>
      </w:r>
    </w:p>
    <w:p w:rsidR="00D434AC" w:rsidRDefault="00D434AC" w:rsidP="00D434AC">
      <w:pPr>
        <w:pStyle w:val="ListParagraph"/>
        <w:numPr>
          <w:ilvl w:val="0"/>
          <w:numId w:val="36"/>
        </w:numPr>
        <w:spacing w:line="360" w:lineRule="auto"/>
        <w:rPr>
          <w:rFonts w:ascii="Arial" w:hAnsi="Arial" w:cs="Arial"/>
          <w:bCs/>
          <w:sz w:val="24"/>
          <w:szCs w:val="24"/>
          <w:lang w:val="mn-MN"/>
        </w:rPr>
      </w:pPr>
      <w:r>
        <w:rPr>
          <w:rFonts w:ascii="Arial" w:hAnsi="Arial" w:cs="Arial"/>
          <w:bCs/>
          <w:sz w:val="24"/>
          <w:szCs w:val="24"/>
          <w:lang w:val="mn-MN"/>
        </w:rPr>
        <w:t>Тээвэр шатахуун</w:t>
      </w:r>
      <w:r>
        <w:rPr>
          <w:rFonts w:ascii="Arial" w:hAnsi="Arial" w:cs="Arial"/>
          <w:bCs/>
          <w:sz w:val="24"/>
          <w:szCs w:val="24"/>
          <w:lang w:val="mn-MN"/>
        </w:rPr>
        <w:tab/>
        <w:t xml:space="preserve">                    3</w:t>
      </w:r>
      <w:r>
        <w:rPr>
          <w:rFonts w:ascii="Arial" w:hAnsi="Arial" w:cs="Arial"/>
          <w:bCs/>
          <w:sz w:val="24"/>
          <w:szCs w:val="24"/>
        </w:rPr>
        <w:t>%</w:t>
      </w:r>
    </w:p>
    <w:p w:rsidR="00D434AC" w:rsidRDefault="00D434AC" w:rsidP="00D434AC">
      <w:pPr>
        <w:pStyle w:val="ListParagraph"/>
        <w:numPr>
          <w:ilvl w:val="0"/>
          <w:numId w:val="36"/>
        </w:numPr>
        <w:spacing w:line="360" w:lineRule="auto"/>
        <w:rPr>
          <w:rFonts w:ascii="Arial" w:hAnsi="Arial" w:cs="Arial"/>
          <w:bCs/>
          <w:sz w:val="24"/>
          <w:szCs w:val="24"/>
          <w:lang w:val="mn-MN"/>
        </w:rPr>
      </w:pPr>
      <w:r>
        <w:rPr>
          <w:rFonts w:ascii="Arial" w:hAnsi="Arial" w:cs="Arial"/>
          <w:bCs/>
          <w:sz w:val="24"/>
          <w:szCs w:val="24"/>
          <w:lang w:val="mn-MN"/>
        </w:rPr>
        <w:t>Тэтгэмж урамшуулал                 3</w:t>
      </w:r>
      <w:r>
        <w:rPr>
          <w:rFonts w:ascii="Arial" w:hAnsi="Arial" w:cs="Arial"/>
          <w:bCs/>
          <w:sz w:val="24"/>
          <w:szCs w:val="24"/>
        </w:rPr>
        <w:t>%</w:t>
      </w:r>
    </w:p>
    <w:p w:rsidR="00D434AC" w:rsidRDefault="00D434AC" w:rsidP="00D434AC">
      <w:pPr>
        <w:pStyle w:val="ListParagraph"/>
        <w:numPr>
          <w:ilvl w:val="0"/>
          <w:numId w:val="36"/>
        </w:numPr>
        <w:spacing w:line="360" w:lineRule="auto"/>
        <w:rPr>
          <w:rFonts w:ascii="Arial" w:hAnsi="Arial" w:cs="Arial"/>
          <w:bCs/>
          <w:sz w:val="24"/>
          <w:szCs w:val="24"/>
          <w:lang w:val="mn-MN"/>
        </w:rPr>
      </w:pPr>
      <w:r>
        <w:rPr>
          <w:rFonts w:ascii="Arial" w:hAnsi="Arial" w:cs="Arial"/>
          <w:bCs/>
          <w:sz w:val="24"/>
          <w:szCs w:val="24"/>
          <w:lang w:val="mn-MN"/>
        </w:rPr>
        <w:t>Дотоод албан томилолт             3</w:t>
      </w:r>
      <w:r>
        <w:rPr>
          <w:rFonts w:ascii="Arial" w:hAnsi="Arial" w:cs="Arial"/>
          <w:bCs/>
          <w:sz w:val="24"/>
          <w:szCs w:val="24"/>
        </w:rPr>
        <w:t>%</w:t>
      </w:r>
      <w:r>
        <w:rPr>
          <w:rFonts w:ascii="Arial" w:hAnsi="Arial" w:cs="Arial"/>
          <w:bCs/>
          <w:sz w:val="24"/>
          <w:szCs w:val="24"/>
          <w:lang w:val="mn-MN"/>
        </w:rPr>
        <w:tab/>
      </w:r>
    </w:p>
    <w:p w:rsidR="00D434AC" w:rsidRDefault="00D434AC" w:rsidP="00D434AC">
      <w:pPr>
        <w:pStyle w:val="ListParagraph"/>
        <w:numPr>
          <w:ilvl w:val="0"/>
          <w:numId w:val="36"/>
        </w:numPr>
        <w:spacing w:line="360" w:lineRule="auto"/>
        <w:jc w:val="both"/>
        <w:rPr>
          <w:rFonts w:ascii="Arial" w:hAnsi="Arial" w:cs="Arial"/>
          <w:bCs/>
          <w:sz w:val="24"/>
          <w:szCs w:val="24"/>
          <w:lang w:val="mn-MN"/>
        </w:rPr>
      </w:pPr>
      <w:r>
        <w:rPr>
          <w:rFonts w:ascii="Arial" w:hAnsi="Arial" w:cs="Arial"/>
          <w:bCs/>
          <w:sz w:val="24"/>
          <w:szCs w:val="24"/>
          <w:lang w:val="mn-MN"/>
        </w:rPr>
        <w:t>Бусад зардал</w:t>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lang w:val="mn-MN"/>
        </w:rPr>
        <w:tab/>
      </w:r>
      <w:r>
        <w:rPr>
          <w:rFonts w:ascii="Arial" w:hAnsi="Arial" w:cs="Arial"/>
          <w:bCs/>
          <w:sz w:val="24"/>
          <w:szCs w:val="24"/>
        </w:rPr>
        <w:t xml:space="preserve"> </w:t>
      </w:r>
      <w:r>
        <w:rPr>
          <w:rFonts w:ascii="Arial" w:hAnsi="Arial" w:cs="Arial"/>
          <w:bCs/>
          <w:sz w:val="24"/>
          <w:szCs w:val="24"/>
          <w:lang w:val="mn-MN"/>
        </w:rPr>
        <w:t>3</w:t>
      </w:r>
      <w:r>
        <w:rPr>
          <w:rFonts w:ascii="Arial" w:hAnsi="Arial" w:cs="Arial"/>
          <w:bCs/>
          <w:sz w:val="24"/>
          <w:szCs w:val="24"/>
        </w:rPr>
        <w:t>%</w:t>
      </w:r>
      <w:r>
        <w:rPr>
          <w:rFonts w:ascii="Arial" w:hAnsi="Arial" w:cs="Arial"/>
          <w:bCs/>
          <w:sz w:val="24"/>
          <w:szCs w:val="24"/>
          <w:lang w:val="mn-MN"/>
        </w:rPr>
        <w:tab/>
      </w:r>
      <w:r>
        <w:rPr>
          <w:rFonts w:ascii="Arial" w:hAnsi="Arial" w:cs="Arial"/>
          <w:bCs/>
          <w:sz w:val="24"/>
          <w:szCs w:val="24"/>
          <w:lang w:val="mn-MN"/>
        </w:rPr>
        <w:tab/>
        <w:t>тус тус эзэлж байна. Онолын хувьд хувьд “ЭРҮҮЛ” төсөвт цалингийн сан 50</w:t>
      </w:r>
      <w:r>
        <w:rPr>
          <w:rFonts w:ascii="Arial" w:hAnsi="Arial" w:cs="Arial"/>
          <w:bCs/>
          <w:sz w:val="24"/>
          <w:szCs w:val="24"/>
        </w:rPr>
        <w:t>%</w:t>
      </w:r>
      <w:r>
        <w:rPr>
          <w:rFonts w:ascii="Arial" w:hAnsi="Arial" w:cs="Arial"/>
          <w:bCs/>
          <w:sz w:val="24"/>
          <w:szCs w:val="24"/>
          <w:lang w:val="mn-MN"/>
        </w:rPr>
        <w:t>, бусад зардал мөн 50</w:t>
      </w:r>
      <w:r>
        <w:rPr>
          <w:rFonts w:ascii="Arial" w:hAnsi="Arial" w:cs="Arial"/>
          <w:bCs/>
          <w:sz w:val="24"/>
          <w:szCs w:val="24"/>
        </w:rPr>
        <w:t>%</w:t>
      </w:r>
      <w:r>
        <w:rPr>
          <w:rFonts w:ascii="Arial" w:hAnsi="Arial" w:cs="Arial"/>
          <w:bCs/>
          <w:sz w:val="24"/>
          <w:szCs w:val="24"/>
          <w:lang w:val="mn-MN"/>
        </w:rPr>
        <w:t>-ийг эзэлдэг бол</w:t>
      </w:r>
      <w:r>
        <w:rPr>
          <w:rFonts w:ascii="Arial" w:hAnsi="Arial" w:cs="Arial"/>
          <w:bCs/>
          <w:sz w:val="24"/>
          <w:szCs w:val="24"/>
        </w:rPr>
        <w:t xml:space="preserve"> </w:t>
      </w:r>
      <w:r>
        <w:rPr>
          <w:rFonts w:ascii="Arial" w:hAnsi="Arial" w:cs="Arial"/>
          <w:bCs/>
          <w:sz w:val="24"/>
          <w:szCs w:val="24"/>
          <w:lang w:val="mn-MN"/>
        </w:rPr>
        <w:t xml:space="preserve">манай төсөв 80 шахуу хувь нь цалингийн сан эзэлж байгаа. Энэ ньжил бүрийн төсвийн төсөл дутуу дүнгээр батлагдах, мөн эд хогшил худалдан авах, нэг удаагийн тэтгэмж урамшууллын зардлыг танасантай холбоотой. Цаашид төсөв зохиох батлуулахад зохистой харьцааг анхааран ажиллана. </w:t>
      </w:r>
    </w:p>
    <w:p w:rsidR="00D434AC" w:rsidRDefault="00D434AC" w:rsidP="00D434AC">
      <w:pPr>
        <w:pStyle w:val="ListParagraph"/>
        <w:numPr>
          <w:ilvl w:val="0"/>
          <w:numId w:val="36"/>
        </w:numPr>
        <w:spacing w:line="360" w:lineRule="auto"/>
        <w:jc w:val="both"/>
        <w:rPr>
          <w:rFonts w:ascii="Arial" w:hAnsi="Arial" w:cs="Arial"/>
          <w:bCs/>
          <w:sz w:val="24"/>
          <w:szCs w:val="24"/>
          <w:lang w:val="mn-MN"/>
        </w:rPr>
      </w:pPr>
      <w:r>
        <w:rPr>
          <w:rFonts w:ascii="Arial" w:hAnsi="Arial" w:cs="Arial"/>
          <w:bCs/>
          <w:sz w:val="24"/>
          <w:szCs w:val="24"/>
        </w:rPr>
        <w:t xml:space="preserve">2017 </w:t>
      </w:r>
      <w:r>
        <w:rPr>
          <w:rFonts w:ascii="Arial" w:hAnsi="Arial" w:cs="Arial"/>
          <w:bCs/>
          <w:sz w:val="24"/>
          <w:szCs w:val="24"/>
          <w:lang w:val="mn-MN"/>
        </w:rPr>
        <w:t>оны төсвийн урьдчилсан гүйцэтгэл</w:t>
      </w:r>
    </w:p>
    <w:tbl>
      <w:tblPr>
        <w:tblW w:w="8185" w:type="dxa"/>
        <w:tblInd w:w="113" w:type="dxa"/>
        <w:tblLook w:val="04A0" w:firstRow="1" w:lastRow="0" w:firstColumn="1" w:lastColumn="0" w:noHBand="0" w:noVBand="1"/>
      </w:tblPr>
      <w:tblGrid>
        <w:gridCol w:w="5020"/>
        <w:gridCol w:w="1308"/>
        <w:gridCol w:w="1857"/>
      </w:tblGrid>
      <w:tr w:rsidR="00D434AC" w:rsidRPr="00DF1DE4" w:rsidTr="00D67202">
        <w:trPr>
          <w:trHeight w:val="300"/>
        </w:trPr>
        <w:tc>
          <w:tcPr>
            <w:tcW w:w="502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D434AC" w:rsidRPr="00DF1DE4" w:rsidRDefault="00D434AC" w:rsidP="00D67202">
            <w:pPr>
              <w:spacing w:after="0" w:line="240" w:lineRule="auto"/>
              <w:jc w:val="center"/>
              <w:rPr>
                <w:rFonts w:eastAsia="Times New Roman" w:cs="Times New Roman"/>
                <w:color w:val="000000"/>
              </w:rPr>
            </w:pPr>
            <w:r w:rsidRPr="00DF1DE4">
              <w:rPr>
                <w:rFonts w:eastAsia="Times New Roman" w:cs="Times New Roman"/>
                <w:color w:val="000000"/>
              </w:rPr>
              <w:t>ҮЗҮҮЛЭЛТ</w:t>
            </w:r>
          </w:p>
        </w:tc>
        <w:tc>
          <w:tcPr>
            <w:tcW w:w="1308" w:type="dxa"/>
            <w:tcBorders>
              <w:top w:val="single" w:sz="4" w:space="0" w:color="auto"/>
              <w:left w:val="nil"/>
              <w:bottom w:val="single" w:sz="4" w:space="0" w:color="auto"/>
              <w:right w:val="single" w:sz="4" w:space="0" w:color="auto"/>
            </w:tcBorders>
            <w:shd w:val="clear" w:color="000000" w:fill="C0C0C0"/>
            <w:noWrap/>
            <w:vAlign w:val="center"/>
            <w:hideMark/>
          </w:tcPr>
          <w:p w:rsidR="00D434AC" w:rsidRPr="00DF1DE4" w:rsidRDefault="00D434AC" w:rsidP="00D67202">
            <w:pPr>
              <w:spacing w:after="0" w:line="240" w:lineRule="auto"/>
              <w:jc w:val="center"/>
              <w:rPr>
                <w:rFonts w:eastAsia="Times New Roman" w:cs="Times New Roman"/>
                <w:color w:val="000000"/>
                <w:sz w:val="16"/>
                <w:szCs w:val="16"/>
              </w:rPr>
            </w:pPr>
            <w:r w:rsidRPr="00DF1DE4">
              <w:rPr>
                <w:rFonts w:eastAsia="Times New Roman" w:cs="Times New Roman"/>
                <w:color w:val="000000"/>
                <w:sz w:val="16"/>
                <w:szCs w:val="16"/>
              </w:rPr>
              <w:t>ТӨЛӨВЛӨГӨӨ</w:t>
            </w:r>
          </w:p>
        </w:tc>
        <w:tc>
          <w:tcPr>
            <w:tcW w:w="1857" w:type="dxa"/>
            <w:tcBorders>
              <w:top w:val="single" w:sz="4" w:space="0" w:color="auto"/>
              <w:left w:val="nil"/>
              <w:bottom w:val="single" w:sz="4" w:space="0" w:color="auto"/>
              <w:right w:val="single" w:sz="4" w:space="0" w:color="auto"/>
            </w:tcBorders>
            <w:shd w:val="clear" w:color="000000" w:fill="C0C0C0"/>
            <w:noWrap/>
            <w:vAlign w:val="center"/>
            <w:hideMark/>
          </w:tcPr>
          <w:p w:rsidR="00D434AC" w:rsidRPr="00DF1DE4" w:rsidRDefault="00D434AC" w:rsidP="00D67202">
            <w:pPr>
              <w:spacing w:after="0" w:line="240" w:lineRule="auto"/>
              <w:jc w:val="center"/>
              <w:rPr>
                <w:rFonts w:eastAsia="Times New Roman" w:cs="Times New Roman"/>
                <w:color w:val="000000"/>
                <w:sz w:val="16"/>
                <w:szCs w:val="16"/>
              </w:rPr>
            </w:pPr>
            <w:r w:rsidRPr="00DF1DE4">
              <w:rPr>
                <w:rFonts w:eastAsia="Times New Roman" w:cs="Times New Roman"/>
                <w:color w:val="000000"/>
                <w:sz w:val="16"/>
                <w:szCs w:val="16"/>
              </w:rPr>
              <w:t>ГҮЙЦЭТГЭЛ</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Бусад байгууллага иргэдээс авах авлагын эхний үлдэгдэл</w:t>
            </w:r>
          </w:p>
        </w:tc>
        <w:tc>
          <w:tcPr>
            <w:tcW w:w="1308"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   </w:t>
            </w:r>
          </w:p>
        </w:tc>
        <w:tc>
          <w:tcPr>
            <w:tcW w:w="1857"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   </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Бусад байгууллага иргэдэд өгөх өглөгийн эхний үлдэгдэл</w:t>
            </w:r>
          </w:p>
        </w:tc>
        <w:tc>
          <w:tcPr>
            <w:tcW w:w="1308"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   </w:t>
            </w:r>
          </w:p>
        </w:tc>
        <w:tc>
          <w:tcPr>
            <w:tcW w:w="1857"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890,432 </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I.  ОРЛОГЫН ДҮН</w:t>
            </w:r>
          </w:p>
        </w:tc>
        <w:tc>
          <w:tcPr>
            <w:tcW w:w="1308"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   </w:t>
            </w:r>
          </w:p>
        </w:tc>
        <w:tc>
          <w:tcPr>
            <w:tcW w:w="1857"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133,583,190 </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Төсвөөс урсгал санхүүжилт</w:t>
            </w:r>
          </w:p>
        </w:tc>
        <w:tc>
          <w:tcPr>
            <w:tcW w:w="1308"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   </w:t>
            </w:r>
          </w:p>
        </w:tc>
        <w:tc>
          <w:tcPr>
            <w:tcW w:w="1857"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108,842,500 </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Үндсэн үйл ажиллагааны орлого</w:t>
            </w:r>
          </w:p>
        </w:tc>
        <w:tc>
          <w:tcPr>
            <w:tcW w:w="1308"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   </w:t>
            </w:r>
          </w:p>
        </w:tc>
        <w:tc>
          <w:tcPr>
            <w:tcW w:w="1857"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24,740,690 </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II. НИЙТ ЗАРЛАГЫН ДҮН</w:t>
            </w:r>
          </w:p>
        </w:tc>
        <w:tc>
          <w:tcPr>
            <w:tcW w:w="1308"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121,155,900 </w:t>
            </w:r>
          </w:p>
        </w:tc>
        <w:tc>
          <w:tcPr>
            <w:tcW w:w="1857"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107,577,162 </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УРСГАЛ ЗАРДЛЫН ДҮН</w:t>
            </w:r>
          </w:p>
        </w:tc>
        <w:tc>
          <w:tcPr>
            <w:tcW w:w="1308"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121,155,900 </w:t>
            </w:r>
          </w:p>
        </w:tc>
        <w:tc>
          <w:tcPr>
            <w:tcW w:w="1857"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107,577,162 </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000000" w:fill="FFFF00"/>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БАРАА ҮЙЛЧИЛГЭЭНИЙ ЗАРДАЛ</w:t>
            </w:r>
          </w:p>
        </w:tc>
        <w:tc>
          <w:tcPr>
            <w:tcW w:w="1308" w:type="dxa"/>
            <w:tcBorders>
              <w:top w:val="nil"/>
              <w:left w:val="nil"/>
              <w:bottom w:val="single" w:sz="4" w:space="0" w:color="auto"/>
              <w:right w:val="single" w:sz="4" w:space="0" w:color="auto"/>
            </w:tcBorders>
            <w:shd w:val="clear" w:color="000000" w:fill="FFFF00"/>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117,855,900 </w:t>
            </w:r>
          </w:p>
        </w:tc>
        <w:tc>
          <w:tcPr>
            <w:tcW w:w="1857" w:type="dxa"/>
            <w:tcBorders>
              <w:top w:val="nil"/>
              <w:left w:val="nil"/>
              <w:bottom w:val="single" w:sz="4" w:space="0" w:color="auto"/>
              <w:right w:val="single" w:sz="4" w:space="0" w:color="auto"/>
            </w:tcBorders>
            <w:shd w:val="clear" w:color="000000" w:fill="FFFF00"/>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107,577,162 </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000000" w:fill="FFFF00"/>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Цалин хөлс болон нэмэгдэл урамшил</w:t>
            </w:r>
          </w:p>
        </w:tc>
        <w:tc>
          <w:tcPr>
            <w:tcW w:w="1308" w:type="dxa"/>
            <w:tcBorders>
              <w:top w:val="nil"/>
              <w:left w:val="nil"/>
              <w:bottom w:val="single" w:sz="4" w:space="0" w:color="auto"/>
              <w:right w:val="single" w:sz="4" w:space="0" w:color="auto"/>
            </w:tcBorders>
            <w:shd w:val="clear" w:color="000000" w:fill="FFFF00"/>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91,269,800 </w:t>
            </w:r>
          </w:p>
        </w:tc>
        <w:tc>
          <w:tcPr>
            <w:tcW w:w="1857" w:type="dxa"/>
            <w:tcBorders>
              <w:top w:val="nil"/>
              <w:left w:val="nil"/>
              <w:bottom w:val="single" w:sz="4" w:space="0" w:color="auto"/>
              <w:right w:val="single" w:sz="4" w:space="0" w:color="auto"/>
            </w:tcBorders>
            <w:shd w:val="clear" w:color="000000" w:fill="FFFF00"/>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91,097,382 </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Үндсэн цалин</w:t>
            </w:r>
          </w:p>
        </w:tc>
        <w:tc>
          <w:tcPr>
            <w:tcW w:w="1308"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77,105,300 </w:t>
            </w:r>
          </w:p>
        </w:tc>
        <w:tc>
          <w:tcPr>
            <w:tcW w:w="1857"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72,666,686 </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Унаа хоолны хөнгөлөлт</w:t>
            </w:r>
          </w:p>
        </w:tc>
        <w:tc>
          <w:tcPr>
            <w:tcW w:w="1308"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4,308,000 </w:t>
            </w:r>
          </w:p>
        </w:tc>
        <w:tc>
          <w:tcPr>
            <w:tcW w:w="1857"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6,472,971 </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Гэрээтийн цалин</w:t>
            </w:r>
          </w:p>
        </w:tc>
        <w:tc>
          <w:tcPr>
            <w:tcW w:w="1308"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9,856,500 </w:t>
            </w:r>
          </w:p>
        </w:tc>
        <w:tc>
          <w:tcPr>
            <w:tcW w:w="1857"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11,957,725 </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000000" w:fill="FFFF00"/>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lastRenderedPageBreak/>
              <w:t>Ажил олгогчоос нийгмийн даатгалд төлөгдөх шимтгэл</w:t>
            </w:r>
          </w:p>
        </w:tc>
        <w:tc>
          <w:tcPr>
            <w:tcW w:w="1308" w:type="dxa"/>
            <w:tcBorders>
              <w:top w:val="nil"/>
              <w:left w:val="nil"/>
              <w:bottom w:val="single" w:sz="4" w:space="0" w:color="auto"/>
              <w:right w:val="single" w:sz="4" w:space="0" w:color="auto"/>
            </w:tcBorders>
            <w:shd w:val="clear" w:color="000000" w:fill="FFFF00"/>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9,914,600 </w:t>
            </w:r>
          </w:p>
        </w:tc>
        <w:tc>
          <w:tcPr>
            <w:tcW w:w="1857" w:type="dxa"/>
            <w:tcBorders>
              <w:top w:val="nil"/>
              <w:left w:val="nil"/>
              <w:bottom w:val="single" w:sz="4" w:space="0" w:color="auto"/>
              <w:right w:val="single" w:sz="4" w:space="0" w:color="auto"/>
            </w:tcBorders>
            <w:shd w:val="clear" w:color="000000" w:fill="FFFF00"/>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9,748,951 </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Тэтгэврийн даатгал</w:t>
            </w:r>
          </w:p>
        </w:tc>
        <w:tc>
          <w:tcPr>
            <w:tcW w:w="1308"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6,309,300 </w:t>
            </w:r>
          </w:p>
        </w:tc>
        <w:tc>
          <w:tcPr>
            <w:tcW w:w="1857"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5,857,403 </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Тэтгэмжийн даатгал</w:t>
            </w:r>
          </w:p>
        </w:tc>
        <w:tc>
          <w:tcPr>
            <w:tcW w:w="1308"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901,300 </w:t>
            </w:r>
          </w:p>
        </w:tc>
        <w:tc>
          <w:tcPr>
            <w:tcW w:w="1857"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836,774 </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ҮОМШӨвчний даатгал</w:t>
            </w:r>
          </w:p>
        </w:tc>
        <w:tc>
          <w:tcPr>
            <w:tcW w:w="1308"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721,000 </w:t>
            </w:r>
          </w:p>
        </w:tc>
        <w:tc>
          <w:tcPr>
            <w:tcW w:w="1857"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612,589 </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Ажилгүйдлийн даатгал</w:t>
            </w:r>
          </w:p>
        </w:tc>
        <w:tc>
          <w:tcPr>
            <w:tcW w:w="1308"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180,300 </w:t>
            </w:r>
          </w:p>
        </w:tc>
        <w:tc>
          <w:tcPr>
            <w:tcW w:w="1857"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206,949 </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Эрүүл мэндийн даатгал</w:t>
            </w:r>
          </w:p>
        </w:tc>
        <w:tc>
          <w:tcPr>
            <w:tcW w:w="1308"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1,802,700 </w:t>
            </w:r>
          </w:p>
        </w:tc>
        <w:tc>
          <w:tcPr>
            <w:tcW w:w="1857"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1,501,236 </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000000" w:fill="FFFF00"/>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Байр ашиглалтай холбоотой тогтмол зардал</w:t>
            </w:r>
          </w:p>
        </w:tc>
        <w:tc>
          <w:tcPr>
            <w:tcW w:w="1308" w:type="dxa"/>
            <w:tcBorders>
              <w:top w:val="nil"/>
              <w:left w:val="nil"/>
              <w:bottom w:val="single" w:sz="4" w:space="0" w:color="auto"/>
              <w:right w:val="single" w:sz="4" w:space="0" w:color="auto"/>
            </w:tcBorders>
            <w:shd w:val="clear" w:color="000000" w:fill="FFFF00"/>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6,297,000 </w:t>
            </w:r>
          </w:p>
        </w:tc>
        <w:tc>
          <w:tcPr>
            <w:tcW w:w="1857" w:type="dxa"/>
            <w:tcBorders>
              <w:top w:val="nil"/>
              <w:left w:val="nil"/>
              <w:bottom w:val="single" w:sz="4" w:space="0" w:color="auto"/>
              <w:right w:val="single" w:sz="4" w:space="0" w:color="auto"/>
            </w:tcBorders>
            <w:shd w:val="clear" w:color="000000" w:fill="FFFF00"/>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5,862,068 </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Гэрэл, цахилгаан</w:t>
            </w:r>
          </w:p>
        </w:tc>
        <w:tc>
          <w:tcPr>
            <w:tcW w:w="1308"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471,800 </w:t>
            </w:r>
          </w:p>
        </w:tc>
        <w:tc>
          <w:tcPr>
            <w:tcW w:w="1857"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470,158 </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Түлш, халаалт</w:t>
            </w:r>
          </w:p>
        </w:tc>
        <w:tc>
          <w:tcPr>
            <w:tcW w:w="1308"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5,204,200 </w:t>
            </w:r>
          </w:p>
        </w:tc>
        <w:tc>
          <w:tcPr>
            <w:tcW w:w="1857"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4,838,400 </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Цэвэр, бохир ус</w:t>
            </w:r>
          </w:p>
        </w:tc>
        <w:tc>
          <w:tcPr>
            <w:tcW w:w="1308"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621,000 </w:t>
            </w:r>
          </w:p>
        </w:tc>
        <w:tc>
          <w:tcPr>
            <w:tcW w:w="1857"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553,510 </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000000" w:fill="FFFF00"/>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Хангамж бараа материалын зардал</w:t>
            </w:r>
          </w:p>
        </w:tc>
        <w:tc>
          <w:tcPr>
            <w:tcW w:w="1308" w:type="dxa"/>
            <w:tcBorders>
              <w:top w:val="nil"/>
              <w:left w:val="nil"/>
              <w:bottom w:val="single" w:sz="4" w:space="0" w:color="auto"/>
              <w:right w:val="single" w:sz="4" w:space="0" w:color="auto"/>
            </w:tcBorders>
            <w:shd w:val="clear" w:color="000000" w:fill="FFFF00"/>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6,089,100 </w:t>
            </w:r>
          </w:p>
        </w:tc>
        <w:tc>
          <w:tcPr>
            <w:tcW w:w="1857" w:type="dxa"/>
            <w:tcBorders>
              <w:top w:val="nil"/>
              <w:left w:val="nil"/>
              <w:bottom w:val="single" w:sz="4" w:space="0" w:color="auto"/>
              <w:right w:val="single" w:sz="4" w:space="0" w:color="auto"/>
            </w:tcBorders>
            <w:shd w:val="clear" w:color="000000" w:fill="FFFF00"/>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5,970,257 </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Бичиг хэрэг</w:t>
            </w:r>
          </w:p>
        </w:tc>
        <w:tc>
          <w:tcPr>
            <w:tcW w:w="1308"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504,900 </w:t>
            </w:r>
          </w:p>
        </w:tc>
        <w:tc>
          <w:tcPr>
            <w:tcW w:w="1857"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917,070 </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Тээвэр шатахуун</w:t>
            </w:r>
          </w:p>
        </w:tc>
        <w:tc>
          <w:tcPr>
            <w:tcW w:w="1308"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4,044,100 </w:t>
            </w:r>
          </w:p>
        </w:tc>
        <w:tc>
          <w:tcPr>
            <w:tcW w:w="1857"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3,534,200 </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Шуудан, холбоо, интернэтийн төлбөр</w:t>
            </w:r>
          </w:p>
        </w:tc>
        <w:tc>
          <w:tcPr>
            <w:tcW w:w="1308"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708,000 </w:t>
            </w:r>
          </w:p>
        </w:tc>
        <w:tc>
          <w:tcPr>
            <w:tcW w:w="1857"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401,937 </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Хог хаягдал зайлуулах, хортон шимэгчдийн устгал, ариутгал</w:t>
            </w:r>
          </w:p>
        </w:tc>
        <w:tc>
          <w:tcPr>
            <w:tcW w:w="1308"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408,000 </w:t>
            </w:r>
          </w:p>
        </w:tc>
        <w:tc>
          <w:tcPr>
            <w:tcW w:w="1857"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261,300 </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Бага үнэтэй, түргэн элэгдэх, ахуйн эд зүйлс</w:t>
            </w:r>
          </w:p>
        </w:tc>
        <w:tc>
          <w:tcPr>
            <w:tcW w:w="1308"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424,100 </w:t>
            </w:r>
          </w:p>
        </w:tc>
        <w:tc>
          <w:tcPr>
            <w:tcW w:w="1857"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855,750 </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000000" w:fill="FFFF00"/>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Номативт зардал</w:t>
            </w:r>
          </w:p>
        </w:tc>
        <w:tc>
          <w:tcPr>
            <w:tcW w:w="1308" w:type="dxa"/>
            <w:tcBorders>
              <w:top w:val="nil"/>
              <w:left w:val="nil"/>
              <w:bottom w:val="single" w:sz="4" w:space="0" w:color="auto"/>
              <w:right w:val="single" w:sz="4" w:space="0" w:color="auto"/>
            </w:tcBorders>
            <w:shd w:val="clear" w:color="000000" w:fill="FFFF00"/>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230,400 </w:t>
            </w:r>
          </w:p>
        </w:tc>
        <w:tc>
          <w:tcPr>
            <w:tcW w:w="1857" w:type="dxa"/>
            <w:tcBorders>
              <w:top w:val="nil"/>
              <w:left w:val="nil"/>
              <w:bottom w:val="single" w:sz="4" w:space="0" w:color="auto"/>
              <w:right w:val="single" w:sz="4" w:space="0" w:color="auto"/>
            </w:tcBorders>
            <w:shd w:val="clear" w:color="000000" w:fill="FFFF00"/>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230,000 </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Эм бэлдмэл, эмнэлгийн хэрэгсэл</w:t>
            </w:r>
          </w:p>
        </w:tc>
        <w:tc>
          <w:tcPr>
            <w:tcW w:w="1308"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230,000 </w:t>
            </w:r>
          </w:p>
        </w:tc>
        <w:tc>
          <w:tcPr>
            <w:tcW w:w="1857"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230,000 </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Нормын хувцас, зөөлөн эдлэл</w:t>
            </w:r>
          </w:p>
        </w:tc>
        <w:tc>
          <w:tcPr>
            <w:tcW w:w="1308"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400 </w:t>
            </w:r>
          </w:p>
        </w:tc>
        <w:tc>
          <w:tcPr>
            <w:tcW w:w="1857"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   </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000000" w:fill="FFFF00"/>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Томилолт, зочний зардал</w:t>
            </w:r>
          </w:p>
        </w:tc>
        <w:tc>
          <w:tcPr>
            <w:tcW w:w="1308" w:type="dxa"/>
            <w:tcBorders>
              <w:top w:val="nil"/>
              <w:left w:val="nil"/>
              <w:bottom w:val="single" w:sz="4" w:space="0" w:color="auto"/>
              <w:right w:val="single" w:sz="4" w:space="0" w:color="auto"/>
            </w:tcBorders>
            <w:shd w:val="clear" w:color="000000" w:fill="FFFF00"/>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3,598,500 </w:t>
            </w:r>
          </w:p>
        </w:tc>
        <w:tc>
          <w:tcPr>
            <w:tcW w:w="1857" w:type="dxa"/>
            <w:tcBorders>
              <w:top w:val="nil"/>
              <w:left w:val="nil"/>
              <w:bottom w:val="single" w:sz="4" w:space="0" w:color="auto"/>
              <w:right w:val="single" w:sz="4" w:space="0" w:color="auto"/>
            </w:tcBorders>
            <w:shd w:val="clear" w:color="000000" w:fill="FFFF00"/>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3,187,500 </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Дотоод албан томилолт</w:t>
            </w:r>
          </w:p>
        </w:tc>
        <w:tc>
          <w:tcPr>
            <w:tcW w:w="1308"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3,598,500 </w:t>
            </w:r>
          </w:p>
        </w:tc>
        <w:tc>
          <w:tcPr>
            <w:tcW w:w="1857"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3,187,500 </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000000" w:fill="FFFF00"/>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Бусдаар гүйцэтгүүлсэн ажил үйлчилгээний төлбөр хураамж</w:t>
            </w:r>
          </w:p>
        </w:tc>
        <w:tc>
          <w:tcPr>
            <w:tcW w:w="1308" w:type="dxa"/>
            <w:tcBorders>
              <w:top w:val="nil"/>
              <w:left w:val="nil"/>
              <w:bottom w:val="single" w:sz="4" w:space="0" w:color="auto"/>
              <w:right w:val="single" w:sz="4" w:space="0" w:color="auto"/>
            </w:tcBorders>
            <w:shd w:val="clear" w:color="000000" w:fill="FFFF00"/>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456,500 </w:t>
            </w:r>
          </w:p>
        </w:tc>
        <w:tc>
          <w:tcPr>
            <w:tcW w:w="1857" w:type="dxa"/>
            <w:tcBorders>
              <w:top w:val="nil"/>
              <w:left w:val="nil"/>
              <w:bottom w:val="single" w:sz="4" w:space="0" w:color="auto"/>
              <w:right w:val="single" w:sz="4" w:space="0" w:color="auto"/>
            </w:tcBorders>
            <w:shd w:val="clear" w:color="000000" w:fill="FFFF00"/>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430,900 </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Аудит, баталгаажуулалт, зэрэглэл тогтоох</w:t>
            </w:r>
          </w:p>
        </w:tc>
        <w:tc>
          <w:tcPr>
            <w:tcW w:w="1308"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180,000 </w:t>
            </w:r>
          </w:p>
        </w:tc>
        <w:tc>
          <w:tcPr>
            <w:tcW w:w="1857"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180,000 </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Даатгалын үйлчилгээ</w:t>
            </w:r>
          </w:p>
        </w:tc>
        <w:tc>
          <w:tcPr>
            <w:tcW w:w="1308"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180,000 </w:t>
            </w:r>
          </w:p>
        </w:tc>
        <w:tc>
          <w:tcPr>
            <w:tcW w:w="1857"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154,500 </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Тээврийн хэрэгслийн татвар</w:t>
            </w:r>
          </w:p>
        </w:tc>
        <w:tc>
          <w:tcPr>
            <w:tcW w:w="1308"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65,500 </w:t>
            </w:r>
          </w:p>
        </w:tc>
        <w:tc>
          <w:tcPr>
            <w:tcW w:w="1857"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65,400 </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Тээврийн хэрэгслийн оношлогоо</w:t>
            </w:r>
          </w:p>
        </w:tc>
        <w:tc>
          <w:tcPr>
            <w:tcW w:w="1308"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20,000 </w:t>
            </w:r>
          </w:p>
        </w:tc>
        <w:tc>
          <w:tcPr>
            <w:tcW w:w="1857"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20,000 </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Газрын төлбөр</w:t>
            </w:r>
          </w:p>
        </w:tc>
        <w:tc>
          <w:tcPr>
            <w:tcW w:w="1308"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11,000 </w:t>
            </w:r>
          </w:p>
        </w:tc>
        <w:tc>
          <w:tcPr>
            <w:tcW w:w="1857"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11,000 </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000000" w:fill="FFFF00"/>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lastRenderedPageBreak/>
              <w:t>УРСГАЛ ШИЛЖҮҮЛЭГ</w:t>
            </w:r>
          </w:p>
        </w:tc>
        <w:tc>
          <w:tcPr>
            <w:tcW w:w="1308" w:type="dxa"/>
            <w:tcBorders>
              <w:top w:val="nil"/>
              <w:left w:val="nil"/>
              <w:bottom w:val="single" w:sz="4" w:space="0" w:color="auto"/>
              <w:right w:val="single" w:sz="4" w:space="0" w:color="auto"/>
            </w:tcBorders>
            <w:shd w:val="clear" w:color="000000" w:fill="FFFF00"/>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3,300,000 </w:t>
            </w:r>
          </w:p>
        </w:tc>
        <w:tc>
          <w:tcPr>
            <w:tcW w:w="1857" w:type="dxa"/>
            <w:tcBorders>
              <w:top w:val="nil"/>
              <w:left w:val="nil"/>
              <w:bottom w:val="single" w:sz="4" w:space="0" w:color="auto"/>
              <w:right w:val="single" w:sz="4" w:space="0" w:color="auto"/>
            </w:tcBorders>
            <w:shd w:val="clear" w:color="000000" w:fill="FFFF00"/>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   </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Бусад урсгал шилжүүлэг</w:t>
            </w:r>
          </w:p>
        </w:tc>
        <w:tc>
          <w:tcPr>
            <w:tcW w:w="1308"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3,300,000 </w:t>
            </w:r>
          </w:p>
        </w:tc>
        <w:tc>
          <w:tcPr>
            <w:tcW w:w="1857"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   </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Нэг удаагийн мөнгөн тэтгэмж, урамшуулал</w:t>
            </w:r>
          </w:p>
        </w:tc>
        <w:tc>
          <w:tcPr>
            <w:tcW w:w="1308"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3,300,000 </w:t>
            </w:r>
          </w:p>
        </w:tc>
        <w:tc>
          <w:tcPr>
            <w:tcW w:w="1857"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Pr>
                <w:rFonts w:eastAsia="Times New Roman" w:cs="Times New Roman"/>
                <w:color w:val="000000"/>
                <w:sz w:val="18"/>
                <w:szCs w:val="18"/>
                <w:lang w:val="mn-MN"/>
              </w:rPr>
              <w:t>3300000</w:t>
            </w:r>
            <w:r w:rsidRPr="00DF1DE4">
              <w:rPr>
                <w:rFonts w:eastAsia="Times New Roman" w:cs="Times New Roman"/>
                <w:color w:val="000000"/>
                <w:sz w:val="18"/>
                <w:szCs w:val="18"/>
              </w:rPr>
              <w:t xml:space="preserve">   </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Мөнгөн хөрөнгийн 2017-01-01 оны 12-р сарын 1-ний үлдэгдэл</w:t>
            </w:r>
          </w:p>
        </w:tc>
        <w:tc>
          <w:tcPr>
            <w:tcW w:w="1308"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FF0000"/>
                <w:sz w:val="18"/>
                <w:szCs w:val="18"/>
              </w:rPr>
              <w:t xml:space="preserve"> (121,155,900)</w:t>
            </w:r>
          </w:p>
        </w:tc>
        <w:tc>
          <w:tcPr>
            <w:tcW w:w="1857"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26,006,028 </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Үүнээс банкин дахь харилцах дансны үлдэгдэл</w:t>
            </w:r>
          </w:p>
        </w:tc>
        <w:tc>
          <w:tcPr>
            <w:tcW w:w="1308"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   </w:t>
            </w:r>
          </w:p>
        </w:tc>
        <w:tc>
          <w:tcPr>
            <w:tcW w:w="1857" w:type="dxa"/>
            <w:tcBorders>
              <w:top w:val="nil"/>
              <w:left w:val="nil"/>
              <w:bottom w:val="single" w:sz="4" w:space="0" w:color="auto"/>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3,854,038 </w:t>
            </w:r>
          </w:p>
        </w:tc>
      </w:tr>
      <w:tr w:rsidR="00D434AC" w:rsidRPr="00DF1DE4" w:rsidTr="00D67202">
        <w:trPr>
          <w:trHeight w:val="300"/>
        </w:trPr>
        <w:tc>
          <w:tcPr>
            <w:tcW w:w="5020" w:type="dxa"/>
            <w:tcBorders>
              <w:top w:val="nil"/>
              <w:left w:val="single" w:sz="4" w:space="0" w:color="auto"/>
              <w:bottom w:val="nil"/>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Бусад байгууллага иргэдэд өгөх өглөгийн эцсийн үлдэгдэл</w:t>
            </w:r>
          </w:p>
        </w:tc>
        <w:tc>
          <w:tcPr>
            <w:tcW w:w="1308" w:type="dxa"/>
            <w:tcBorders>
              <w:top w:val="nil"/>
              <w:left w:val="nil"/>
              <w:bottom w:val="nil"/>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   </w:t>
            </w:r>
          </w:p>
        </w:tc>
        <w:tc>
          <w:tcPr>
            <w:tcW w:w="1857" w:type="dxa"/>
            <w:tcBorders>
              <w:top w:val="nil"/>
              <w:left w:val="nil"/>
              <w:bottom w:val="nil"/>
              <w:right w:val="single" w:sz="4" w:space="0" w:color="auto"/>
            </w:tcBorders>
            <w:shd w:val="clear" w:color="auto" w:fill="auto"/>
            <w:noWrap/>
            <w:vAlign w:val="bottom"/>
            <w:hideMark/>
          </w:tcPr>
          <w:p w:rsidR="00D434AC" w:rsidRPr="00DF1DE4" w:rsidRDefault="00D434AC" w:rsidP="00D67202">
            <w:pPr>
              <w:spacing w:after="0" w:line="240" w:lineRule="auto"/>
              <w:rPr>
                <w:rFonts w:eastAsia="Times New Roman" w:cs="Times New Roman"/>
                <w:color w:val="000000"/>
                <w:sz w:val="18"/>
                <w:szCs w:val="18"/>
              </w:rPr>
            </w:pPr>
            <w:r w:rsidRPr="00DF1DE4">
              <w:rPr>
                <w:rFonts w:eastAsia="Times New Roman" w:cs="Times New Roman"/>
                <w:color w:val="000000"/>
                <w:sz w:val="18"/>
                <w:szCs w:val="18"/>
              </w:rPr>
              <w:t xml:space="preserve">         202,568 </w:t>
            </w:r>
          </w:p>
        </w:tc>
      </w:tr>
      <w:tr w:rsidR="00D434AC" w:rsidRPr="00DF1DE4" w:rsidTr="00D67202">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tcPr>
          <w:p w:rsidR="00D434AC" w:rsidRPr="00DF1DE4" w:rsidRDefault="00D434AC" w:rsidP="00D67202">
            <w:pPr>
              <w:spacing w:after="0" w:line="240" w:lineRule="auto"/>
              <w:rPr>
                <w:rFonts w:eastAsia="Times New Roman" w:cs="Times New Roman"/>
                <w:color w:val="000000"/>
                <w:sz w:val="18"/>
                <w:szCs w:val="18"/>
              </w:rPr>
            </w:pPr>
          </w:p>
        </w:tc>
        <w:tc>
          <w:tcPr>
            <w:tcW w:w="1308" w:type="dxa"/>
            <w:tcBorders>
              <w:top w:val="nil"/>
              <w:left w:val="nil"/>
              <w:bottom w:val="single" w:sz="4" w:space="0" w:color="auto"/>
              <w:right w:val="single" w:sz="4" w:space="0" w:color="auto"/>
            </w:tcBorders>
            <w:shd w:val="clear" w:color="auto" w:fill="auto"/>
            <w:noWrap/>
            <w:vAlign w:val="bottom"/>
          </w:tcPr>
          <w:p w:rsidR="00D434AC" w:rsidRPr="00DF1DE4" w:rsidRDefault="00D434AC" w:rsidP="00D67202">
            <w:pPr>
              <w:spacing w:after="0" w:line="240" w:lineRule="auto"/>
              <w:rPr>
                <w:rFonts w:eastAsia="Times New Roman" w:cs="Times New Roman"/>
                <w:color w:val="000000"/>
                <w:sz w:val="18"/>
                <w:szCs w:val="18"/>
              </w:rPr>
            </w:pPr>
          </w:p>
        </w:tc>
        <w:tc>
          <w:tcPr>
            <w:tcW w:w="1857" w:type="dxa"/>
            <w:tcBorders>
              <w:top w:val="nil"/>
              <w:left w:val="nil"/>
              <w:bottom w:val="single" w:sz="4" w:space="0" w:color="auto"/>
              <w:right w:val="single" w:sz="4" w:space="0" w:color="auto"/>
            </w:tcBorders>
            <w:shd w:val="clear" w:color="auto" w:fill="auto"/>
            <w:noWrap/>
            <w:vAlign w:val="bottom"/>
          </w:tcPr>
          <w:p w:rsidR="00D434AC" w:rsidRPr="00DF1DE4" w:rsidRDefault="00D434AC" w:rsidP="00D67202">
            <w:pPr>
              <w:spacing w:after="0" w:line="240" w:lineRule="auto"/>
              <w:rPr>
                <w:rFonts w:eastAsia="Times New Roman" w:cs="Times New Roman"/>
                <w:color w:val="000000"/>
                <w:sz w:val="18"/>
                <w:szCs w:val="18"/>
              </w:rPr>
            </w:pPr>
          </w:p>
        </w:tc>
      </w:tr>
    </w:tbl>
    <w:p w:rsidR="00D434AC" w:rsidRDefault="00D434AC" w:rsidP="00D434AC">
      <w:pPr>
        <w:pStyle w:val="ListParagraph"/>
        <w:spacing w:line="360" w:lineRule="auto"/>
        <w:jc w:val="both"/>
        <w:rPr>
          <w:rFonts w:ascii="Arial" w:hAnsi="Arial" w:cs="Arial"/>
          <w:bCs/>
          <w:sz w:val="24"/>
          <w:szCs w:val="24"/>
          <w:lang w:val="mn-MN"/>
        </w:rPr>
      </w:pPr>
    </w:p>
    <w:p w:rsidR="00D434AC" w:rsidRDefault="00D434AC" w:rsidP="00D434AC">
      <w:pPr>
        <w:pStyle w:val="ListParagraph"/>
        <w:spacing w:line="360" w:lineRule="auto"/>
        <w:jc w:val="both"/>
        <w:rPr>
          <w:rFonts w:ascii="Arial" w:hAnsi="Arial" w:cs="Arial"/>
          <w:bCs/>
          <w:sz w:val="24"/>
          <w:szCs w:val="24"/>
          <w:lang w:val="mn-MN"/>
        </w:rPr>
      </w:pPr>
      <w:r>
        <w:rPr>
          <w:rFonts w:ascii="Arial" w:hAnsi="Arial" w:cs="Arial"/>
          <w:bCs/>
          <w:sz w:val="24"/>
          <w:szCs w:val="24"/>
          <w:lang w:val="mn-MN"/>
        </w:rPr>
        <w:t>Энэ жилийн урсгал үйл ажиллагааны санхүүжилт 100 хувь, зардлын бүлэг дотроо гүйсэн боловч, бүлгээс хэтэрсэн зардал гараагүй хэвийн явагдсан.</w:t>
      </w:r>
    </w:p>
    <w:p w:rsidR="00D434AC" w:rsidRDefault="00D434AC" w:rsidP="00D434AC">
      <w:pPr>
        <w:pStyle w:val="ListParagraph"/>
        <w:numPr>
          <w:ilvl w:val="0"/>
          <w:numId w:val="29"/>
        </w:numPr>
        <w:spacing w:line="360" w:lineRule="auto"/>
        <w:jc w:val="both"/>
        <w:rPr>
          <w:rFonts w:ascii="Arial" w:hAnsi="Arial" w:cs="Arial"/>
          <w:bCs/>
          <w:sz w:val="24"/>
          <w:szCs w:val="24"/>
          <w:lang w:val="mn-MN"/>
        </w:rPr>
      </w:pPr>
      <w:r>
        <w:rPr>
          <w:rFonts w:ascii="Arial" w:hAnsi="Arial" w:cs="Arial"/>
          <w:bCs/>
          <w:sz w:val="24"/>
          <w:szCs w:val="24"/>
          <w:lang w:val="mn-MN"/>
        </w:rPr>
        <w:t>2017 оны үндсэн үйл ажилалгааны орлого, лаборатори тус бүрээр /2017 оны урьдчилсан гүйцэтгэл /</w:t>
      </w:r>
    </w:p>
    <w:p w:rsidR="00D434AC" w:rsidRDefault="00D434AC" w:rsidP="00D434AC">
      <w:pPr>
        <w:pStyle w:val="ListParagraph"/>
        <w:spacing w:line="360" w:lineRule="auto"/>
        <w:jc w:val="both"/>
        <w:rPr>
          <w:rFonts w:ascii="Arial" w:hAnsi="Arial" w:cs="Arial"/>
          <w:bCs/>
          <w:sz w:val="24"/>
          <w:szCs w:val="24"/>
          <w:lang w:val="mn-MN"/>
        </w:rPr>
      </w:pPr>
    </w:p>
    <w:p w:rsidR="00D434AC" w:rsidRDefault="00D434AC" w:rsidP="00D434AC">
      <w:pPr>
        <w:pStyle w:val="ListParagraph"/>
        <w:spacing w:line="360" w:lineRule="auto"/>
        <w:jc w:val="both"/>
        <w:rPr>
          <w:rFonts w:ascii="Arial" w:hAnsi="Arial" w:cs="Arial"/>
          <w:bCs/>
          <w:sz w:val="24"/>
          <w:szCs w:val="24"/>
          <w:lang w:val="mn-MN"/>
        </w:rPr>
      </w:pPr>
      <w:r>
        <w:rPr>
          <w:noProof/>
          <w:lang w:val="mn-MN" w:eastAsia="mn-MN"/>
        </w:rPr>
        <w:drawing>
          <wp:inline distT="0" distB="0" distL="0" distR="0" wp14:anchorId="32548715" wp14:editId="6FCEFCFA">
            <wp:extent cx="3486150" cy="17907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065DA" w:rsidRPr="0012682D" w:rsidRDefault="003D2A6D" w:rsidP="0012682D">
      <w:pPr>
        <w:spacing w:line="360" w:lineRule="auto"/>
        <w:jc w:val="both"/>
        <w:rPr>
          <w:rFonts w:ascii="Arial" w:hAnsi="Arial" w:cs="Arial"/>
          <w:bCs/>
          <w:szCs w:val="24"/>
          <w:lang w:val="mn-MN"/>
        </w:rPr>
      </w:pPr>
      <w:r w:rsidRPr="0012682D">
        <w:rPr>
          <w:rFonts w:ascii="Arial" w:hAnsi="Arial" w:cs="Arial"/>
          <w:bCs/>
          <w:szCs w:val="24"/>
          <w:lang w:val="mn-MN"/>
        </w:rPr>
        <w:t>Стандарт</w:t>
      </w:r>
      <w:r w:rsidR="004065DA" w:rsidRPr="0012682D">
        <w:rPr>
          <w:rFonts w:ascii="Arial" w:hAnsi="Arial" w:cs="Arial"/>
          <w:bCs/>
          <w:szCs w:val="24"/>
          <w:lang w:val="mn-MN"/>
        </w:rPr>
        <w:t xml:space="preserve"> хэмжил зүйн хэлтсийн дансанд орлого төвлөрсөн байдал: 2017 оны 12 дугаар сарын 01</w:t>
      </w:r>
    </w:p>
    <w:tbl>
      <w:tblPr>
        <w:tblW w:w="4859" w:type="dxa"/>
        <w:tblInd w:w="2270" w:type="dxa"/>
        <w:tblLook w:val="04A0" w:firstRow="1" w:lastRow="0" w:firstColumn="1" w:lastColumn="0" w:noHBand="0" w:noVBand="1"/>
      </w:tblPr>
      <w:tblGrid>
        <w:gridCol w:w="2820"/>
        <w:gridCol w:w="2039"/>
      </w:tblGrid>
      <w:tr w:rsidR="00D434AC" w:rsidRPr="00B8733E" w:rsidTr="004065DA">
        <w:trPr>
          <w:trHeight w:val="300"/>
        </w:trPr>
        <w:tc>
          <w:tcPr>
            <w:tcW w:w="28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34AC" w:rsidRPr="00B8733E" w:rsidRDefault="00D434AC" w:rsidP="00D67202">
            <w:pPr>
              <w:spacing w:after="0" w:line="240" w:lineRule="auto"/>
              <w:rPr>
                <w:rFonts w:ascii="Calibri" w:eastAsia="Times New Roman" w:hAnsi="Calibri" w:cs="Calibri"/>
                <w:color w:val="000000"/>
              </w:rPr>
            </w:pPr>
            <w:r w:rsidRPr="00B8733E">
              <w:rPr>
                <w:rFonts w:ascii="Calibri" w:eastAsia="Times New Roman" w:hAnsi="Calibri" w:cs="Calibri"/>
                <w:color w:val="000000"/>
              </w:rPr>
              <w:t>Чанар баталгаажуулалт</w:t>
            </w:r>
          </w:p>
        </w:tc>
        <w:tc>
          <w:tcPr>
            <w:tcW w:w="2039" w:type="dxa"/>
            <w:tcBorders>
              <w:top w:val="single" w:sz="4" w:space="0" w:color="auto"/>
              <w:left w:val="nil"/>
              <w:bottom w:val="single" w:sz="4" w:space="0" w:color="auto"/>
              <w:right w:val="single" w:sz="4" w:space="0" w:color="auto"/>
            </w:tcBorders>
            <w:shd w:val="clear" w:color="000000" w:fill="FFFFFF"/>
            <w:noWrap/>
            <w:vAlign w:val="bottom"/>
            <w:hideMark/>
          </w:tcPr>
          <w:p w:rsidR="00D434AC" w:rsidRPr="00B8733E" w:rsidRDefault="00D434AC" w:rsidP="00D67202">
            <w:pPr>
              <w:spacing w:after="0" w:line="240" w:lineRule="auto"/>
              <w:jc w:val="right"/>
              <w:rPr>
                <w:rFonts w:ascii="Calibri" w:eastAsia="Times New Roman" w:hAnsi="Calibri" w:cs="Calibri"/>
                <w:color w:val="000000"/>
              </w:rPr>
            </w:pPr>
            <w:r w:rsidRPr="00B8733E">
              <w:rPr>
                <w:rFonts w:ascii="Calibri" w:eastAsia="Times New Roman" w:hAnsi="Calibri" w:cs="Calibri"/>
                <w:color w:val="000000"/>
              </w:rPr>
              <w:t>9487100</w:t>
            </w:r>
          </w:p>
        </w:tc>
      </w:tr>
      <w:tr w:rsidR="00D434AC" w:rsidRPr="00B8733E" w:rsidTr="004065DA">
        <w:trPr>
          <w:trHeight w:val="300"/>
        </w:trPr>
        <w:tc>
          <w:tcPr>
            <w:tcW w:w="2820" w:type="dxa"/>
            <w:tcBorders>
              <w:top w:val="nil"/>
              <w:left w:val="single" w:sz="4" w:space="0" w:color="auto"/>
              <w:bottom w:val="single" w:sz="4" w:space="0" w:color="auto"/>
              <w:right w:val="single" w:sz="4" w:space="0" w:color="auto"/>
            </w:tcBorders>
            <w:shd w:val="clear" w:color="000000" w:fill="FFFFFF"/>
            <w:noWrap/>
            <w:vAlign w:val="bottom"/>
            <w:hideMark/>
          </w:tcPr>
          <w:p w:rsidR="00D434AC" w:rsidRPr="00B8733E" w:rsidRDefault="00D434AC" w:rsidP="00D67202">
            <w:pPr>
              <w:spacing w:after="0" w:line="240" w:lineRule="auto"/>
              <w:rPr>
                <w:rFonts w:ascii="Calibri" w:eastAsia="Times New Roman" w:hAnsi="Calibri" w:cs="Calibri"/>
                <w:color w:val="000000"/>
              </w:rPr>
            </w:pPr>
            <w:r w:rsidRPr="00B8733E">
              <w:rPr>
                <w:rFonts w:ascii="Calibri" w:eastAsia="Times New Roman" w:hAnsi="Calibri" w:cs="Calibri"/>
                <w:color w:val="000000"/>
              </w:rPr>
              <w:lastRenderedPageBreak/>
              <w:t>Хэмжих хэрэгсэл</w:t>
            </w:r>
          </w:p>
        </w:tc>
        <w:tc>
          <w:tcPr>
            <w:tcW w:w="2039" w:type="dxa"/>
            <w:tcBorders>
              <w:top w:val="nil"/>
              <w:left w:val="nil"/>
              <w:bottom w:val="single" w:sz="4" w:space="0" w:color="auto"/>
              <w:right w:val="single" w:sz="4" w:space="0" w:color="auto"/>
            </w:tcBorders>
            <w:shd w:val="clear" w:color="000000" w:fill="FFFFFF"/>
            <w:noWrap/>
            <w:vAlign w:val="bottom"/>
            <w:hideMark/>
          </w:tcPr>
          <w:p w:rsidR="00D434AC" w:rsidRPr="004065DA" w:rsidRDefault="004065DA" w:rsidP="00D67202">
            <w:pPr>
              <w:spacing w:after="0" w:line="240" w:lineRule="auto"/>
              <w:jc w:val="right"/>
              <w:rPr>
                <w:rFonts w:ascii="Calibri" w:eastAsia="Times New Roman" w:hAnsi="Calibri" w:cs="Calibri"/>
                <w:color w:val="000000"/>
                <w:lang w:val="mn-MN"/>
              </w:rPr>
            </w:pPr>
            <w:r>
              <w:rPr>
                <w:rFonts w:ascii="Calibri" w:eastAsia="Times New Roman" w:hAnsi="Calibri" w:cs="Calibri"/>
                <w:color w:val="000000"/>
              </w:rPr>
              <w:t>14154330</w:t>
            </w:r>
          </w:p>
        </w:tc>
      </w:tr>
      <w:tr w:rsidR="00D434AC" w:rsidRPr="00B8733E" w:rsidTr="004065DA">
        <w:trPr>
          <w:trHeight w:val="300"/>
        </w:trPr>
        <w:tc>
          <w:tcPr>
            <w:tcW w:w="2820" w:type="dxa"/>
            <w:tcBorders>
              <w:top w:val="nil"/>
              <w:left w:val="single" w:sz="4" w:space="0" w:color="auto"/>
              <w:bottom w:val="single" w:sz="4" w:space="0" w:color="auto"/>
              <w:right w:val="single" w:sz="4" w:space="0" w:color="auto"/>
            </w:tcBorders>
            <w:shd w:val="clear" w:color="000000" w:fill="FFFFFF"/>
            <w:noWrap/>
            <w:vAlign w:val="bottom"/>
            <w:hideMark/>
          </w:tcPr>
          <w:p w:rsidR="00D434AC" w:rsidRPr="00B8733E" w:rsidRDefault="00D434AC" w:rsidP="00D67202">
            <w:pPr>
              <w:spacing w:after="0" w:line="240" w:lineRule="auto"/>
              <w:rPr>
                <w:rFonts w:ascii="Calibri" w:eastAsia="Times New Roman" w:hAnsi="Calibri" w:cs="Calibri"/>
                <w:color w:val="000000"/>
              </w:rPr>
            </w:pPr>
            <w:r w:rsidRPr="00B8733E">
              <w:rPr>
                <w:rFonts w:ascii="Calibri" w:eastAsia="Times New Roman" w:hAnsi="Calibri" w:cs="Calibri"/>
                <w:color w:val="000000"/>
              </w:rPr>
              <w:t>Стандарт борлуулалт</w:t>
            </w:r>
          </w:p>
        </w:tc>
        <w:tc>
          <w:tcPr>
            <w:tcW w:w="2039" w:type="dxa"/>
            <w:tcBorders>
              <w:top w:val="nil"/>
              <w:left w:val="nil"/>
              <w:bottom w:val="single" w:sz="4" w:space="0" w:color="auto"/>
              <w:right w:val="single" w:sz="4" w:space="0" w:color="auto"/>
            </w:tcBorders>
            <w:shd w:val="clear" w:color="000000" w:fill="FFFFFF"/>
            <w:noWrap/>
            <w:vAlign w:val="bottom"/>
            <w:hideMark/>
          </w:tcPr>
          <w:p w:rsidR="00D434AC" w:rsidRPr="00B8733E" w:rsidRDefault="00D434AC" w:rsidP="00D67202">
            <w:pPr>
              <w:spacing w:after="0" w:line="240" w:lineRule="auto"/>
              <w:jc w:val="right"/>
              <w:rPr>
                <w:rFonts w:ascii="Calibri" w:eastAsia="Times New Roman" w:hAnsi="Calibri" w:cs="Calibri"/>
                <w:color w:val="000000"/>
              </w:rPr>
            </w:pPr>
            <w:r w:rsidRPr="00B8733E">
              <w:rPr>
                <w:rFonts w:ascii="Calibri" w:eastAsia="Times New Roman" w:hAnsi="Calibri" w:cs="Calibri"/>
                <w:color w:val="000000"/>
              </w:rPr>
              <w:t>674760</w:t>
            </w:r>
          </w:p>
        </w:tc>
      </w:tr>
    </w:tbl>
    <w:p w:rsidR="00D434AC" w:rsidRDefault="00D434AC" w:rsidP="00AB3409">
      <w:pPr>
        <w:pStyle w:val="PoemTitle"/>
        <w:spacing w:line="360" w:lineRule="auto"/>
        <w:ind w:right="119"/>
        <w:jc w:val="both"/>
        <w:rPr>
          <w:rFonts w:ascii="Arial" w:hAnsi="Arial" w:cs="Arial"/>
          <w:i w:val="0"/>
          <w:sz w:val="24"/>
          <w:lang w:val="mn-MN"/>
        </w:rPr>
      </w:pPr>
    </w:p>
    <w:p w:rsidR="00B25434" w:rsidRPr="0040781B" w:rsidRDefault="00D434AC" w:rsidP="0040781B">
      <w:pPr>
        <w:pStyle w:val="PoemTitle"/>
        <w:numPr>
          <w:ilvl w:val="0"/>
          <w:numId w:val="29"/>
        </w:numPr>
        <w:spacing w:line="360" w:lineRule="auto"/>
        <w:ind w:right="119"/>
        <w:jc w:val="both"/>
        <w:rPr>
          <w:rFonts w:ascii="Arial" w:hAnsi="Arial" w:cs="Arial"/>
          <w:i w:val="0"/>
          <w:sz w:val="24"/>
          <w:lang w:val="mn-MN"/>
        </w:rPr>
      </w:pPr>
      <w:r w:rsidRPr="00E96BA3">
        <w:rPr>
          <w:rFonts w:ascii="Arial" w:hAnsi="Arial" w:cs="Arial"/>
          <w:i w:val="0"/>
          <w:sz w:val="24"/>
          <w:lang w:val="mn-MN"/>
        </w:rPr>
        <w:t xml:space="preserve">2017 оны </w:t>
      </w:r>
      <w:r>
        <w:rPr>
          <w:rFonts w:ascii="Arial" w:hAnsi="Arial" w:cs="Arial"/>
          <w:i w:val="0"/>
          <w:sz w:val="24"/>
          <w:lang w:val="mn-MN"/>
        </w:rPr>
        <w:t>2</w:t>
      </w:r>
      <w:r w:rsidRPr="00E96BA3">
        <w:rPr>
          <w:rFonts w:ascii="Arial" w:hAnsi="Arial" w:cs="Arial"/>
          <w:i w:val="0"/>
          <w:sz w:val="24"/>
          <w:lang w:val="mn-MN"/>
        </w:rPr>
        <w:t>-р улирлын байдлаар эхний үлдэгдэл 890432 төгрөгийн өглөгийн 720132 төгрөг буюу зөвхөн томиоллт өглөг барагдуулсан. Одоогийн байдлаар нэмж үүссэн өглөг томилолт зардал 80000 төгрөг. 1-р улирлын эхний үлдэгдэл болох Нэг удаагийн тэтгэмж-150000 төгрөг, газрын албан татвар-3600 төгрөг, агаарын бохирдол-3500 төгрөг, замын хураамж-6000 төгрөг эдийн засгийн ангилал байхгүй, төсвийн тодотголоор танагдсан, төсөвт тусгагдаагүй зэрэг шалтгааны улмаас он дамжиж байгаа.</w:t>
      </w:r>
      <w:r>
        <w:rPr>
          <w:rFonts w:ascii="Arial" w:hAnsi="Arial" w:cs="Arial"/>
          <w:i w:val="0"/>
          <w:sz w:val="24"/>
          <w:lang w:val="mn-MN"/>
        </w:rPr>
        <w:t xml:space="preserve"> 2017 оны 8 сард Зардлын бүлэг хооронд шилжүүлэх журмын дагуу СХЗгазарт Зарим зардлыг 801300 төгрөгөөр хорогдуулж өглөг үүссэн зардлуудад 575900 төгрөг нэмүүлэх албан бичиг илгээсэн. 11 сарын төсвийн тодотголоор 426000 төгрөгийн өглөгийн асуудал шийдэгдсэн боловч нэг удаагийн тэтгэмжийн 150000 төгрөгийн өглөг эцэслээгүй. Үүнийг Сангийн яаманд дахин албан бичиг илгээсэн. </w:t>
      </w:r>
    </w:p>
    <w:p w:rsidR="007F4253" w:rsidRDefault="007F4253" w:rsidP="007F4253">
      <w:pPr>
        <w:spacing w:line="360" w:lineRule="auto"/>
        <w:ind w:left="360"/>
        <w:jc w:val="center"/>
        <w:rPr>
          <w:rFonts w:ascii="Arial" w:hAnsi="Arial" w:cs="Arial"/>
          <w:b/>
          <w:szCs w:val="24"/>
          <w:lang w:val="mn-MN"/>
        </w:rPr>
      </w:pPr>
      <w:r>
        <w:rPr>
          <w:rFonts w:ascii="Arial" w:hAnsi="Arial" w:cs="Arial"/>
          <w:b/>
          <w:szCs w:val="24"/>
          <w:lang w:val="mn-MN"/>
        </w:rPr>
        <w:t>4.6 Сургалт мэдээлэл, сурталчилгаа</w:t>
      </w:r>
    </w:p>
    <w:p w:rsidR="007F4253" w:rsidRPr="00290EE6" w:rsidRDefault="007F4253" w:rsidP="007F4253">
      <w:pPr>
        <w:ind w:firstLine="720"/>
        <w:jc w:val="both"/>
        <w:rPr>
          <w:rFonts w:ascii="Arial" w:hAnsi="Arial" w:cs="Arial"/>
          <w:szCs w:val="24"/>
          <w:lang w:val="mn-MN"/>
        </w:rPr>
      </w:pPr>
      <w:r w:rsidRPr="00FF2EB6">
        <w:rPr>
          <w:rFonts w:ascii="Arial" w:hAnsi="Arial" w:cs="Arial"/>
          <w:szCs w:val="24"/>
          <w:lang w:val="mn-MN"/>
        </w:rPr>
        <w:t xml:space="preserve">Байгууллагын үйл ажиллагааны, санхүүгийн, хүний нөөцийн ил тод, худалдан авах үйл ажиллагааны ил тод байдлыг ханган ажиллаж аймгийн нэгдсэн </w:t>
      </w:r>
      <w:r w:rsidRPr="00FF2EB6">
        <w:rPr>
          <w:rFonts w:ascii="Arial" w:hAnsi="Arial" w:cs="Arial"/>
          <w:szCs w:val="24"/>
        </w:rPr>
        <w:t xml:space="preserve">web </w:t>
      </w:r>
      <w:r w:rsidR="0040781B">
        <w:rPr>
          <w:rFonts w:ascii="Arial" w:hAnsi="Arial" w:cs="Arial"/>
          <w:szCs w:val="24"/>
          <w:lang w:val="mn-MN"/>
        </w:rPr>
        <w:t>сайтад 113</w:t>
      </w:r>
      <w:r>
        <w:rPr>
          <w:rFonts w:ascii="Arial" w:hAnsi="Arial" w:cs="Arial"/>
          <w:szCs w:val="24"/>
          <w:lang w:val="mn-MN"/>
        </w:rPr>
        <w:t xml:space="preserve"> </w:t>
      </w:r>
      <w:r w:rsidRPr="00FF2EB6">
        <w:rPr>
          <w:rFonts w:ascii="Arial" w:hAnsi="Arial" w:cs="Arial"/>
          <w:szCs w:val="24"/>
          <w:lang w:val="mn-MN"/>
        </w:rPr>
        <w:t xml:space="preserve">удаа, </w:t>
      </w:r>
      <w:r w:rsidR="0040781B">
        <w:rPr>
          <w:rFonts w:ascii="Arial" w:hAnsi="Arial" w:cs="Arial"/>
          <w:szCs w:val="24"/>
          <w:lang w:val="mn-MN"/>
        </w:rPr>
        <w:t>“Дундговийн амьдрал” сонинд 3</w:t>
      </w:r>
      <w:r>
        <w:rPr>
          <w:rFonts w:ascii="Arial" w:hAnsi="Arial" w:cs="Arial"/>
          <w:szCs w:val="24"/>
          <w:lang w:val="mn-MN"/>
        </w:rPr>
        <w:t xml:space="preserve"> удаа, ОБГ-ы</w:t>
      </w:r>
      <w:r w:rsidRPr="00FF2EB6">
        <w:rPr>
          <w:rFonts w:ascii="Arial" w:hAnsi="Arial" w:cs="Arial"/>
          <w:szCs w:val="24"/>
          <w:lang w:val="mn-MN"/>
        </w:rPr>
        <w:t>н АС цо</w:t>
      </w:r>
      <w:r w:rsidR="0040781B">
        <w:rPr>
          <w:rFonts w:ascii="Arial" w:hAnsi="Arial" w:cs="Arial"/>
          <w:szCs w:val="24"/>
          <w:lang w:val="mn-MN"/>
        </w:rPr>
        <w:t>гцолбороор 32</w:t>
      </w:r>
      <w:r w:rsidRPr="00FF2EB6">
        <w:rPr>
          <w:rFonts w:ascii="Arial" w:hAnsi="Arial" w:cs="Arial"/>
          <w:szCs w:val="24"/>
          <w:lang w:val="mn-MN"/>
        </w:rPr>
        <w:t xml:space="preserve"> удаа тус тус мэдээлсэн. Байгууллагын мэдээллийн самбарыг 15 хоног тутам, 7 хоног бүрийн ажлын мэдээг аймгийн ЗДТГазарт, сар бүрийн ажлын гүйцэтгэл тайланг СХЗГазарт хүргүүлж, ТҮ-ний ажилтнуудыг хамт олны хурлаар хэлэлцүүлэн томилж санхүүгийн сарын мэдээг сар бүр гарган хүргүүлж байгууллагын мэдээллийн самбарт жилийн төсөв, аудитын тайлан  санхүүгийн холбогдолтой бусад дүрэм журам заавар материалуудыг байгууллагын санхүүгийн самбарт байрлуулсан болно. </w:t>
      </w:r>
    </w:p>
    <w:p w:rsidR="007F4253" w:rsidRPr="00FB0FD5" w:rsidRDefault="007F4253" w:rsidP="007F4253">
      <w:pPr>
        <w:spacing w:line="360" w:lineRule="auto"/>
        <w:rPr>
          <w:rFonts w:ascii="Arial" w:hAnsi="Arial" w:cs="Arial"/>
          <w:b/>
          <w:szCs w:val="24"/>
          <w:lang w:val="mn-MN"/>
        </w:rPr>
      </w:pPr>
      <w:r>
        <w:rPr>
          <w:rFonts w:ascii="Arial" w:hAnsi="Arial" w:cs="Arial"/>
          <w:b/>
          <w:szCs w:val="24"/>
          <w:lang w:val="mn-MN"/>
        </w:rPr>
        <w:t>2017</w:t>
      </w:r>
      <w:r w:rsidR="004235F6">
        <w:rPr>
          <w:rFonts w:ascii="Arial" w:hAnsi="Arial" w:cs="Arial"/>
          <w:b/>
          <w:szCs w:val="24"/>
          <w:lang w:val="mn-MN"/>
        </w:rPr>
        <w:t xml:space="preserve"> онд</w:t>
      </w:r>
      <w:r w:rsidRPr="00B2220B">
        <w:rPr>
          <w:rFonts w:ascii="Arial" w:hAnsi="Arial" w:cs="Arial"/>
          <w:b/>
          <w:szCs w:val="24"/>
          <w:lang w:val="mn-MN"/>
        </w:rPr>
        <w:t xml:space="preserve"> зохион байгуулсан сургалт</w:t>
      </w:r>
    </w:p>
    <w:tbl>
      <w:tblPr>
        <w:tblStyle w:val="TableGrid"/>
        <w:tblW w:w="0" w:type="auto"/>
        <w:tblLook w:val="04A0" w:firstRow="1" w:lastRow="0" w:firstColumn="1" w:lastColumn="0" w:noHBand="0" w:noVBand="1"/>
      </w:tblPr>
      <w:tblGrid>
        <w:gridCol w:w="514"/>
        <w:gridCol w:w="2853"/>
        <w:gridCol w:w="3575"/>
        <w:gridCol w:w="2634"/>
      </w:tblGrid>
      <w:tr w:rsidR="00C96CED" w:rsidRPr="003B56A9" w:rsidTr="00D67202">
        <w:tc>
          <w:tcPr>
            <w:tcW w:w="514" w:type="dxa"/>
          </w:tcPr>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lastRenderedPageBreak/>
              <w:t>№</w:t>
            </w:r>
          </w:p>
        </w:tc>
        <w:tc>
          <w:tcPr>
            <w:tcW w:w="2853" w:type="dxa"/>
          </w:tcPr>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t xml:space="preserve">Хэн </w:t>
            </w:r>
          </w:p>
        </w:tc>
        <w:tc>
          <w:tcPr>
            <w:tcW w:w="3575" w:type="dxa"/>
          </w:tcPr>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t>Хаана хэзээ, оролцсон хүний тоо</w:t>
            </w:r>
          </w:p>
        </w:tc>
        <w:tc>
          <w:tcPr>
            <w:tcW w:w="2634" w:type="dxa"/>
          </w:tcPr>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t xml:space="preserve">Сургалтын сэдэв </w:t>
            </w:r>
          </w:p>
        </w:tc>
      </w:tr>
      <w:tr w:rsidR="00C96CED" w:rsidRPr="003B56A9" w:rsidTr="00D67202">
        <w:tc>
          <w:tcPr>
            <w:tcW w:w="514" w:type="dxa"/>
          </w:tcPr>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t>1</w:t>
            </w:r>
          </w:p>
        </w:tc>
        <w:tc>
          <w:tcPr>
            <w:tcW w:w="2853" w:type="dxa"/>
          </w:tcPr>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t>Чанарын баталгаажуулалтын шинжээч Д.Дэнсмаа стандарт салбар сангийн ажилтан Б.Бямба-оюун Даралт масс хэмжлийн Улсын шалгагч М.Эрдэнэбаатар</w:t>
            </w:r>
          </w:p>
        </w:tc>
        <w:tc>
          <w:tcPr>
            <w:tcW w:w="3575" w:type="dxa"/>
          </w:tcPr>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t>МСҮТ-ийн хоолны ангийн 13 гаруй оюутнуудад</w:t>
            </w:r>
          </w:p>
          <w:p w:rsidR="00C96CED" w:rsidRPr="003B56A9" w:rsidRDefault="00C96CED" w:rsidP="00D67202">
            <w:pPr>
              <w:jc w:val="both"/>
              <w:rPr>
                <w:rFonts w:ascii="Arial" w:hAnsi="Arial" w:cs="Arial"/>
                <w:sz w:val="22"/>
                <w:szCs w:val="24"/>
                <w:lang w:val="mn-MN"/>
              </w:rPr>
            </w:pPr>
          </w:p>
        </w:tc>
        <w:tc>
          <w:tcPr>
            <w:tcW w:w="2634" w:type="dxa"/>
          </w:tcPr>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t>Стардарт гэж юу вэ? Байгууллагын танилцуулга,</w:t>
            </w:r>
          </w:p>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t>Гол нэрийн хүнсний бүтээгдэхүүний хадгалах тээвэрлэх тухай, хоол үйлдвэрлэлийн газар газ ашиглах заавар</w:t>
            </w:r>
          </w:p>
        </w:tc>
      </w:tr>
      <w:tr w:rsidR="00C96CED" w:rsidRPr="003B56A9" w:rsidTr="00D67202">
        <w:tc>
          <w:tcPr>
            <w:tcW w:w="514" w:type="dxa"/>
          </w:tcPr>
          <w:p w:rsidR="00C96CED" w:rsidRPr="003B56A9" w:rsidRDefault="00C96CED" w:rsidP="00D67202">
            <w:pPr>
              <w:jc w:val="both"/>
              <w:rPr>
                <w:rFonts w:ascii="Arial" w:hAnsi="Arial" w:cs="Arial"/>
                <w:sz w:val="22"/>
                <w:szCs w:val="24"/>
              </w:rPr>
            </w:pPr>
            <w:r w:rsidRPr="003B56A9">
              <w:rPr>
                <w:rFonts w:ascii="Arial" w:hAnsi="Arial" w:cs="Arial"/>
                <w:sz w:val="22"/>
                <w:szCs w:val="24"/>
              </w:rPr>
              <w:t>2</w:t>
            </w:r>
          </w:p>
        </w:tc>
        <w:tc>
          <w:tcPr>
            <w:tcW w:w="2853" w:type="dxa"/>
          </w:tcPr>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t xml:space="preserve">Чанарын баталгаажуулалтын шинжээч Д.Дэнсмаа </w:t>
            </w:r>
          </w:p>
        </w:tc>
        <w:tc>
          <w:tcPr>
            <w:tcW w:w="3575" w:type="dxa"/>
          </w:tcPr>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t>Эрдэнэдалай суманд 9 иргэнд</w:t>
            </w:r>
          </w:p>
        </w:tc>
        <w:tc>
          <w:tcPr>
            <w:tcW w:w="2634" w:type="dxa"/>
          </w:tcPr>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t>Худалдааны газрын стандарт</w:t>
            </w:r>
          </w:p>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t>Баталгаажуулалт</w:t>
            </w:r>
          </w:p>
        </w:tc>
      </w:tr>
      <w:tr w:rsidR="00C96CED" w:rsidRPr="003B56A9" w:rsidTr="00D67202">
        <w:tc>
          <w:tcPr>
            <w:tcW w:w="514" w:type="dxa"/>
          </w:tcPr>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t>3</w:t>
            </w:r>
          </w:p>
        </w:tc>
        <w:tc>
          <w:tcPr>
            <w:tcW w:w="2853" w:type="dxa"/>
          </w:tcPr>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t>Чанарын баталгаажуулалтын шинжээч Д.Дэнсмаа стандарт салбар сангийн ажилтан Б.Бямба-оюун</w:t>
            </w:r>
          </w:p>
        </w:tc>
        <w:tc>
          <w:tcPr>
            <w:tcW w:w="3575" w:type="dxa"/>
          </w:tcPr>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t xml:space="preserve">Дэрэн суманд 12 иргэнд </w:t>
            </w:r>
          </w:p>
        </w:tc>
        <w:tc>
          <w:tcPr>
            <w:tcW w:w="2634" w:type="dxa"/>
          </w:tcPr>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t>Стардарт гэж юу вэ?</w:t>
            </w:r>
          </w:p>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t>Баталгаажуулалт</w:t>
            </w:r>
          </w:p>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t>Худалдааны газрын стандарт</w:t>
            </w:r>
          </w:p>
        </w:tc>
      </w:tr>
      <w:tr w:rsidR="00C96CED" w:rsidRPr="003B56A9" w:rsidTr="00D67202">
        <w:tc>
          <w:tcPr>
            <w:tcW w:w="514" w:type="dxa"/>
          </w:tcPr>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t>4</w:t>
            </w:r>
          </w:p>
        </w:tc>
        <w:tc>
          <w:tcPr>
            <w:tcW w:w="2853" w:type="dxa"/>
          </w:tcPr>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t>Даралт масс хэмжлийн Улсын шалгагч М.Эрдэнэбаатар</w:t>
            </w:r>
          </w:p>
        </w:tc>
        <w:tc>
          <w:tcPr>
            <w:tcW w:w="3575" w:type="dxa"/>
          </w:tcPr>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t xml:space="preserve">Сайнцагаан сумын хүмүүнлэг сургуулийн 12-б ангийн сурагчдад </w:t>
            </w:r>
          </w:p>
        </w:tc>
        <w:tc>
          <w:tcPr>
            <w:tcW w:w="2634" w:type="dxa"/>
          </w:tcPr>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t xml:space="preserve">Дэлхийн хэмжил зүйн өдрийн талаар </w:t>
            </w:r>
          </w:p>
        </w:tc>
      </w:tr>
      <w:tr w:rsidR="00C96CED" w:rsidRPr="003B56A9" w:rsidTr="00D67202">
        <w:tc>
          <w:tcPr>
            <w:tcW w:w="514" w:type="dxa"/>
          </w:tcPr>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t>5</w:t>
            </w:r>
          </w:p>
        </w:tc>
        <w:tc>
          <w:tcPr>
            <w:tcW w:w="2853" w:type="dxa"/>
          </w:tcPr>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t>А.Пүрэвсүрэн</w:t>
            </w:r>
          </w:p>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lastRenderedPageBreak/>
              <w:t>М.Эрдэнэбаатар</w:t>
            </w:r>
          </w:p>
        </w:tc>
        <w:tc>
          <w:tcPr>
            <w:tcW w:w="3575" w:type="dxa"/>
          </w:tcPr>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lastRenderedPageBreak/>
              <w:t xml:space="preserve">Хулд сумын иргэдэд </w:t>
            </w:r>
          </w:p>
        </w:tc>
        <w:tc>
          <w:tcPr>
            <w:tcW w:w="2634" w:type="dxa"/>
          </w:tcPr>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t xml:space="preserve">Дэлхийн хэмжил зүйн өдрийн талаар болон </w:t>
            </w:r>
            <w:r w:rsidRPr="003B56A9">
              <w:rPr>
                <w:rFonts w:ascii="Arial" w:hAnsi="Arial" w:cs="Arial"/>
                <w:sz w:val="22"/>
                <w:szCs w:val="24"/>
                <w:lang w:val="mn-MN"/>
              </w:rPr>
              <w:lastRenderedPageBreak/>
              <w:t xml:space="preserve">байгууллагын үйл ажилаагааны талаар </w:t>
            </w:r>
          </w:p>
        </w:tc>
      </w:tr>
      <w:tr w:rsidR="00C96CED" w:rsidRPr="003B56A9" w:rsidTr="00D67202">
        <w:tc>
          <w:tcPr>
            <w:tcW w:w="514" w:type="dxa"/>
          </w:tcPr>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lastRenderedPageBreak/>
              <w:t>6</w:t>
            </w:r>
          </w:p>
        </w:tc>
        <w:tc>
          <w:tcPr>
            <w:tcW w:w="2853" w:type="dxa"/>
          </w:tcPr>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t>Чанарын баталгаажуулалтын шинжээч Д.Дэнсмаа</w:t>
            </w:r>
          </w:p>
        </w:tc>
        <w:tc>
          <w:tcPr>
            <w:tcW w:w="3575" w:type="dxa"/>
          </w:tcPr>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t xml:space="preserve">8 сар 30 ААН, бизнэс эрхлэгчдэд </w:t>
            </w:r>
          </w:p>
        </w:tc>
        <w:tc>
          <w:tcPr>
            <w:tcW w:w="2634" w:type="dxa"/>
          </w:tcPr>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t xml:space="preserve">ААН, Бизнес эрхлэгдийн анхаарах зүйл, дутагдалтай тал, холбогдох стандартуудаар </w:t>
            </w:r>
          </w:p>
        </w:tc>
      </w:tr>
      <w:tr w:rsidR="00C96CED" w:rsidRPr="003B56A9" w:rsidTr="00D67202">
        <w:tc>
          <w:tcPr>
            <w:tcW w:w="514" w:type="dxa"/>
          </w:tcPr>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t>7</w:t>
            </w:r>
          </w:p>
        </w:tc>
        <w:tc>
          <w:tcPr>
            <w:tcW w:w="2853" w:type="dxa"/>
          </w:tcPr>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t xml:space="preserve"> Чанарын баталгаажуулалтын шинжээч Д.Дэнсмаа стандарт салбар сангийн ажилтан Б.Бямба-оюун</w:t>
            </w:r>
          </w:p>
        </w:tc>
        <w:tc>
          <w:tcPr>
            <w:tcW w:w="3575" w:type="dxa"/>
          </w:tcPr>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t>МСҮТ тогоочийн ангийн 1 курсын 10 оюутнууд 10сарын 10</w:t>
            </w:r>
          </w:p>
        </w:tc>
        <w:tc>
          <w:tcPr>
            <w:tcW w:w="2634" w:type="dxa"/>
          </w:tcPr>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t>Баталгаажуулалт болон стандартын талаар мөн Дэлхийн стандартын өдөр</w:t>
            </w:r>
          </w:p>
        </w:tc>
      </w:tr>
      <w:tr w:rsidR="00C96CED" w:rsidRPr="003B56A9" w:rsidTr="00D67202">
        <w:tc>
          <w:tcPr>
            <w:tcW w:w="514" w:type="dxa"/>
          </w:tcPr>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t>8</w:t>
            </w:r>
          </w:p>
        </w:tc>
        <w:tc>
          <w:tcPr>
            <w:tcW w:w="2853" w:type="dxa"/>
          </w:tcPr>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t>Б.Жавхлан стандарт салбар сангийн ажилтан Б.Бямба-оюун</w:t>
            </w:r>
          </w:p>
        </w:tc>
        <w:tc>
          <w:tcPr>
            <w:tcW w:w="3575" w:type="dxa"/>
          </w:tcPr>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t xml:space="preserve">Говийн ирээдүй цогцолбор сургууль 12Б ангийн 35 сурагчдад </w:t>
            </w:r>
          </w:p>
        </w:tc>
        <w:tc>
          <w:tcPr>
            <w:tcW w:w="2634" w:type="dxa"/>
          </w:tcPr>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t>Дэлх</w:t>
            </w:r>
            <w:r>
              <w:rPr>
                <w:rFonts w:ascii="Arial" w:hAnsi="Arial" w:cs="Arial"/>
                <w:sz w:val="22"/>
                <w:szCs w:val="24"/>
                <w:lang w:val="mn-MN"/>
              </w:rPr>
              <w:t>ийн стандарты</w:t>
            </w:r>
            <w:r w:rsidRPr="003B56A9">
              <w:rPr>
                <w:rFonts w:ascii="Arial" w:hAnsi="Arial" w:cs="Arial"/>
                <w:sz w:val="22"/>
                <w:szCs w:val="24"/>
                <w:lang w:val="mn-MN"/>
              </w:rPr>
              <w:t xml:space="preserve">н өдрийн талаар мэдээлэл </w:t>
            </w:r>
          </w:p>
        </w:tc>
      </w:tr>
      <w:tr w:rsidR="00C96CED" w:rsidRPr="003B56A9" w:rsidTr="00D67202">
        <w:tc>
          <w:tcPr>
            <w:tcW w:w="514" w:type="dxa"/>
          </w:tcPr>
          <w:p w:rsidR="00C96CED" w:rsidRPr="003B56A9" w:rsidRDefault="00C96CED" w:rsidP="00D67202">
            <w:pPr>
              <w:jc w:val="both"/>
              <w:rPr>
                <w:rFonts w:ascii="Arial" w:hAnsi="Arial" w:cs="Arial"/>
                <w:sz w:val="22"/>
                <w:szCs w:val="24"/>
              </w:rPr>
            </w:pPr>
            <w:r w:rsidRPr="003B56A9">
              <w:rPr>
                <w:rFonts w:ascii="Arial" w:hAnsi="Arial" w:cs="Arial"/>
                <w:sz w:val="22"/>
                <w:szCs w:val="24"/>
              </w:rPr>
              <w:t>9</w:t>
            </w:r>
          </w:p>
        </w:tc>
        <w:tc>
          <w:tcPr>
            <w:tcW w:w="2853" w:type="dxa"/>
          </w:tcPr>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t xml:space="preserve"> Чанарын баталгаажуулалтын шинжээч Д.Дэнсмаа стандарт салбар сангийн ажилтан Б.Бямба-оюун</w:t>
            </w:r>
          </w:p>
        </w:tc>
        <w:tc>
          <w:tcPr>
            <w:tcW w:w="3575" w:type="dxa"/>
          </w:tcPr>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t>МСҮТ тогоочийн ангийн 1-2  курсын 30 оюутнууд 10сарын 17</w:t>
            </w:r>
          </w:p>
        </w:tc>
        <w:tc>
          <w:tcPr>
            <w:tcW w:w="2634" w:type="dxa"/>
          </w:tcPr>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t>Хоолны газрын стандарт</w:t>
            </w:r>
          </w:p>
        </w:tc>
      </w:tr>
      <w:tr w:rsidR="00C96CED" w:rsidRPr="003B56A9" w:rsidTr="00D67202">
        <w:tc>
          <w:tcPr>
            <w:tcW w:w="514" w:type="dxa"/>
          </w:tcPr>
          <w:p w:rsidR="00C96CED" w:rsidRPr="003B56A9" w:rsidRDefault="00C96CED" w:rsidP="00D67202">
            <w:pPr>
              <w:jc w:val="both"/>
              <w:rPr>
                <w:rFonts w:ascii="Arial" w:hAnsi="Arial" w:cs="Arial"/>
                <w:sz w:val="22"/>
                <w:szCs w:val="24"/>
              </w:rPr>
            </w:pPr>
            <w:r w:rsidRPr="003B56A9">
              <w:rPr>
                <w:rFonts w:ascii="Arial" w:hAnsi="Arial" w:cs="Arial"/>
                <w:sz w:val="22"/>
                <w:szCs w:val="24"/>
              </w:rPr>
              <w:t>10</w:t>
            </w:r>
          </w:p>
        </w:tc>
        <w:tc>
          <w:tcPr>
            <w:tcW w:w="2853" w:type="dxa"/>
          </w:tcPr>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t xml:space="preserve">Чанарын баталгаажуулалтын шинжээч Д.Дэнсмаа стандарт салбар сангийн ажилтан Б.Бямба-оюун Даралт масс хэмжлийн </w:t>
            </w:r>
            <w:r w:rsidRPr="003B56A9">
              <w:rPr>
                <w:rFonts w:ascii="Arial" w:hAnsi="Arial" w:cs="Arial"/>
                <w:sz w:val="22"/>
                <w:szCs w:val="24"/>
                <w:lang w:val="mn-MN"/>
              </w:rPr>
              <w:lastRenderedPageBreak/>
              <w:t>Улсын шалгагч М.Эрдэнэбаатар</w:t>
            </w:r>
          </w:p>
        </w:tc>
        <w:tc>
          <w:tcPr>
            <w:tcW w:w="3575" w:type="dxa"/>
          </w:tcPr>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lastRenderedPageBreak/>
              <w:t xml:space="preserve">МСҮТ цахилгааны ангийн 2-р курс 10 хүүхэд </w:t>
            </w:r>
          </w:p>
        </w:tc>
        <w:tc>
          <w:tcPr>
            <w:tcW w:w="2634" w:type="dxa"/>
          </w:tcPr>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t xml:space="preserve">Хөдөлмөрийн аюулгүй байдал, Баталгаажуулалт, Стандартын тухай ойлголт </w:t>
            </w:r>
          </w:p>
        </w:tc>
      </w:tr>
      <w:tr w:rsidR="00C96CED" w:rsidRPr="003B56A9" w:rsidTr="00D67202">
        <w:tc>
          <w:tcPr>
            <w:tcW w:w="514" w:type="dxa"/>
          </w:tcPr>
          <w:p w:rsidR="00C96CED" w:rsidRPr="003B56A9" w:rsidRDefault="00C96CED" w:rsidP="00D67202">
            <w:pPr>
              <w:jc w:val="both"/>
              <w:rPr>
                <w:rFonts w:ascii="Arial" w:hAnsi="Arial" w:cs="Arial"/>
                <w:sz w:val="22"/>
                <w:szCs w:val="24"/>
              </w:rPr>
            </w:pPr>
            <w:r w:rsidRPr="003B56A9">
              <w:rPr>
                <w:rFonts w:ascii="Arial" w:hAnsi="Arial" w:cs="Arial"/>
                <w:sz w:val="22"/>
                <w:szCs w:val="24"/>
              </w:rPr>
              <w:lastRenderedPageBreak/>
              <w:t>11</w:t>
            </w:r>
          </w:p>
        </w:tc>
        <w:tc>
          <w:tcPr>
            <w:tcW w:w="2853" w:type="dxa"/>
          </w:tcPr>
          <w:p w:rsidR="00C96CED" w:rsidRPr="003B56A9" w:rsidRDefault="00C96CED" w:rsidP="00D67202">
            <w:pPr>
              <w:jc w:val="both"/>
              <w:rPr>
                <w:rFonts w:ascii="Arial" w:hAnsi="Arial" w:cs="Arial"/>
                <w:sz w:val="22"/>
                <w:szCs w:val="24"/>
              </w:rPr>
            </w:pPr>
            <w:r w:rsidRPr="003B56A9">
              <w:rPr>
                <w:rFonts w:ascii="Arial" w:hAnsi="Arial" w:cs="Arial"/>
                <w:sz w:val="22"/>
                <w:szCs w:val="24"/>
                <w:lang w:val="mn-MN"/>
              </w:rPr>
              <w:t>Чанарын баталгаажуулалтын шинжээч Д.Дэнсмаа</w:t>
            </w:r>
          </w:p>
          <w:p w:rsidR="00C96CED" w:rsidRPr="003B56A9" w:rsidRDefault="00C96CED" w:rsidP="00D67202">
            <w:pPr>
              <w:jc w:val="both"/>
              <w:rPr>
                <w:rFonts w:ascii="Arial" w:hAnsi="Arial" w:cs="Arial"/>
                <w:sz w:val="22"/>
                <w:szCs w:val="24"/>
              </w:rPr>
            </w:pPr>
            <w:r w:rsidRPr="003B56A9">
              <w:rPr>
                <w:rFonts w:ascii="Arial" w:hAnsi="Arial" w:cs="Arial"/>
                <w:sz w:val="22"/>
                <w:szCs w:val="24"/>
                <w:lang w:val="mn-MN"/>
              </w:rPr>
              <w:t>масс хэмжлийн Улсын шалгагч М.Эрдэнэбаатар</w:t>
            </w:r>
          </w:p>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t xml:space="preserve">Цахилгаан хэжлийн Улсын шалгагч Ж.Туяа </w:t>
            </w:r>
          </w:p>
        </w:tc>
        <w:tc>
          <w:tcPr>
            <w:tcW w:w="3575" w:type="dxa"/>
          </w:tcPr>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t xml:space="preserve">Зөөгч бармены сургалт </w:t>
            </w:r>
          </w:p>
        </w:tc>
        <w:tc>
          <w:tcPr>
            <w:tcW w:w="2634" w:type="dxa"/>
          </w:tcPr>
          <w:p w:rsidR="00C96CED" w:rsidRPr="003B56A9" w:rsidRDefault="00C96CED" w:rsidP="00D67202">
            <w:pPr>
              <w:jc w:val="both"/>
              <w:rPr>
                <w:rFonts w:ascii="Arial" w:hAnsi="Arial" w:cs="Arial"/>
                <w:sz w:val="22"/>
                <w:szCs w:val="24"/>
                <w:lang w:val="mn-MN"/>
              </w:rPr>
            </w:pPr>
            <w:r w:rsidRPr="003B56A9">
              <w:rPr>
                <w:rFonts w:ascii="Arial" w:hAnsi="Arial" w:cs="Arial"/>
                <w:sz w:val="22"/>
                <w:szCs w:val="24"/>
                <w:lang w:val="mn-MN"/>
              </w:rPr>
              <w:t xml:space="preserve">Хөдөлмөрийн аюулгүй байдал,Хоолны газрын стандарт </w:t>
            </w:r>
            <w:r w:rsidRPr="003B56A9">
              <w:rPr>
                <w:rFonts w:ascii="Arial" w:hAnsi="Arial" w:cs="Arial"/>
                <w:sz w:val="22"/>
                <w:szCs w:val="24"/>
              </w:rPr>
              <w:t xml:space="preserve">MNS </w:t>
            </w:r>
            <w:r w:rsidRPr="003B56A9">
              <w:rPr>
                <w:rFonts w:ascii="Arial" w:hAnsi="Arial" w:cs="Arial"/>
                <w:sz w:val="22"/>
                <w:szCs w:val="24"/>
                <w:lang w:val="mn-MN"/>
              </w:rPr>
              <w:t xml:space="preserve">4946:2005, Зочид буудалд тавих ерөнхий шаардлага </w:t>
            </w:r>
            <w:r w:rsidRPr="003B56A9">
              <w:rPr>
                <w:rFonts w:ascii="Arial" w:hAnsi="Arial" w:cs="Arial"/>
                <w:sz w:val="22"/>
                <w:szCs w:val="24"/>
              </w:rPr>
              <w:t xml:space="preserve">MNS </w:t>
            </w:r>
            <w:r w:rsidRPr="003B56A9">
              <w:rPr>
                <w:rFonts w:ascii="Arial" w:hAnsi="Arial" w:cs="Arial"/>
                <w:sz w:val="22"/>
                <w:szCs w:val="24"/>
                <w:lang w:val="mn-MN"/>
              </w:rPr>
              <w:t>4588:2008</w:t>
            </w:r>
          </w:p>
        </w:tc>
      </w:tr>
    </w:tbl>
    <w:p w:rsidR="007F4253" w:rsidRPr="00B2220B" w:rsidRDefault="007F4253" w:rsidP="007F4253">
      <w:pPr>
        <w:pStyle w:val="ListParagraph"/>
        <w:jc w:val="both"/>
        <w:rPr>
          <w:rFonts w:ascii="Arial" w:hAnsi="Arial" w:cs="Arial"/>
          <w:szCs w:val="24"/>
          <w:lang w:val="mn-MN"/>
        </w:rPr>
      </w:pPr>
    </w:p>
    <w:p w:rsidR="007F4253" w:rsidRPr="00B2220B" w:rsidRDefault="007F4253" w:rsidP="007F4253">
      <w:pPr>
        <w:pStyle w:val="ListParagraph"/>
        <w:numPr>
          <w:ilvl w:val="0"/>
          <w:numId w:val="15"/>
        </w:numPr>
        <w:jc w:val="both"/>
        <w:rPr>
          <w:rFonts w:ascii="Arial" w:hAnsi="Arial" w:cs="Arial"/>
          <w:szCs w:val="24"/>
          <w:lang w:val="mn-MN"/>
        </w:rPr>
      </w:pPr>
      <w:r w:rsidRPr="00B2220B">
        <w:rPr>
          <w:rFonts w:ascii="Arial" w:hAnsi="Arial" w:cs="Arial"/>
          <w:szCs w:val="24"/>
          <w:lang w:val="mn-MN"/>
        </w:rPr>
        <w:t xml:space="preserve">Байгууллага иргэдэд зохион байгуулдаг сургалтын мэдээллийн санд чанарын баталгаажуулалт, хэмжил зүй, стандартын </w:t>
      </w:r>
      <w:r>
        <w:rPr>
          <w:rFonts w:ascii="Arial" w:hAnsi="Arial" w:cs="Arial"/>
          <w:szCs w:val="24"/>
          <w:lang w:val="mn-MN"/>
        </w:rPr>
        <w:t>салбар сангийн чиглэлээр нийт 38</w:t>
      </w:r>
      <w:r w:rsidRPr="00B2220B">
        <w:rPr>
          <w:rFonts w:ascii="Arial" w:hAnsi="Arial" w:cs="Arial"/>
          <w:szCs w:val="24"/>
          <w:lang w:val="mn-MN"/>
        </w:rPr>
        <w:t xml:space="preserve"> слайд байгаа бөгөөд тэдгээрийг дээрх сургалтуудад зориулж бэлтгэсэн. Стандарт,хэмжил зүй товхимол сэтгүүлийг нийт ажилтнуудын оролцоотойгоор шинэчлэн гаргаж, сумдад хүргүүлсэн. </w:t>
      </w:r>
    </w:p>
    <w:p w:rsidR="007F4253" w:rsidRPr="00B2220B" w:rsidRDefault="007F4253" w:rsidP="007F4253">
      <w:pPr>
        <w:pStyle w:val="ListParagraph"/>
        <w:numPr>
          <w:ilvl w:val="0"/>
          <w:numId w:val="15"/>
        </w:numPr>
        <w:rPr>
          <w:rFonts w:ascii="Arial" w:hAnsi="Arial" w:cs="Arial"/>
          <w:b/>
          <w:szCs w:val="24"/>
          <w:lang w:val="mn-MN"/>
        </w:rPr>
      </w:pPr>
      <w:r w:rsidRPr="00B2220B">
        <w:rPr>
          <w:rFonts w:ascii="Arial" w:hAnsi="Arial" w:cs="Arial"/>
          <w:b/>
          <w:szCs w:val="24"/>
          <w:lang w:val="mn-MN"/>
        </w:rPr>
        <w:t>Орон нутгаас зохион байгуулсан сургалтуудад хамрагдсан байдал</w:t>
      </w:r>
    </w:p>
    <w:tbl>
      <w:tblPr>
        <w:tblStyle w:val="TableGrid"/>
        <w:tblW w:w="0" w:type="auto"/>
        <w:tblLook w:val="04A0" w:firstRow="1" w:lastRow="0" w:firstColumn="1" w:lastColumn="0" w:noHBand="0" w:noVBand="1"/>
      </w:tblPr>
      <w:tblGrid>
        <w:gridCol w:w="485"/>
        <w:gridCol w:w="3019"/>
        <w:gridCol w:w="1824"/>
        <w:gridCol w:w="2160"/>
        <w:gridCol w:w="2088"/>
      </w:tblGrid>
      <w:tr w:rsidR="001B1701" w:rsidRPr="003B56A9" w:rsidTr="00D67202">
        <w:tc>
          <w:tcPr>
            <w:tcW w:w="485" w:type="dxa"/>
          </w:tcPr>
          <w:p w:rsidR="001B1701" w:rsidRPr="003B56A9" w:rsidRDefault="001B1701" w:rsidP="00D67202">
            <w:pPr>
              <w:jc w:val="center"/>
              <w:rPr>
                <w:rFonts w:ascii="Arial" w:hAnsi="Arial" w:cs="Arial"/>
                <w:b/>
                <w:sz w:val="22"/>
                <w:szCs w:val="24"/>
                <w:lang w:val="mn-MN"/>
              </w:rPr>
            </w:pPr>
            <w:r w:rsidRPr="003B56A9">
              <w:rPr>
                <w:rFonts w:ascii="Arial" w:hAnsi="Arial" w:cs="Arial"/>
                <w:b/>
                <w:sz w:val="22"/>
                <w:szCs w:val="24"/>
                <w:lang w:val="mn-MN"/>
              </w:rPr>
              <w:t>№</w:t>
            </w:r>
          </w:p>
        </w:tc>
        <w:tc>
          <w:tcPr>
            <w:tcW w:w="3019" w:type="dxa"/>
          </w:tcPr>
          <w:p w:rsidR="001B1701" w:rsidRPr="003B56A9" w:rsidRDefault="001B1701" w:rsidP="00D67202">
            <w:pPr>
              <w:jc w:val="center"/>
              <w:rPr>
                <w:rFonts w:ascii="Arial" w:hAnsi="Arial" w:cs="Arial"/>
                <w:b/>
                <w:sz w:val="22"/>
                <w:szCs w:val="24"/>
                <w:lang w:val="mn-MN"/>
              </w:rPr>
            </w:pPr>
            <w:r w:rsidRPr="003B56A9">
              <w:rPr>
                <w:rFonts w:ascii="Arial" w:hAnsi="Arial" w:cs="Arial"/>
                <w:b/>
                <w:sz w:val="22"/>
                <w:szCs w:val="24"/>
                <w:lang w:val="mn-MN"/>
              </w:rPr>
              <w:t>Сургалтын сэдэв</w:t>
            </w:r>
          </w:p>
        </w:tc>
        <w:tc>
          <w:tcPr>
            <w:tcW w:w="1824" w:type="dxa"/>
          </w:tcPr>
          <w:p w:rsidR="001B1701" w:rsidRPr="003B56A9" w:rsidRDefault="001B1701" w:rsidP="00D67202">
            <w:pPr>
              <w:jc w:val="center"/>
              <w:rPr>
                <w:rFonts w:ascii="Arial" w:hAnsi="Arial" w:cs="Arial"/>
                <w:b/>
                <w:sz w:val="22"/>
                <w:szCs w:val="24"/>
                <w:lang w:val="mn-MN"/>
              </w:rPr>
            </w:pPr>
            <w:r w:rsidRPr="003B56A9">
              <w:rPr>
                <w:rFonts w:ascii="Arial" w:hAnsi="Arial" w:cs="Arial"/>
                <w:b/>
                <w:sz w:val="22"/>
                <w:szCs w:val="24"/>
                <w:lang w:val="mn-MN"/>
              </w:rPr>
              <w:t>Хэзээ</w:t>
            </w:r>
          </w:p>
        </w:tc>
        <w:tc>
          <w:tcPr>
            <w:tcW w:w="2160" w:type="dxa"/>
          </w:tcPr>
          <w:p w:rsidR="001B1701" w:rsidRPr="003B56A9" w:rsidRDefault="001B1701" w:rsidP="00D67202">
            <w:pPr>
              <w:jc w:val="center"/>
              <w:rPr>
                <w:rFonts w:ascii="Arial" w:hAnsi="Arial" w:cs="Arial"/>
                <w:b/>
                <w:sz w:val="22"/>
                <w:szCs w:val="24"/>
                <w:lang w:val="mn-MN"/>
              </w:rPr>
            </w:pPr>
            <w:r w:rsidRPr="003B56A9">
              <w:rPr>
                <w:rFonts w:ascii="Arial" w:hAnsi="Arial" w:cs="Arial"/>
                <w:b/>
                <w:sz w:val="22"/>
                <w:szCs w:val="24"/>
                <w:lang w:val="mn-MN"/>
              </w:rPr>
              <w:t xml:space="preserve">Сургалт хийсэн байгууллага </w:t>
            </w:r>
          </w:p>
        </w:tc>
        <w:tc>
          <w:tcPr>
            <w:tcW w:w="2088" w:type="dxa"/>
          </w:tcPr>
          <w:p w:rsidR="001B1701" w:rsidRPr="003B56A9" w:rsidRDefault="001B1701" w:rsidP="00D67202">
            <w:pPr>
              <w:jc w:val="center"/>
              <w:rPr>
                <w:rFonts w:ascii="Arial" w:hAnsi="Arial" w:cs="Arial"/>
                <w:b/>
                <w:sz w:val="22"/>
                <w:szCs w:val="24"/>
                <w:lang w:val="mn-MN"/>
              </w:rPr>
            </w:pPr>
            <w:r w:rsidRPr="003B56A9">
              <w:rPr>
                <w:rFonts w:ascii="Arial" w:hAnsi="Arial" w:cs="Arial"/>
                <w:b/>
                <w:sz w:val="22"/>
                <w:szCs w:val="24"/>
                <w:lang w:val="mn-MN"/>
              </w:rPr>
              <w:t>Тайлбар</w:t>
            </w:r>
          </w:p>
        </w:tc>
      </w:tr>
      <w:tr w:rsidR="001B1701" w:rsidRPr="003B56A9" w:rsidTr="00D67202">
        <w:tc>
          <w:tcPr>
            <w:tcW w:w="485"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1</w:t>
            </w:r>
          </w:p>
        </w:tc>
        <w:tc>
          <w:tcPr>
            <w:tcW w:w="3019"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ХАСХОМ</w:t>
            </w:r>
          </w:p>
        </w:tc>
        <w:tc>
          <w:tcPr>
            <w:tcW w:w="1824"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1 сарын 05</w:t>
            </w:r>
          </w:p>
        </w:tc>
        <w:tc>
          <w:tcPr>
            <w:tcW w:w="2160"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 xml:space="preserve">ЗДТГ дээр Хууль зүйн хэлтэс </w:t>
            </w:r>
          </w:p>
        </w:tc>
        <w:tc>
          <w:tcPr>
            <w:tcW w:w="2088"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Б.Бямба-оюун</w:t>
            </w:r>
          </w:p>
        </w:tc>
      </w:tr>
      <w:tr w:rsidR="001B1701" w:rsidRPr="003B56A9" w:rsidTr="00D67202">
        <w:tc>
          <w:tcPr>
            <w:tcW w:w="485"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2</w:t>
            </w:r>
          </w:p>
        </w:tc>
        <w:tc>
          <w:tcPr>
            <w:tcW w:w="3019"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 xml:space="preserve">Тусгай зөвшөөртэй ААН, байгууллагын иргэдтэй уулзах уулзалт </w:t>
            </w:r>
          </w:p>
        </w:tc>
        <w:tc>
          <w:tcPr>
            <w:tcW w:w="1824"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1 сарын 06</w:t>
            </w:r>
          </w:p>
        </w:tc>
        <w:tc>
          <w:tcPr>
            <w:tcW w:w="2160"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 xml:space="preserve">ЗДТГ </w:t>
            </w:r>
          </w:p>
        </w:tc>
        <w:tc>
          <w:tcPr>
            <w:tcW w:w="2088"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Д.Дэнсмаа</w:t>
            </w:r>
          </w:p>
        </w:tc>
      </w:tr>
      <w:tr w:rsidR="001B1701" w:rsidRPr="003B56A9" w:rsidTr="00D67202">
        <w:tc>
          <w:tcPr>
            <w:tcW w:w="485"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3</w:t>
            </w:r>
          </w:p>
        </w:tc>
        <w:tc>
          <w:tcPr>
            <w:tcW w:w="3019"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Сахилга</w:t>
            </w:r>
          </w:p>
        </w:tc>
        <w:tc>
          <w:tcPr>
            <w:tcW w:w="1824"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1сарын 16,17</w:t>
            </w:r>
          </w:p>
        </w:tc>
        <w:tc>
          <w:tcPr>
            <w:tcW w:w="2160"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ЗДТГ</w:t>
            </w:r>
          </w:p>
        </w:tc>
        <w:tc>
          <w:tcPr>
            <w:tcW w:w="2088"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А.Пүрэвсүрэн</w:t>
            </w:r>
          </w:p>
        </w:tc>
      </w:tr>
      <w:tr w:rsidR="001B1701" w:rsidRPr="003B56A9" w:rsidTr="00D67202">
        <w:tc>
          <w:tcPr>
            <w:tcW w:w="485"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lastRenderedPageBreak/>
              <w:t>4</w:t>
            </w:r>
          </w:p>
        </w:tc>
        <w:tc>
          <w:tcPr>
            <w:tcW w:w="3019"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Хүүхэд хамгаалын</w:t>
            </w:r>
          </w:p>
        </w:tc>
        <w:tc>
          <w:tcPr>
            <w:tcW w:w="1824"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2 сарын 08</w:t>
            </w:r>
          </w:p>
        </w:tc>
        <w:tc>
          <w:tcPr>
            <w:tcW w:w="2160"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ХГБХХ</w:t>
            </w:r>
          </w:p>
        </w:tc>
        <w:tc>
          <w:tcPr>
            <w:tcW w:w="2088"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Д.Дэнсмаа</w:t>
            </w:r>
          </w:p>
        </w:tc>
      </w:tr>
      <w:tr w:rsidR="001B1701" w:rsidRPr="003B56A9" w:rsidTr="00D67202">
        <w:tc>
          <w:tcPr>
            <w:tcW w:w="485"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5</w:t>
            </w:r>
          </w:p>
        </w:tc>
        <w:tc>
          <w:tcPr>
            <w:tcW w:w="3019"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Дундговь аймгийн аялал жуулчлалын зөвөлгөөн 2017</w:t>
            </w:r>
          </w:p>
        </w:tc>
        <w:tc>
          <w:tcPr>
            <w:tcW w:w="1824"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2 сарын 17</w:t>
            </w:r>
          </w:p>
        </w:tc>
        <w:tc>
          <w:tcPr>
            <w:tcW w:w="2160"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 xml:space="preserve">БОАЖГазар </w:t>
            </w:r>
          </w:p>
        </w:tc>
        <w:tc>
          <w:tcPr>
            <w:tcW w:w="2088"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А.Пүрэвсүрэн</w:t>
            </w:r>
          </w:p>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Д.Дэнсмаа</w:t>
            </w:r>
          </w:p>
          <w:p w:rsidR="001B1701" w:rsidRPr="003B56A9" w:rsidRDefault="001B1701" w:rsidP="00D67202">
            <w:pPr>
              <w:rPr>
                <w:rFonts w:ascii="Arial" w:hAnsi="Arial" w:cs="Arial"/>
                <w:sz w:val="22"/>
                <w:szCs w:val="24"/>
                <w:lang w:val="mn-MN"/>
              </w:rPr>
            </w:pPr>
          </w:p>
        </w:tc>
      </w:tr>
      <w:tr w:rsidR="001B1701" w:rsidRPr="003B56A9" w:rsidTr="00D67202">
        <w:tc>
          <w:tcPr>
            <w:tcW w:w="485"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6</w:t>
            </w:r>
          </w:p>
        </w:tc>
        <w:tc>
          <w:tcPr>
            <w:tcW w:w="3019"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“Гялгар уутнаас татгалзах өдөр” хэлэлцүүлэг төсөл санаачлага</w:t>
            </w:r>
          </w:p>
        </w:tc>
        <w:tc>
          <w:tcPr>
            <w:tcW w:w="1824"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2 сарын 20</w:t>
            </w:r>
          </w:p>
        </w:tc>
        <w:tc>
          <w:tcPr>
            <w:tcW w:w="2160"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 xml:space="preserve">Дэлхийн зөн </w:t>
            </w:r>
          </w:p>
        </w:tc>
        <w:tc>
          <w:tcPr>
            <w:tcW w:w="2088"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 xml:space="preserve">Б.Жавхлан </w:t>
            </w:r>
          </w:p>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Д.Дэнсмаа</w:t>
            </w:r>
          </w:p>
          <w:p w:rsidR="001B1701" w:rsidRPr="003B56A9" w:rsidRDefault="001B1701" w:rsidP="00D67202">
            <w:pPr>
              <w:rPr>
                <w:rFonts w:ascii="Arial" w:hAnsi="Arial" w:cs="Arial"/>
                <w:sz w:val="22"/>
                <w:szCs w:val="24"/>
                <w:lang w:val="mn-MN"/>
              </w:rPr>
            </w:pPr>
          </w:p>
        </w:tc>
      </w:tr>
      <w:tr w:rsidR="001B1701" w:rsidRPr="003B56A9" w:rsidTr="00D67202">
        <w:tc>
          <w:tcPr>
            <w:tcW w:w="485"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7</w:t>
            </w:r>
          </w:p>
        </w:tc>
        <w:tc>
          <w:tcPr>
            <w:tcW w:w="3019"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 xml:space="preserve">Үйлдвэрлэл үйлчилгээ эрхлэгчдийн зөвөлгөөн </w:t>
            </w:r>
          </w:p>
        </w:tc>
        <w:tc>
          <w:tcPr>
            <w:tcW w:w="1824"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3 сарын 10</w:t>
            </w:r>
          </w:p>
        </w:tc>
        <w:tc>
          <w:tcPr>
            <w:tcW w:w="2160"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ЗДТГ</w:t>
            </w:r>
          </w:p>
        </w:tc>
        <w:tc>
          <w:tcPr>
            <w:tcW w:w="2088"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А.Пүрэвсүрэн</w:t>
            </w:r>
          </w:p>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Д.Дэнсмаа</w:t>
            </w:r>
          </w:p>
          <w:p w:rsidR="001B1701" w:rsidRPr="003B56A9" w:rsidRDefault="001B1701" w:rsidP="00D67202">
            <w:pPr>
              <w:rPr>
                <w:rFonts w:ascii="Arial" w:hAnsi="Arial" w:cs="Arial"/>
                <w:sz w:val="22"/>
                <w:szCs w:val="24"/>
                <w:lang w:val="mn-MN"/>
              </w:rPr>
            </w:pPr>
          </w:p>
        </w:tc>
      </w:tr>
      <w:tr w:rsidR="001B1701" w:rsidRPr="003B56A9" w:rsidTr="00D67202">
        <w:tc>
          <w:tcPr>
            <w:tcW w:w="485"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8</w:t>
            </w:r>
          </w:p>
        </w:tc>
        <w:tc>
          <w:tcPr>
            <w:tcW w:w="3019"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 xml:space="preserve">2017 оны нэгдсэн төсөв </w:t>
            </w:r>
          </w:p>
        </w:tc>
        <w:tc>
          <w:tcPr>
            <w:tcW w:w="1824"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3 сарын 23,24</w:t>
            </w:r>
          </w:p>
        </w:tc>
        <w:tc>
          <w:tcPr>
            <w:tcW w:w="2160"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БСГ</w:t>
            </w:r>
          </w:p>
        </w:tc>
        <w:tc>
          <w:tcPr>
            <w:tcW w:w="2088"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 xml:space="preserve">Т.Одгэрэл </w:t>
            </w:r>
          </w:p>
        </w:tc>
      </w:tr>
      <w:tr w:rsidR="001B1701" w:rsidRPr="003B56A9" w:rsidTr="00D67202">
        <w:tc>
          <w:tcPr>
            <w:tcW w:w="485"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9</w:t>
            </w:r>
          </w:p>
        </w:tc>
        <w:tc>
          <w:tcPr>
            <w:tcW w:w="3019"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 xml:space="preserve">“Хөдөлмөрийн аюулгүй байдал “сарын аяны нээлт </w:t>
            </w:r>
          </w:p>
        </w:tc>
        <w:tc>
          <w:tcPr>
            <w:tcW w:w="1824"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4 сарны 03</w:t>
            </w:r>
          </w:p>
        </w:tc>
        <w:tc>
          <w:tcPr>
            <w:tcW w:w="2160"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ЗДТГ</w:t>
            </w:r>
          </w:p>
        </w:tc>
        <w:tc>
          <w:tcPr>
            <w:tcW w:w="2088"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 xml:space="preserve">Ажилтнууд </w:t>
            </w:r>
          </w:p>
        </w:tc>
      </w:tr>
      <w:tr w:rsidR="001B1701" w:rsidRPr="003B56A9" w:rsidTr="00D67202">
        <w:trPr>
          <w:trHeight w:val="323"/>
        </w:trPr>
        <w:tc>
          <w:tcPr>
            <w:tcW w:w="485"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10</w:t>
            </w:r>
          </w:p>
        </w:tc>
        <w:tc>
          <w:tcPr>
            <w:tcW w:w="3019"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 xml:space="preserve">Төрийн чанар үйлчилгээ </w:t>
            </w:r>
          </w:p>
        </w:tc>
        <w:tc>
          <w:tcPr>
            <w:tcW w:w="1824"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3 сарын 31</w:t>
            </w:r>
          </w:p>
        </w:tc>
        <w:tc>
          <w:tcPr>
            <w:tcW w:w="2160"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ЗДТГ</w:t>
            </w:r>
          </w:p>
        </w:tc>
        <w:tc>
          <w:tcPr>
            <w:tcW w:w="2088"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Ажилтнууд</w:t>
            </w:r>
          </w:p>
        </w:tc>
      </w:tr>
      <w:tr w:rsidR="001B1701" w:rsidRPr="003B56A9" w:rsidTr="00D67202">
        <w:tc>
          <w:tcPr>
            <w:tcW w:w="485"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11</w:t>
            </w:r>
          </w:p>
        </w:tc>
        <w:tc>
          <w:tcPr>
            <w:tcW w:w="3019" w:type="dxa"/>
          </w:tcPr>
          <w:p w:rsidR="001B1701" w:rsidRPr="003B56A9" w:rsidRDefault="001B1701" w:rsidP="00D67202">
            <w:pPr>
              <w:rPr>
                <w:rFonts w:ascii="Arial" w:hAnsi="Arial" w:cs="Arial"/>
                <w:sz w:val="22"/>
                <w:szCs w:val="24"/>
                <w:lang w:val="mn-MN"/>
              </w:rPr>
            </w:pPr>
          </w:p>
        </w:tc>
        <w:tc>
          <w:tcPr>
            <w:tcW w:w="1824"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5 сарын 4</w:t>
            </w:r>
          </w:p>
        </w:tc>
        <w:tc>
          <w:tcPr>
            <w:tcW w:w="2160"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ЗДТГ иргэдтэй хийх 21 хоногийн уулзалт</w:t>
            </w:r>
          </w:p>
        </w:tc>
        <w:tc>
          <w:tcPr>
            <w:tcW w:w="2088"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Ажилтнууд</w:t>
            </w:r>
          </w:p>
        </w:tc>
      </w:tr>
      <w:tr w:rsidR="001B1701" w:rsidRPr="003B56A9" w:rsidTr="00D67202">
        <w:tc>
          <w:tcPr>
            <w:tcW w:w="485"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lastRenderedPageBreak/>
              <w:t>12</w:t>
            </w:r>
          </w:p>
        </w:tc>
        <w:tc>
          <w:tcPr>
            <w:tcW w:w="3019"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 xml:space="preserve">Хяналт шинжилгээ үнэлгээ хариуцсан мэргэжилтэний сургалт </w:t>
            </w:r>
          </w:p>
        </w:tc>
        <w:tc>
          <w:tcPr>
            <w:tcW w:w="1824"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5 сарын 12</w:t>
            </w:r>
          </w:p>
        </w:tc>
        <w:tc>
          <w:tcPr>
            <w:tcW w:w="2160"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ЗДТГ</w:t>
            </w:r>
          </w:p>
        </w:tc>
        <w:tc>
          <w:tcPr>
            <w:tcW w:w="2088"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Б.Жавхлан</w:t>
            </w:r>
          </w:p>
        </w:tc>
      </w:tr>
      <w:tr w:rsidR="001B1701" w:rsidRPr="003B56A9" w:rsidTr="00D67202">
        <w:tc>
          <w:tcPr>
            <w:tcW w:w="485"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13</w:t>
            </w:r>
          </w:p>
        </w:tc>
        <w:tc>
          <w:tcPr>
            <w:tcW w:w="3019"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 xml:space="preserve">ЭБАТ-ын сургалт </w:t>
            </w:r>
          </w:p>
        </w:tc>
        <w:tc>
          <w:tcPr>
            <w:tcW w:w="1824"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5 сар</w:t>
            </w:r>
          </w:p>
        </w:tc>
        <w:tc>
          <w:tcPr>
            <w:tcW w:w="2160"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ЗДТГ</w:t>
            </w:r>
          </w:p>
        </w:tc>
        <w:tc>
          <w:tcPr>
            <w:tcW w:w="2088"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Б.Бямба-оюун</w:t>
            </w:r>
          </w:p>
        </w:tc>
      </w:tr>
      <w:tr w:rsidR="001B1701" w:rsidRPr="003B56A9" w:rsidTr="00D67202">
        <w:tc>
          <w:tcPr>
            <w:tcW w:w="485"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14</w:t>
            </w:r>
          </w:p>
        </w:tc>
        <w:tc>
          <w:tcPr>
            <w:tcW w:w="3019"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 xml:space="preserve">Тээвэрийн салбарын уулзалт </w:t>
            </w:r>
          </w:p>
        </w:tc>
        <w:tc>
          <w:tcPr>
            <w:tcW w:w="1824"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 xml:space="preserve"> 5 сар</w:t>
            </w:r>
          </w:p>
        </w:tc>
        <w:tc>
          <w:tcPr>
            <w:tcW w:w="2160"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СЦЗДТГ</w:t>
            </w:r>
          </w:p>
        </w:tc>
        <w:tc>
          <w:tcPr>
            <w:tcW w:w="2088"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 xml:space="preserve">М.Эрдэнэбаатар </w:t>
            </w:r>
          </w:p>
        </w:tc>
      </w:tr>
      <w:tr w:rsidR="001B1701" w:rsidRPr="003B56A9" w:rsidTr="00D67202">
        <w:tc>
          <w:tcPr>
            <w:tcW w:w="485"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15</w:t>
            </w:r>
          </w:p>
        </w:tc>
        <w:tc>
          <w:tcPr>
            <w:tcW w:w="3019"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 xml:space="preserve">Эзэлхүүний эрх олгох сургалт </w:t>
            </w:r>
          </w:p>
        </w:tc>
        <w:tc>
          <w:tcPr>
            <w:tcW w:w="1824"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 xml:space="preserve">60хоног </w:t>
            </w:r>
          </w:p>
        </w:tc>
        <w:tc>
          <w:tcPr>
            <w:tcW w:w="2160"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СХЗГ</w:t>
            </w:r>
          </w:p>
        </w:tc>
        <w:tc>
          <w:tcPr>
            <w:tcW w:w="2088"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Б.Батцоож</w:t>
            </w:r>
          </w:p>
        </w:tc>
      </w:tr>
      <w:tr w:rsidR="001B1701" w:rsidRPr="003B56A9" w:rsidTr="00D67202">
        <w:tc>
          <w:tcPr>
            <w:tcW w:w="485"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16</w:t>
            </w:r>
          </w:p>
        </w:tc>
        <w:tc>
          <w:tcPr>
            <w:tcW w:w="3019"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 xml:space="preserve">Баталгаажуулалтын суурь асуудал </w:t>
            </w:r>
          </w:p>
        </w:tc>
        <w:tc>
          <w:tcPr>
            <w:tcW w:w="1824"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9 сарын25-28</w:t>
            </w:r>
          </w:p>
        </w:tc>
        <w:tc>
          <w:tcPr>
            <w:tcW w:w="2160"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СХЗГ</w:t>
            </w:r>
          </w:p>
        </w:tc>
        <w:tc>
          <w:tcPr>
            <w:tcW w:w="2088"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Д.Дэнсмаа</w:t>
            </w:r>
          </w:p>
        </w:tc>
      </w:tr>
      <w:tr w:rsidR="001B1701" w:rsidRPr="003B56A9" w:rsidTr="00D67202">
        <w:tc>
          <w:tcPr>
            <w:tcW w:w="485"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17</w:t>
            </w:r>
          </w:p>
        </w:tc>
        <w:tc>
          <w:tcPr>
            <w:tcW w:w="3019"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 xml:space="preserve">Стандартчиллын суурь асуудал </w:t>
            </w:r>
          </w:p>
        </w:tc>
        <w:tc>
          <w:tcPr>
            <w:tcW w:w="1824"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10сарын 3-5</w:t>
            </w:r>
          </w:p>
        </w:tc>
        <w:tc>
          <w:tcPr>
            <w:tcW w:w="2160"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СХЗГ</w:t>
            </w:r>
          </w:p>
        </w:tc>
        <w:tc>
          <w:tcPr>
            <w:tcW w:w="2088"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Б.Бямба-оюун</w:t>
            </w:r>
          </w:p>
        </w:tc>
      </w:tr>
      <w:tr w:rsidR="001B1701" w:rsidRPr="003B56A9" w:rsidTr="00D67202">
        <w:tc>
          <w:tcPr>
            <w:tcW w:w="485"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18</w:t>
            </w:r>
          </w:p>
        </w:tc>
        <w:tc>
          <w:tcPr>
            <w:tcW w:w="3019"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 xml:space="preserve">Үндсэн хуульд нэмэлт өөрчлөлт оруулах санал </w:t>
            </w:r>
          </w:p>
        </w:tc>
        <w:tc>
          <w:tcPr>
            <w:tcW w:w="1824"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 xml:space="preserve">7 сар </w:t>
            </w:r>
          </w:p>
        </w:tc>
        <w:tc>
          <w:tcPr>
            <w:tcW w:w="2160"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ЗДТГ</w:t>
            </w:r>
          </w:p>
        </w:tc>
        <w:tc>
          <w:tcPr>
            <w:tcW w:w="2088"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Ж.туяа</w:t>
            </w:r>
          </w:p>
        </w:tc>
      </w:tr>
      <w:tr w:rsidR="001B1701" w:rsidRPr="003B56A9" w:rsidTr="00D67202">
        <w:tc>
          <w:tcPr>
            <w:tcW w:w="485"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19</w:t>
            </w:r>
          </w:p>
        </w:tc>
        <w:tc>
          <w:tcPr>
            <w:tcW w:w="3019"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 xml:space="preserve">Тоног төхөөрөмжийн стандартчилал </w:t>
            </w:r>
          </w:p>
        </w:tc>
        <w:tc>
          <w:tcPr>
            <w:tcW w:w="1824"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 xml:space="preserve">20 хоног 6 сард </w:t>
            </w:r>
          </w:p>
        </w:tc>
        <w:tc>
          <w:tcPr>
            <w:tcW w:w="2160"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БНХАУ</w:t>
            </w:r>
          </w:p>
        </w:tc>
        <w:tc>
          <w:tcPr>
            <w:tcW w:w="2088"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Д.Дэнсмаа</w:t>
            </w:r>
          </w:p>
        </w:tc>
      </w:tr>
      <w:tr w:rsidR="001B1701" w:rsidRPr="003B56A9" w:rsidTr="00D67202">
        <w:tc>
          <w:tcPr>
            <w:tcW w:w="485"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20</w:t>
            </w:r>
          </w:p>
        </w:tc>
        <w:tc>
          <w:tcPr>
            <w:tcW w:w="3019" w:type="dxa"/>
          </w:tcPr>
          <w:p w:rsidR="001B1701" w:rsidRPr="003B56A9" w:rsidRDefault="00D67202" w:rsidP="00D67202">
            <w:pPr>
              <w:textAlignment w:val="baseline"/>
              <w:outlineLvl w:val="0"/>
              <w:rPr>
                <w:rFonts w:ascii="Arial" w:eastAsia="Times New Roman" w:hAnsi="Arial" w:cs="Arial"/>
                <w:bCs/>
                <w:color w:val="555555"/>
                <w:kern w:val="36"/>
                <w:sz w:val="22"/>
                <w:shd w:val="clear" w:color="auto" w:fill="FFFFFF"/>
                <w:lang w:bidi="ar-SA"/>
              </w:rPr>
            </w:pPr>
            <w:hyperlink r:id="rId15" w:history="1">
              <w:r w:rsidR="001B1701" w:rsidRPr="003B56A9">
                <w:rPr>
                  <w:rFonts w:ascii="Arial" w:eastAsia="Times New Roman" w:hAnsi="Arial" w:cs="Arial"/>
                  <w:color w:val="000000"/>
                  <w:kern w:val="36"/>
                  <w:sz w:val="22"/>
                  <w:u w:val="single"/>
                  <w:lang w:bidi="ar-SA"/>
                </w:rPr>
                <w:t>Чанар, өндөр бүтээмж, тогтвортой хөгжлийн төлөө</w:t>
              </w:r>
            </w:hyperlink>
          </w:p>
          <w:p w:rsidR="001B1701" w:rsidRPr="003B56A9" w:rsidRDefault="001B1701" w:rsidP="00D67202">
            <w:pPr>
              <w:rPr>
                <w:rFonts w:ascii="Arial" w:hAnsi="Arial" w:cs="Arial"/>
                <w:sz w:val="22"/>
                <w:szCs w:val="24"/>
                <w:lang w:val="mn-MN"/>
              </w:rPr>
            </w:pPr>
          </w:p>
        </w:tc>
        <w:tc>
          <w:tcPr>
            <w:tcW w:w="1824"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7 сар 5 хоног</w:t>
            </w:r>
          </w:p>
        </w:tc>
        <w:tc>
          <w:tcPr>
            <w:tcW w:w="2160"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 xml:space="preserve">Увс аймаг </w:t>
            </w:r>
          </w:p>
        </w:tc>
        <w:tc>
          <w:tcPr>
            <w:tcW w:w="2088" w:type="dxa"/>
          </w:tcPr>
          <w:p w:rsidR="001B1701" w:rsidRPr="003B56A9" w:rsidRDefault="001B1701" w:rsidP="00E75151">
            <w:pPr>
              <w:spacing w:line="240" w:lineRule="auto"/>
              <w:rPr>
                <w:rFonts w:ascii="Arial" w:hAnsi="Arial" w:cs="Arial"/>
                <w:sz w:val="22"/>
                <w:szCs w:val="24"/>
                <w:lang w:val="mn-MN"/>
              </w:rPr>
            </w:pPr>
            <w:r w:rsidRPr="003B56A9">
              <w:rPr>
                <w:rFonts w:ascii="Arial" w:hAnsi="Arial" w:cs="Arial"/>
                <w:sz w:val="22"/>
                <w:szCs w:val="24"/>
                <w:lang w:val="mn-MN"/>
              </w:rPr>
              <w:t>Д.Дэнсмаа</w:t>
            </w:r>
          </w:p>
          <w:p w:rsidR="001B1701" w:rsidRPr="003B56A9" w:rsidRDefault="001B1701" w:rsidP="00E75151">
            <w:pPr>
              <w:spacing w:line="240" w:lineRule="auto"/>
              <w:rPr>
                <w:rFonts w:ascii="Arial" w:hAnsi="Arial" w:cs="Arial"/>
                <w:sz w:val="22"/>
                <w:szCs w:val="24"/>
                <w:lang w:val="mn-MN"/>
              </w:rPr>
            </w:pPr>
            <w:r w:rsidRPr="003B56A9">
              <w:rPr>
                <w:rFonts w:ascii="Arial" w:hAnsi="Arial" w:cs="Arial"/>
                <w:sz w:val="22"/>
                <w:szCs w:val="24"/>
                <w:lang w:val="mn-MN"/>
              </w:rPr>
              <w:t xml:space="preserve">М.Эрдэнэбаатар </w:t>
            </w:r>
          </w:p>
          <w:p w:rsidR="001B1701" w:rsidRPr="003B56A9" w:rsidRDefault="001B1701" w:rsidP="00E75151">
            <w:pPr>
              <w:spacing w:line="240" w:lineRule="auto"/>
              <w:rPr>
                <w:rFonts w:ascii="Arial" w:hAnsi="Arial" w:cs="Arial"/>
                <w:sz w:val="22"/>
                <w:szCs w:val="24"/>
                <w:lang w:val="mn-MN"/>
              </w:rPr>
            </w:pPr>
            <w:r w:rsidRPr="003B56A9">
              <w:rPr>
                <w:rFonts w:ascii="Arial" w:hAnsi="Arial" w:cs="Arial"/>
                <w:sz w:val="22"/>
                <w:szCs w:val="24"/>
                <w:lang w:val="mn-MN"/>
              </w:rPr>
              <w:t xml:space="preserve">Б.Батцоож </w:t>
            </w:r>
          </w:p>
          <w:p w:rsidR="001B1701" w:rsidRPr="003B56A9" w:rsidRDefault="001B1701" w:rsidP="00E75151">
            <w:pPr>
              <w:spacing w:line="240" w:lineRule="auto"/>
              <w:rPr>
                <w:rFonts w:ascii="Arial" w:hAnsi="Arial" w:cs="Arial"/>
                <w:sz w:val="22"/>
                <w:szCs w:val="24"/>
                <w:lang w:val="mn-MN"/>
              </w:rPr>
            </w:pPr>
            <w:r w:rsidRPr="003B56A9">
              <w:rPr>
                <w:rFonts w:ascii="Arial" w:hAnsi="Arial" w:cs="Arial"/>
                <w:sz w:val="22"/>
                <w:szCs w:val="24"/>
                <w:lang w:val="mn-MN"/>
              </w:rPr>
              <w:t xml:space="preserve">Б.Бямба-оюун </w:t>
            </w:r>
          </w:p>
          <w:p w:rsidR="001B1701" w:rsidRPr="003B56A9" w:rsidRDefault="001B1701" w:rsidP="00E75151">
            <w:pPr>
              <w:spacing w:line="240" w:lineRule="auto"/>
              <w:rPr>
                <w:rFonts w:ascii="Arial" w:hAnsi="Arial" w:cs="Arial"/>
                <w:sz w:val="22"/>
                <w:szCs w:val="24"/>
                <w:lang w:val="mn-MN"/>
              </w:rPr>
            </w:pPr>
            <w:r w:rsidRPr="003B56A9">
              <w:rPr>
                <w:rFonts w:ascii="Arial" w:hAnsi="Arial" w:cs="Arial"/>
                <w:sz w:val="22"/>
                <w:szCs w:val="24"/>
                <w:lang w:val="mn-MN"/>
              </w:rPr>
              <w:t xml:space="preserve">Б.Эрдэнэбаатар </w:t>
            </w:r>
          </w:p>
        </w:tc>
      </w:tr>
      <w:tr w:rsidR="001B1701" w:rsidRPr="003B56A9" w:rsidTr="00D67202">
        <w:tc>
          <w:tcPr>
            <w:tcW w:w="485"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lastRenderedPageBreak/>
              <w:t>21</w:t>
            </w:r>
          </w:p>
        </w:tc>
        <w:tc>
          <w:tcPr>
            <w:tcW w:w="3019" w:type="dxa"/>
          </w:tcPr>
          <w:p w:rsidR="001B1701" w:rsidRPr="003B56A9" w:rsidRDefault="001B1701" w:rsidP="00D67202">
            <w:pPr>
              <w:textAlignment w:val="baseline"/>
              <w:outlineLvl w:val="0"/>
              <w:rPr>
                <w:sz w:val="22"/>
                <w:lang w:val="mn-MN"/>
              </w:rPr>
            </w:pPr>
            <w:r w:rsidRPr="003B56A9">
              <w:rPr>
                <w:sz w:val="22"/>
                <w:lang w:val="mn-MN"/>
              </w:rPr>
              <w:t>“</w:t>
            </w:r>
            <w:r w:rsidRPr="003B56A9">
              <w:rPr>
                <w:rFonts w:ascii="Arial" w:hAnsi="Arial" w:cs="Arial"/>
                <w:sz w:val="22"/>
                <w:lang w:val="mn-MN"/>
              </w:rPr>
              <w:t>Монгол алт”аян, Монгол банкны алт худалдан авалт</w:t>
            </w:r>
          </w:p>
        </w:tc>
        <w:tc>
          <w:tcPr>
            <w:tcW w:w="1824"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10 сарын 12</w:t>
            </w:r>
          </w:p>
        </w:tc>
        <w:tc>
          <w:tcPr>
            <w:tcW w:w="2160"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 xml:space="preserve">Монгол банкны төв байр </w:t>
            </w:r>
          </w:p>
        </w:tc>
        <w:tc>
          <w:tcPr>
            <w:tcW w:w="2088"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 xml:space="preserve">Б.Бямба-оюун </w:t>
            </w:r>
          </w:p>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Б.Жавхлан</w:t>
            </w:r>
          </w:p>
        </w:tc>
      </w:tr>
    </w:tbl>
    <w:p w:rsidR="007F4253" w:rsidRPr="00B2220B" w:rsidRDefault="007F4253" w:rsidP="007F4253">
      <w:pPr>
        <w:pStyle w:val="ListParagraph"/>
        <w:spacing w:line="360" w:lineRule="auto"/>
        <w:rPr>
          <w:rFonts w:ascii="Arial" w:hAnsi="Arial" w:cs="Arial"/>
          <w:b/>
          <w:bCs/>
          <w:szCs w:val="24"/>
          <w:lang w:val="mn-MN"/>
        </w:rPr>
      </w:pPr>
    </w:p>
    <w:p w:rsidR="007F4253" w:rsidRPr="00B2220B" w:rsidRDefault="007F4253" w:rsidP="007F4253">
      <w:pPr>
        <w:pStyle w:val="ListParagraph"/>
        <w:spacing w:line="360" w:lineRule="auto"/>
        <w:rPr>
          <w:rFonts w:ascii="Arial" w:hAnsi="Arial" w:cs="Arial"/>
          <w:b/>
          <w:bCs/>
          <w:szCs w:val="24"/>
          <w:lang w:val="mn-MN"/>
        </w:rPr>
      </w:pPr>
      <w:r w:rsidRPr="00B2220B">
        <w:rPr>
          <w:rFonts w:ascii="Arial" w:hAnsi="Arial" w:cs="Arial"/>
          <w:b/>
          <w:bCs/>
          <w:szCs w:val="24"/>
          <w:lang w:val="mn-MN"/>
        </w:rPr>
        <w:t>СХЗХ дээр төрийн болон төрийн бус байгууллагын зохион байг</w:t>
      </w:r>
      <w:r>
        <w:rPr>
          <w:rFonts w:ascii="Arial" w:hAnsi="Arial" w:cs="Arial"/>
          <w:b/>
          <w:bCs/>
          <w:szCs w:val="24"/>
          <w:lang w:val="mn-MN"/>
        </w:rPr>
        <w:t>у</w:t>
      </w:r>
      <w:r w:rsidRPr="00B2220B">
        <w:rPr>
          <w:rFonts w:ascii="Arial" w:hAnsi="Arial" w:cs="Arial"/>
          <w:b/>
          <w:bCs/>
          <w:szCs w:val="24"/>
          <w:lang w:val="mn-MN"/>
        </w:rPr>
        <w:t xml:space="preserve">улсан сургалт </w:t>
      </w:r>
    </w:p>
    <w:tbl>
      <w:tblPr>
        <w:tblStyle w:val="TableGrid"/>
        <w:tblW w:w="0" w:type="auto"/>
        <w:tblLook w:val="04A0" w:firstRow="1" w:lastRow="0" w:firstColumn="1" w:lastColumn="0" w:noHBand="0" w:noVBand="1"/>
      </w:tblPr>
      <w:tblGrid>
        <w:gridCol w:w="484"/>
        <w:gridCol w:w="3923"/>
        <w:gridCol w:w="1486"/>
        <w:gridCol w:w="2859"/>
        <w:gridCol w:w="1916"/>
      </w:tblGrid>
      <w:tr w:rsidR="001B1701" w:rsidRPr="003B56A9" w:rsidTr="001B1701">
        <w:tc>
          <w:tcPr>
            <w:tcW w:w="484" w:type="dxa"/>
          </w:tcPr>
          <w:p w:rsidR="001B1701" w:rsidRPr="003B56A9" w:rsidRDefault="001B1701" w:rsidP="00D67202">
            <w:pPr>
              <w:jc w:val="center"/>
              <w:rPr>
                <w:rFonts w:ascii="Arial" w:hAnsi="Arial" w:cs="Arial"/>
                <w:b/>
                <w:sz w:val="22"/>
                <w:szCs w:val="24"/>
                <w:lang w:val="mn-MN"/>
              </w:rPr>
            </w:pPr>
            <w:r w:rsidRPr="003B56A9">
              <w:rPr>
                <w:rFonts w:ascii="Arial" w:hAnsi="Arial" w:cs="Arial"/>
                <w:b/>
                <w:sz w:val="22"/>
                <w:szCs w:val="24"/>
                <w:lang w:val="mn-MN"/>
              </w:rPr>
              <w:t>№</w:t>
            </w:r>
          </w:p>
        </w:tc>
        <w:tc>
          <w:tcPr>
            <w:tcW w:w="3923" w:type="dxa"/>
          </w:tcPr>
          <w:p w:rsidR="001B1701" w:rsidRPr="003B56A9" w:rsidRDefault="001B1701" w:rsidP="00D67202">
            <w:pPr>
              <w:jc w:val="center"/>
              <w:rPr>
                <w:rFonts w:ascii="Arial" w:hAnsi="Arial" w:cs="Arial"/>
                <w:b/>
                <w:sz w:val="22"/>
                <w:szCs w:val="24"/>
                <w:lang w:val="mn-MN"/>
              </w:rPr>
            </w:pPr>
            <w:r w:rsidRPr="003B56A9">
              <w:rPr>
                <w:rFonts w:ascii="Arial" w:hAnsi="Arial" w:cs="Arial"/>
                <w:b/>
                <w:sz w:val="22"/>
                <w:szCs w:val="24"/>
                <w:lang w:val="mn-MN"/>
              </w:rPr>
              <w:t>Сургалтын сэдэв</w:t>
            </w:r>
          </w:p>
        </w:tc>
        <w:tc>
          <w:tcPr>
            <w:tcW w:w="1486" w:type="dxa"/>
          </w:tcPr>
          <w:p w:rsidR="001B1701" w:rsidRPr="003B56A9" w:rsidRDefault="001B1701" w:rsidP="00D67202">
            <w:pPr>
              <w:jc w:val="center"/>
              <w:rPr>
                <w:rFonts w:ascii="Arial" w:hAnsi="Arial" w:cs="Arial"/>
                <w:b/>
                <w:sz w:val="22"/>
                <w:szCs w:val="24"/>
                <w:lang w:val="mn-MN"/>
              </w:rPr>
            </w:pPr>
            <w:r w:rsidRPr="003B56A9">
              <w:rPr>
                <w:rFonts w:ascii="Arial" w:hAnsi="Arial" w:cs="Arial"/>
                <w:b/>
                <w:sz w:val="22"/>
                <w:szCs w:val="24"/>
                <w:lang w:val="mn-MN"/>
              </w:rPr>
              <w:t>Хэзээ</w:t>
            </w:r>
          </w:p>
        </w:tc>
        <w:tc>
          <w:tcPr>
            <w:tcW w:w="2859" w:type="dxa"/>
          </w:tcPr>
          <w:p w:rsidR="001B1701" w:rsidRPr="003B56A9" w:rsidRDefault="001B1701" w:rsidP="00D67202">
            <w:pPr>
              <w:jc w:val="center"/>
              <w:rPr>
                <w:rFonts w:ascii="Arial" w:hAnsi="Arial" w:cs="Arial"/>
                <w:b/>
                <w:sz w:val="22"/>
                <w:szCs w:val="24"/>
                <w:lang w:val="mn-MN"/>
              </w:rPr>
            </w:pPr>
            <w:r w:rsidRPr="003B56A9">
              <w:rPr>
                <w:rFonts w:ascii="Arial" w:hAnsi="Arial" w:cs="Arial"/>
                <w:b/>
                <w:sz w:val="22"/>
                <w:szCs w:val="24"/>
                <w:lang w:val="mn-MN"/>
              </w:rPr>
              <w:t xml:space="preserve">Сургалт хийсэн байгууллага </w:t>
            </w:r>
          </w:p>
        </w:tc>
        <w:tc>
          <w:tcPr>
            <w:tcW w:w="1916" w:type="dxa"/>
          </w:tcPr>
          <w:p w:rsidR="001B1701" w:rsidRPr="003B56A9" w:rsidRDefault="001B1701" w:rsidP="00D67202">
            <w:pPr>
              <w:jc w:val="center"/>
              <w:rPr>
                <w:rFonts w:ascii="Arial" w:hAnsi="Arial" w:cs="Arial"/>
                <w:b/>
                <w:sz w:val="22"/>
                <w:szCs w:val="24"/>
                <w:lang w:val="mn-MN"/>
              </w:rPr>
            </w:pPr>
            <w:r w:rsidRPr="003B56A9">
              <w:rPr>
                <w:rFonts w:ascii="Arial" w:hAnsi="Arial" w:cs="Arial"/>
                <w:b/>
                <w:sz w:val="22"/>
                <w:szCs w:val="24"/>
                <w:lang w:val="mn-MN"/>
              </w:rPr>
              <w:t>Тайлбар</w:t>
            </w:r>
          </w:p>
        </w:tc>
      </w:tr>
      <w:tr w:rsidR="001B1701" w:rsidRPr="003B56A9" w:rsidTr="001B1701">
        <w:tc>
          <w:tcPr>
            <w:tcW w:w="484"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1</w:t>
            </w:r>
          </w:p>
        </w:tc>
        <w:tc>
          <w:tcPr>
            <w:tcW w:w="3923"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 xml:space="preserve">Үндсэн хууль </w:t>
            </w:r>
          </w:p>
        </w:tc>
        <w:tc>
          <w:tcPr>
            <w:tcW w:w="1486"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1 сарын 12</w:t>
            </w:r>
          </w:p>
        </w:tc>
        <w:tc>
          <w:tcPr>
            <w:tcW w:w="2859"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Шүүх Б.Алтандөш</w:t>
            </w:r>
          </w:p>
        </w:tc>
        <w:tc>
          <w:tcPr>
            <w:tcW w:w="1916" w:type="dxa"/>
          </w:tcPr>
          <w:p w:rsidR="001B1701" w:rsidRPr="003B56A9" w:rsidRDefault="001B1701" w:rsidP="00D67202">
            <w:pPr>
              <w:rPr>
                <w:rFonts w:ascii="Arial" w:hAnsi="Arial" w:cs="Arial"/>
                <w:sz w:val="22"/>
                <w:szCs w:val="24"/>
                <w:lang w:val="mn-MN"/>
              </w:rPr>
            </w:pPr>
          </w:p>
        </w:tc>
      </w:tr>
      <w:tr w:rsidR="001B1701" w:rsidRPr="003B56A9" w:rsidTr="001B1701">
        <w:tc>
          <w:tcPr>
            <w:tcW w:w="484"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2</w:t>
            </w:r>
          </w:p>
        </w:tc>
        <w:tc>
          <w:tcPr>
            <w:tcW w:w="3923"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 xml:space="preserve">Төлөвлөгөө тайлан бичих тухай </w:t>
            </w:r>
          </w:p>
        </w:tc>
        <w:tc>
          <w:tcPr>
            <w:tcW w:w="1486"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1 сарын 24</w:t>
            </w:r>
          </w:p>
        </w:tc>
        <w:tc>
          <w:tcPr>
            <w:tcW w:w="2859" w:type="dxa"/>
          </w:tcPr>
          <w:p w:rsidR="001B1701" w:rsidRPr="003B56A9" w:rsidRDefault="001B1701" w:rsidP="00D67202">
            <w:pPr>
              <w:rPr>
                <w:rFonts w:ascii="Arial" w:hAnsi="Arial" w:cs="Arial"/>
                <w:sz w:val="22"/>
                <w:szCs w:val="24"/>
                <w:lang w:val="mn-MN"/>
              </w:rPr>
            </w:pPr>
            <w:r w:rsidRPr="003B56A9">
              <w:rPr>
                <w:rFonts w:ascii="Arial" w:hAnsi="Arial" w:cs="Arial"/>
                <w:sz w:val="22"/>
                <w:szCs w:val="24"/>
              </w:rPr>
              <w:t xml:space="preserve">Mercy cors </w:t>
            </w:r>
            <w:r w:rsidRPr="003B56A9">
              <w:rPr>
                <w:rFonts w:ascii="Arial" w:hAnsi="Arial" w:cs="Arial"/>
                <w:sz w:val="22"/>
                <w:szCs w:val="24"/>
                <w:lang w:val="mn-MN"/>
              </w:rPr>
              <w:t xml:space="preserve">Д.Алтантогос </w:t>
            </w:r>
          </w:p>
        </w:tc>
        <w:tc>
          <w:tcPr>
            <w:tcW w:w="1916" w:type="dxa"/>
          </w:tcPr>
          <w:p w:rsidR="001B1701" w:rsidRPr="003B56A9" w:rsidRDefault="001B1701" w:rsidP="00D67202">
            <w:pPr>
              <w:rPr>
                <w:rFonts w:ascii="Arial" w:hAnsi="Arial" w:cs="Arial"/>
                <w:sz w:val="22"/>
                <w:szCs w:val="24"/>
                <w:lang w:val="mn-MN"/>
              </w:rPr>
            </w:pPr>
          </w:p>
        </w:tc>
      </w:tr>
      <w:tr w:rsidR="001B1701" w:rsidRPr="003B56A9" w:rsidTr="001B1701">
        <w:tc>
          <w:tcPr>
            <w:tcW w:w="484"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3</w:t>
            </w:r>
          </w:p>
        </w:tc>
        <w:tc>
          <w:tcPr>
            <w:tcW w:w="3923"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 xml:space="preserve">Хаан банкны шинэ бүтээгдэхүүн үйлчилгээ </w:t>
            </w:r>
          </w:p>
        </w:tc>
        <w:tc>
          <w:tcPr>
            <w:tcW w:w="1486"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2 сарын 13</w:t>
            </w:r>
          </w:p>
        </w:tc>
        <w:tc>
          <w:tcPr>
            <w:tcW w:w="2859"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 xml:space="preserve">Хаан банк Л.Зандраабодь </w:t>
            </w:r>
          </w:p>
          <w:p w:rsidR="001B1701" w:rsidRPr="003B56A9" w:rsidRDefault="001B1701" w:rsidP="00D67202">
            <w:pPr>
              <w:rPr>
                <w:rFonts w:ascii="Arial" w:hAnsi="Arial" w:cs="Arial"/>
                <w:sz w:val="22"/>
                <w:szCs w:val="24"/>
                <w:lang w:val="mn-MN"/>
              </w:rPr>
            </w:pPr>
          </w:p>
        </w:tc>
        <w:tc>
          <w:tcPr>
            <w:tcW w:w="1916" w:type="dxa"/>
          </w:tcPr>
          <w:p w:rsidR="001B1701" w:rsidRPr="003B56A9" w:rsidRDefault="001B1701" w:rsidP="00D67202">
            <w:pPr>
              <w:rPr>
                <w:rFonts w:ascii="Arial" w:hAnsi="Arial" w:cs="Arial"/>
                <w:sz w:val="22"/>
                <w:szCs w:val="24"/>
                <w:lang w:val="mn-MN"/>
              </w:rPr>
            </w:pPr>
          </w:p>
        </w:tc>
      </w:tr>
      <w:tr w:rsidR="001B1701" w:rsidRPr="003B56A9" w:rsidTr="001B1701">
        <w:tc>
          <w:tcPr>
            <w:tcW w:w="484"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4</w:t>
            </w:r>
          </w:p>
        </w:tc>
        <w:tc>
          <w:tcPr>
            <w:tcW w:w="3923"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 xml:space="preserve">Замын хөдөлгөөний дүрэм </w:t>
            </w:r>
          </w:p>
        </w:tc>
        <w:tc>
          <w:tcPr>
            <w:tcW w:w="1486"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3 сарын 13</w:t>
            </w:r>
          </w:p>
        </w:tc>
        <w:tc>
          <w:tcPr>
            <w:tcW w:w="2859"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 xml:space="preserve">Дундговь аймгийн Цагдаагийн газрын олон нийттэй харилцах албаны ахмад Н.Ганбат </w:t>
            </w:r>
          </w:p>
        </w:tc>
        <w:tc>
          <w:tcPr>
            <w:tcW w:w="1916" w:type="dxa"/>
          </w:tcPr>
          <w:p w:rsidR="001B1701" w:rsidRPr="003B56A9" w:rsidRDefault="001B1701" w:rsidP="00D67202">
            <w:pPr>
              <w:rPr>
                <w:rFonts w:ascii="Arial" w:hAnsi="Arial" w:cs="Arial"/>
                <w:sz w:val="22"/>
                <w:szCs w:val="24"/>
                <w:lang w:val="mn-MN"/>
              </w:rPr>
            </w:pPr>
          </w:p>
        </w:tc>
      </w:tr>
      <w:tr w:rsidR="001B1701" w:rsidRPr="003B56A9" w:rsidTr="001B1701">
        <w:tc>
          <w:tcPr>
            <w:tcW w:w="484"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5</w:t>
            </w:r>
          </w:p>
        </w:tc>
        <w:tc>
          <w:tcPr>
            <w:tcW w:w="3923"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 xml:space="preserve">Халдварын бус өвчин ба эрсдэлт хүчин зүйлс </w:t>
            </w:r>
          </w:p>
        </w:tc>
        <w:tc>
          <w:tcPr>
            <w:tcW w:w="1486"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3 сарын 27</w:t>
            </w:r>
          </w:p>
        </w:tc>
        <w:tc>
          <w:tcPr>
            <w:tcW w:w="2859"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 xml:space="preserve">Сургалт хариуцсан мэргэжилтэн Б.Мөнхчимэг </w:t>
            </w:r>
          </w:p>
        </w:tc>
        <w:tc>
          <w:tcPr>
            <w:tcW w:w="1916" w:type="dxa"/>
          </w:tcPr>
          <w:p w:rsidR="001B1701" w:rsidRPr="003B56A9" w:rsidRDefault="001B1701" w:rsidP="00D67202">
            <w:pPr>
              <w:rPr>
                <w:rFonts w:ascii="Arial" w:hAnsi="Arial" w:cs="Arial"/>
                <w:sz w:val="22"/>
                <w:szCs w:val="24"/>
                <w:lang w:val="mn-MN"/>
              </w:rPr>
            </w:pPr>
          </w:p>
        </w:tc>
      </w:tr>
      <w:tr w:rsidR="001B1701" w:rsidRPr="003B56A9" w:rsidTr="001B1701">
        <w:tc>
          <w:tcPr>
            <w:tcW w:w="484"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6</w:t>
            </w:r>
          </w:p>
        </w:tc>
        <w:tc>
          <w:tcPr>
            <w:tcW w:w="3923"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 xml:space="preserve">Ажлын байрны тодорхойлолт </w:t>
            </w:r>
          </w:p>
        </w:tc>
        <w:tc>
          <w:tcPr>
            <w:tcW w:w="1486"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4 сарын 3</w:t>
            </w:r>
          </w:p>
        </w:tc>
        <w:tc>
          <w:tcPr>
            <w:tcW w:w="2859"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 xml:space="preserve">ТЗУХэлтэс Г.Бадамсүрэн </w:t>
            </w:r>
          </w:p>
        </w:tc>
        <w:tc>
          <w:tcPr>
            <w:tcW w:w="1916" w:type="dxa"/>
          </w:tcPr>
          <w:p w:rsidR="001B1701" w:rsidRPr="003B56A9" w:rsidRDefault="001B1701" w:rsidP="00D67202">
            <w:pPr>
              <w:rPr>
                <w:rFonts w:ascii="Arial" w:hAnsi="Arial" w:cs="Arial"/>
                <w:sz w:val="22"/>
                <w:szCs w:val="24"/>
                <w:lang w:val="mn-MN"/>
              </w:rPr>
            </w:pPr>
          </w:p>
        </w:tc>
      </w:tr>
      <w:tr w:rsidR="001B1701" w:rsidRPr="003B56A9" w:rsidTr="001B1701">
        <w:tc>
          <w:tcPr>
            <w:tcW w:w="484"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lastRenderedPageBreak/>
              <w:t>7</w:t>
            </w:r>
          </w:p>
        </w:tc>
        <w:tc>
          <w:tcPr>
            <w:tcW w:w="3923"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Кридет картны танилцуулга Шинэ үйлчилгээ</w:t>
            </w:r>
          </w:p>
        </w:tc>
        <w:tc>
          <w:tcPr>
            <w:tcW w:w="1486"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11 сарын 02</w:t>
            </w:r>
          </w:p>
        </w:tc>
        <w:tc>
          <w:tcPr>
            <w:tcW w:w="2859"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Хаан банк-ны эдийн засагч Э.Сувд</w:t>
            </w:r>
          </w:p>
        </w:tc>
        <w:tc>
          <w:tcPr>
            <w:tcW w:w="1916" w:type="dxa"/>
          </w:tcPr>
          <w:p w:rsidR="001B1701" w:rsidRPr="003B56A9" w:rsidRDefault="001B1701" w:rsidP="00D67202">
            <w:pPr>
              <w:rPr>
                <w:rFonts w:ascii="Arial" w:hAnsi="Arial" w:cs="Arial"/>
                <w:sz w:val="22"/>
                <w:szCs w:val="24"/>
                <w:lang w:val="mn-MN"/>
              </w:rPr>
            </w:pPr>
          </w:p>
        </w:tc>
      </w:tr>
      <w:tr w:rsidR="001B1701" w:rsidRPr="003B56A9" w:rsidTr="001B1701">
        <w:tc>
          <w:tcPr>
            <w:tcW w:w="484" w:type="dxa"/>
          </w:tcPr>
          <w:p w:rsidR="001B1701" w:rsidRPr="003B56A9" w:rsidRDefault="001B1701" w:rsidP="00D67202">
            <w:pPr>
              <w:rPr>
                <w:rFonts w:ascii="Arial" w:hAnsi="Arial" w:cs="Arial"/>
                <w:sz w:val="22"/>
                <w:szCs w:val="24"/>
              </w:rPr>
            </w:pPr>
            <w:r w:rsidRPr="003B56A9">
              <w:rPr>
                <w:rFonts w:ascii="Arial" w:hAnsi="Arial" w:cs="Arial"/>
                <w:sz w:val="22"/>
                <w:szCs w:val="24"/>
              </w:rPr>
              <w:t>8</w:t>
            </w:r>
          </w:p>
        </w:tc>
        <w:tc>
          <w:tcPr>
            <w:tcW w:w="3923"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Бодлогын баримт бичгүүд болон хууль тогтоомж, тогтоол шийдвэрийн хэргэжилттэй танилцан цаашид анхаарах асуудалд зөвлөн тусалсан.</w:t>
            </w:r>
          </w:p>
        </w:tc>
        <w:tc>
          <w:tcPr>
            <w:tcW w:w="1486"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10 сарын 12</w:t>
            </w:r>
          </w:p>
        </w:tc>
        <w:tc>
          <w:tcPr>
            <w:tcW w:w="2859"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 xml:space="preserve">Хяналт шинжилгээ үнэлгээ дотоод аудитын хэлтэс мэргэжилтэн Н. Дэлгэрмаа мэргэжилтэн Д. Даариймаа </w:t>
            </w:r>
          </w:p>
        </w:tc>
        <w:tc>
          <w:tcPr>
            <w:tcW w:w="1916" w:type="dxa"/>
          </w:tcPr>
          <w:p w:rsidR="001B1701" w:rsidRPr="003B56A9" w:rsidRDefault="001B1701" w:rsidP="00D67202">
            <w:pPr>
              <w:rPr>
                <w:rFonts w:ascii="Arial" w:hAnsi="Arial" w:cs="Arial"/>
                <w:sz w:val="22"/>
                <w:szCs w:val="24"/>
                <w:lang w:val="mn-MN"/>
              </w:rPr>
            </w:pPr>
          </w:p>
        </w:tc>
      </w:tr>
      <w:tr w:rsidR="001B1701" w:rsidRPr="003B56A9" w:rsidTr="001B1701">
        <w:tc>
          <w:tcPr>
            <w:tcW w:w="484"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9</w:t>
            </w:r>
          </w:p>
        </w:tc>
        <w:tc>
          <w:tcPr>
            <w:tcW w:w="3923" w:type="dxa"/>
          </w:tcPr>
          <w:p w:rsidR="001B1701" w:rsidRPr="003B56A9" w:rsidRDefault="001B1701" w:rsidP="00D67202">
            <w:pPr>
              <w:pStyle w:val="NormalWeb"/>
              <w:spacing w:before="0" w:beforeAutospacing="0" w:after="0" w:afterAutospacing="0"/>
              <w:rPr>
                <w:rFonts w:ascii="Arial" w:hAnsi="Arial" w:cs="Arial"/>
                <w:sz w:val="22"/>
              </w:rPr>
            </w:pPr>
            <w:r w:rsidRPr="003B56A9">
              <w:rPr>
                <w:rFonts w:ascii="Arial" w:hAnsi="Arial" w:cs="Arial"/>
                <w:sz w:val="22"/>
              </w:rPr>
              <w:t>Засгийн газрын 2017 оны 89 дүгээр</w:t>
            </w:r>
            <w:r w:rsidRPr="003B56A9">
              <w:rPr>
                <w:rFonts w:ascii="Arial" w:hAnsi="Arial" w:cs="Arial"/>
                <w:sz w:val="22"/>
              </w:rPr>
              <w:br/>
              <w:t>         тогтоолын  хавсралт</w:t>
            </w:r>
          </w:p>
          <w:p w:rsidR="001B1701" w:rsidRPr="00435962" w:rsidRDefault="001B1701" w:rsidP="00D67202">
            <w:pPr>
              <w:pStyle w:val="NormalWeb"/>
              <w:spacing w:before="0" w:beforeAutospacing="0" w:after="0" w:afterAutospacing="0"/>
              <w:rPr>
                <w:rFonts w:ascii="Arial" w:hAnsi="Arial" w:cs="Arial"/>
                <w:b/>
                <w:sz w:val="22"/>
                <w:lang w:val="mn-MN"/>
              </w:rPr>
            </w:pPr>
            <w:r w:rsidRPr="003B56A9">
              <w:rPr>
                <w:rFonts w:ascii="Arial" w:hAnsi="Arial" w:cs="Arial"/>
                <w:sz w:val="22"/>
              </w:rPr>
              <w:t> </w:t>
            </w:r>
            <w:r w:rsidRPr="00435962">
              <w:rPr>
                <w:rStyle w:val="Strong"/>
                <w:rFonts w:ascii="Arial" w:hAnsi="Arial" w:cs="Arial"/>
                <w:b w:val="0"/>
                <w:sz w:val="20"/>
              </w:rPr>
              <w:t>БОДЛОГЫН  БАРИМТ  БИЧГИЙН ХЭРЭГЖИЛТ, ЗАХИРГААНЫ</w:t>
            </w:r>
            <w:r w:rsidRPr="00435962">
              <w:rPr>
                <w:rFonts w:ascii="Arial" w:hAnsi="Arial" w:cs="Arial"/>
                <w:b/>
                <w:bCs/>
                <w:sz w:val="20"/>
              </w:rPr>
              <w:br/>
            </w:r>
            <w:r w:rsidRPr="00435962">
              <w:rPr>
                <w:rStyle w:val="Strong"/>
                <w:rFonts w:ascii="Arial" w:hAnsi="Arial" w:cs="Arial"/>
                <w:b w:val="0"/>
                <w:sz w:val="20"/>
              </w:rPr>
              <w:t>БАЙГУУЛЛАГЫН ҮЙЛ АЖИЛЛАГААНД ХЯНАЛТ-ШИНЖИЛГЭЭ,</w:t>
            </w:r>
            <w:r w:rsidRPr="00435962">
              <w:rPr>
                <w:rFonts w:ascii="Arial" w:hAnsi="Arial" w:cs="Arial"/>
                <w:b/>
                <w:bCs/>
                <w:sz w:val="20"/>
              </w:rPr>
              <w:br/>
            </w:r>
            <w:r w:rsidRPr="00435962">
              <w:rPr>
                <w:rStyle w:val="Strong"/>
                <w:rFonts w:ascii="Arial" w:hAnsi="Arial" w:cs="Arial"/>
                <w:b w:val="0"/>
                <w:sz w:val="20"/>
              </w:rPr>
              <w:t>ҮНЭЛГЭЭ ХИЙХ НИЙТЛЭГ ЖУРАМ</w:t>
            </w:r>
          </w:p>
        </w:tc>
        <w:tc>
          <w:tcPr>
            <w:tcW w:w="1486"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11 сарын 04</w:t>
            </w:r>
          </w:p>
        </w:tc>
        <w:tc>
          <w:tcPr>
            <w:tcW w:w="2859"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 xml:space="preserve">Дундговь аймгийн архивын тасгийн дарга П.Алтанчимэг </w:t>
            </w:r>
          </w:p>
        </w:tc>
        <w:tc>
          <w:tcPr>
            <w:tcW w:w="1916" w:type="dxa"/>
          </w:tcPr>
          <w:p w:rsidR="001B1701" w:rsidRPr="003B56A9" w:rsidRDefault="001B1701" w:rsidP="00D67202">
            <w:pPr>
              <w:rPr>
                <w:rFonts w:ascii="Arial" w:hAnsi="Arial" w:cs="Arial"/>
                <w:sz w:val="22"/>
                <w:szCs w:val="24"/>
                <w:lang w:val="mn-MN"/>
              </w:rPr>
            </w:pPr>
          </w:p>
        </w:tc>
      </w:tr>
      <w:tr w:rsidR="001B1701" w:rsidRPr="003B56A9" w:rsidTr="001B1701">
        <w:tc>
          <w:tcPr>
            <w:tcW w:w="484"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10</w:t>
            </w:r>
          </w:p>
        </w:tc>
        <w:tc>
          <w:tcPr>
            <w:tcW w:w="3923"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 xml:space="preserve">Зөрчлийн тухай хууль </w:t>
            </w:r>
          </w:p>
        </w:tc>
        <w:tc>
          <w:tcPr>
            <w:tcW w:w="1486"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11 сарын 20</w:t>
            </w:r>
          </w:p>
        </w:tc>
        <w:tc>
          <w:tcPr>
            <w:tcW w:w="2859"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 xml:space="preserve">Цагдаагийн газар </w:t>
            </w:r>
          </w:p>
        </w:tc>
        <w:tc>
          <w:tcPr>
            <w:tcW w:w="1916" w:type="dxa"/>
          </w:tcPr>
          <w:p w:rsidR="001B1701" w:rsidRPr="003B56A9" w:rsidRDefault="001B1701" w:rsidP="00D67202">
            <w:pPr>
              <w:rPr>
                <w:rFonts w:ascii="Arial" w:hAnsi="Arial" w:cs="Arial"/>
                <w:sz w:val="22"/>
                <w:szCs w:val="24"/>
                <w:lang w:val="mn-MN"/>
              </w:rPr>
            </w:pPr>
          </w:p>
        </w:tc>
      </w:tr>
      <w:tr w:rsidR="001B1701" w:rsidRPr="003B56A9" w:rsidTr="001B1701">
        <w:tc>
          <w:tcPr>
            <w:tcW w:w="484"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11</w:t>
            </w:r>
          </w:p>
        </w:tc>
        <w:tc>
          <w:tcPr>
            <w:tcW w:w="3923"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Залууучуудын хөгжлийг дэмжих тухай хуулийн танилцуулга</w:t>
            </w:r>
          </w:p>
        </w:tc>
        <w:tc>
          <w:tcPr>
            <w:tcW w:w="1486"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11 сарын 24</w:t>
            </w:r>
          </w:p>
        </w:tc>
        <w:tc>
          <w:tcPr>
            <w:tcW w:w="2859" w:type="dxa"/>
          </w:tcPr>
          <w:p w:rsidR="001B1701" w:rsidRPr="003B56A9" w:rsidRDefault="001B1701" w:rsidP="00D67202">
            <w:pPr>
              <w:rPr>
                <w:rFonts w:ascii="Arial" w:hAnsi="Arial" w:cs="Arial"/>
                <w:sz w:val="22"/>
                <w:szCs w:val="24"/>
                <w:lang w:val="mn-MN"/>
              </w:rPr>
            </w:pPr>
            <w:r w:rsidRPr="003B56A9">
              <w:rPr>
                <w:rFonts w:ascii="Arial" w:hAnsi="Arial" w:cs="Arial"/>
                <w:sz w:val="22"/>
                <w:szCs w:val="24"/>
                <w:lang w:val="mn-MN"/>
              </w:rPr>
              <w:t xml:space="preserve">Стандарт салбар сангийн ажилтан Б.Бямба-оюун </w:t>
            </w:r>
          </w:p>
        </w:tc>
        <w:tc>
          <w:tcPr>
            <w:tcW w:w="1916" w:type="dxa"/>
          </w:tcPr>
          <w:p w:rsidR="001B1701" w:rsidRPr="003B56A9" w:rsidRDefault="001B1701" w:rsidP="00D67202">
            <w:pPr>
              <w:rPr>
                <w:rFonts w:ascii="Arial" w:hAnsi="Arial" w:cs="Arial"/>
                <w:sz w:val="22"/>
                <w:szCs w:val="24"/>
                <w:lang w:val="mn-MN"/>
              </w:rPr>
            </w:pPr>
          </w:p>
        </w:tc>
      </w:tr>
      <w:tr w:rsidR="00692206" w:rsidRPr="003B56A9" w:rsidTr="001B1701">
        <w:tc>
          <w:tcPr>
            <w:tcW w:w="484" w:type="dxa"/>
          </w:tcPr>
          <w:p w:rsidR="00692206" w:rsidRPr="003B56A9" w:rsidRDefault="00692206" w:rsidP="00D67202">
            <w:pPr>
              <w:rPr>
                <w:rFonts w:ascii="Arial" w:hAnsi="Arial" w:cs="Arial"/>
                <w:sz w:val="22"/>
                <w:szCs w:val="24"/>
                <w:lang w:val="mn-MN"/>
              </w:rPr>
            </w:pPr>
            <w:r>
              <w:rPr>
                <w:rFonts w:ascii="Arial" w:hAnsi="Arial" w:cs="Arial"/>
                <w:sz w:val="22"/>
                <w:szCs w:val="24"/>
                <w:lang w:val="mn-MN"/>
              </w:rPr>
              <w:t>12</w:t>
            </w:r>
          </w:p>
        </w:tc>
        <w:tc>
          <w:tcPr>
            <w:tcW w:w="3923" w:type="dxa"/>
          </w:tcPr>
          <w:p w:rsidR="00692206" w:rsidRPr="003B56A9" w:rsidRDefault="00692206" w:rsidP="00D67202">
            <w:pPr>
              <w:rPr>
                <w:rFonts w:ascii="Arial" w:hAnsi="Arial" w:cs="Arial"/>
                <w:sz w:val="22"/>
                <w:szCs w:val="24"/>
                <w:lang w:val="mn-MN"/>
              </w:rPr>
            </w:pPr>
            <w:r>
              <w:rPr>
                <w:rFonts w:ascii="Arial" w:hAnsi="Arial" w:cs="Arial"/>
                <w:sz w:val="22"/>
                <w:szCs w:val="24"/>
                <w:lang w:val="mn-MN"/>
              </w:rPr>
              <w:t xml:space="preserve">Өэлүн эхийн ачлал </w:t>
            </w:r>
          </w:p>
        </w:tc>
        <w:tc>
          <w:tcPr>
            <w:tcW w:w="1486" w:type="dxa"/>
          </w:tcPr>
          <w:p w:rsidR="00692206" w:rsidRPr="003B56A9" w:rsidRDefault="00692206" w:rsidP="00D67202">
            <w:pPr>
              <w:rPr>
                <w:rFonts w:ascii="Arial" w:hAnsi="Arial" w:cs="Arial"/>
                <w:sz w:val="22"/>
                <w:szCs w:val="24"/>
                <w:lang w:val="mn-MN"/>
              </w:rPr>
            </w:pPr>
            <w:r>
              <w:rPr>
                <w:rFonts w:ascii="Arial" w:hAnsi="Arial" w:cs="Arial"/>
                <w:sz w:val="22"/>
                <w:szCs w:val="24"/>
                <w:lang w:val="mn-MN"/>
              </w:rPr>
              <w:t>11 сарын 28</w:t>
            </w:r>
          </w:p>
        </w:tc>
        <w:tc>
          <w:tcPr>
            <w:tcW w:w="2859" w:type="dxa"/>
          </w:tcPr>
          <w:p w:rsidR="00692206" w:rsidRPr="003B56A9" w:rsidRDefault="00692206" w:rsidP="00D67202">
            <w:pPr>
              <w:rPr>
                <w:rFonts w:ascii="Arial" w:hAnsi="Arial" w:cs="Arial"/>
                <w:sz w:val="22"/>
                <w:szCs w:val="24"/>
                <w:lang w:val="mn-MN"/>
              </w:rPr>
            </w:pPr>
            <w:r>
              <w:rPr>
                <w:rFonts w:ascii="Arial" w:hAnsi="Arial" w:cs="Arial"/>
                <w:sz w:val="22"/>
                <w:szCs w:val="24"/>
                <w:lang w:val="mn-MN"/>
              </w:rPr>
              <w:t>Ажилтны харилцааны соёл</w:t>
            </w:r>
          </w:p>
        </w:tc>
        <w:tc>
          <w:tcPr>
            <w:tcW w:w="1916" w:type="dxa"/>
          </w:tcPr>
          <w:p w:rsidR="00692206" w:rsidRPr="003B56A9" w:rsidRDefault="00692206" w:rsidP="00D67202">
            <w:pPr>
              <w:rPr>
                <w:rFonts w:ascii="Arial" w:hAnsi="Arial" w:cs="Arial"/>
                <w:sz w:val="22"/>
                <w:szCs w:val="24"/>
                <w:lang w:val="mn-MN"/>
              </w:rPr>
            </w:pPr>
          </w:p>
        </w:tc>
      </w:tr>
      <w:tr w:rsidR="00692206" w:rsidRPr="003B56A9" w:rsidTr="001B1701">
        <w:tc>
          <w:tcPr>
            <w:tcW w:w="484" w:type="dxa"/>
          </w:tcPr>
          <w:p w:rsidR="00692206" w:rsidRDefault="00692206" w:rsidP="00D67202">
            <w:pPr>
              <w:rPr>
                <w:rFonts w:ascii="Arial" w:hAnsi="Arial" w:cs="Arial"/>
                <w:sz w:val="22"/>
                <w:szCs w:val="24"/>
                <w:lang w:val="mn-MN"/>
              </w:rPr>
            </w:pPr>
            <w:r>
              <w:rPr>
                <w:rFonts w:ascii="Arial" w:hAnsi="Arial" w:cs="Arial"/>
                <w:sz w:val="22"/>
                <w:szCs w:val="24"/>
                <w:lang w:val="mn-MN"/>
              </w:rPr>
              <w:t>13</w:t>
            </w:r>
          </w:p>
        </w:tc>
        <w:tc>
          <w:tcPr>
            <w:tcW w:w="3923" w:type="dxa"/>
          </w:tcPr>
          <w:p w:rsidR="00692206" w:rsidRDefault="00692206" w:rsidP="00D67202">
            <w:pPr>
              <w:rPr>
                <w:rFonts w:ascii="Arial" w:hAnsi="Arial" w:cs="Arial"/>
                <w:sz w:val="22"/>
                <w:szCs w:val="24"/>
                <w:lang w:val="mn-MN"/>
              </w:rPr>
            </w:pPr>
            <w:r>
              <w:rPr>
                <w:rFonts w:ascii="Arial" w:hAnsi="Arial" w:cs="Arial"/>
                <w:sz w:val="22"/>
                <w:szCs w:val="24"/>
                <w:lang w:val="mn-MN"/>
              </w:rPr>
              <w:t>Монгол банк</w:t>
            </w:r>
          </w:p>
        </w:tc>
        <w:tc>
          <w:tcPr>
            <w:tcW w:w="1486" w:type="dxa"/>
          </w:tcPr>
          <w:p w:rsidR="00692206" w:rsidRDefault="00692206" w:rsidP="00D67202">
            <w:pPr>
              <w:rPr>
                <w:rFonts w:ascii="Arial" w:hAnsi="Arial" w:cs="Arial"/>
                <w:sz w:val="22"/>
                <w:szCs w:val="24"/>
                <w:lang w:val="mn-MN"/>
              </w:rPr>
            </w:pPr>
            <w:r>
              <w:rPr>
                <w:rFonts w:ascii="Arial" w:hAnsi="Arial" w:cs="Arial"/>
                <w:sz w:val="22"/>
                <w:szCs w:val="24"/>
                <w:lang w:val="mn-MN"/>
              </w:rPr>
              <w:t>12 сарын 06</w:t>
            </w:r>
          </w:p>
        </w:tc>
        <w:tc>
          <w:tcPr>
            <w:tcW w:w="2859" w:type="dxa"/>
          </w:tcPr>
          <w:p w:rsidR="00692206" w:rsidRDefault="00692206" w:rsidP="00D67202">
            <w:pPr>
              <w:rPr>
                <w:rFonts w:ascii="Arial" w:hAnsi="Arial" w:cs="Arial"/>
                <w:sz w:val="22"/>
                <w:szCs w:val="24"/>
                <w:lang w:val="mn-MN"/>
              </w:rPr>
            </w:pPr>
            <w:r>
              <w:rPr>
                <w:rFonts w:ascii="Arial" w:hAnsi="Arial" w:cs="Arial"/>
                <w:sz w:val="22"/>
                <w:szCs w:val="24"/>
                <w:lang w:val="mn-MN"/>
              </w:rPr>
              <w:t xml:space="preserve">Санхүүгийн боловсрол </w:t>
            </w:r>
          </w:p>
        </w:tc>
        <w:tc>
          <w:tcPr>
            <w:tcW w:w="1916" w:type="dxa"/>
          </w:tcPr>
          <w:p w:rsidR="00692206" w:rsidRPr="003B56A9" w:rsidRDefault="00692206" w:rsidP="00D67202">
            <w:pPr>
              <w:rPr>
                <w:rFonts w:ascii="Arial" w:hAnsi="Arial" w:cs="Arial"/>
                <w:sz w:val="22"/>
                <w:szCs w:val="24"/>
                <w:lang w:val="mn-MN"/>
              </w:rPr>
            </w:pPr>
          </w:p>
        </w:tc>
      </w:tr>
    </w:tbl>
    <w:p w:rsidR="007F4253" w:rsidRPr="00EE57F0" w:rsidRDefault="007F4253" w:rsidP="00EE57F0">
      <w:pPr>
        <w:rPr>
          <w:rFonts w:ascii="Arial" w:hAnsi="Arial" w:cs="Arial"/>
          <w:sz w:val="28"/>
          <w:szCs w:val="28"/>
          <w:lang w:val="mn-MN"/>
        </w:rPr>
      </w:pPr>
    </w:p>
    <w:p w:rsidR="007F4253" w:rsidRDefault="007F4253" w:rsidP="007F4253">
      <w:pPr>
        <w:spacing w:after="0" w:line="240" w:lineRule="auto"/>
        <w:jc w:val="center"/>
        <w:rPr>
          <w:rFonts w:ascii="Arial" w:hAnsi="Arial" w:cs="Arial"/>
          <w:b/>
          <w:bCs/>
          <w:szCs w:val="24"/>
          <w:lang w:val="mn-MN"/>
        </w:rPr>
      </w:pPr>
      <w:r w:rsidRPr="008F1C39">
        <w:rPr>
          <w:rFonts w:ascii="Arial" w:hAnsi="Arial" w:cs="Arial"/>
          <w:b/>
          <w:bCs/>
          <w:szCs w:val="24"/>
          <w:lang w:val="mn-MN"/>
        </w:rPr>
        <w:t>4.7 Үйл ажиллагааны чиглэлээр төрийн болон төрийн бус байгууллагуудтай</w:t>
      </w:r>
    </w:p>
    <w:p w:rsidR="007F4253" w:rsidRDefault="007F4253" w:rsidP="007F4253">
      <w:pPr>
        <w:pStyle w:val="ListParagraph"/>
        <w:spacing w:line="240" w:lineRule="auto"/>
        <w:jc w:val="center"/>
        <w:rPr>
          <w:rFonts w:ascii="Arial" w:hAnsi="Arial" w:cs="Arial"/>
          <w:b/>
          <w:bCs/>
          <w:sz w:val="24"/>
          <w:szCs w:val="28"/>
          <w:lang w:val="mn-MN"/>
        </w:rPr>
      </w:pPr>
      <w:r w:rsidRPr="001021E0">
        <w:rPr>
          <w:rFonts w:ascii="Arial" w:hAnsi="Arial" w:cs="Arial"/>
          <w:b/>
          <w:bCs/>
          <w:sz w:val="24"/>
          <w:szCs w:val="28"/>
          <w:lang w:val="mn-MN"/>
        </w:rPr>
        <w:t>хамтран ажилласан байдал үр дүн</w:t>
      </w:r>
    </w:p>
    <w:p w:rsidR="007F4253" w:rsidRPr="001021E0" w:rsidRDefault="007F4253" w:rsidP="007F4253">
      <w:pPr>
        <w:pStyle w:val="ListParagraph"/>
        <w:jc w:val="center"/>
        <w:rPr>
          <w:rFonts w:ascii="Arial" w:hAnsi="Arial" w:cs="Arial"/>
          <w:b/>
          <w:bCs/>
          <w:sz w:val="24"/>
          <w:szCs w:val="28"/>
          <w:lang w:val="mn-MN"/>
        </w:rPr>
      </w:pPr>
    </w:p>
    <w:p w:rsidR="007F4253" w:rsidRDefault="007F4253" w:rsidP="007F4253">
      <w:pPr>
        <w:ind w:firstLine="720"/>
        <w:jc w:val="both"/>
        <w:rPr>
          <w:rFonts w:ascii="Arial" w:hAnsi="Arial" w:cs="Arial"/>
          <w:szCs w:val="24"/>
          <w:lang w:val="mn-MN"/>
        </w:rPr>
      </w:pPr>
      <w:r>
        <w:rPr>
          <w:rFonts w:ascii="Arial" w:hAnsi="Arial" w:cs="Arial"/>
          <w:szCs w:val="24"/>
          <w:lang w:val="mn-MN"/>
        </w:rPr>
        <w:lastRenderedPageBreak/>
        <w:t xml:space="preserve">Аймгийн МХГ, МСҮТ-тэй хамтран ажиллах төлөвлөгөө, Сайнцагаан сумын ЗДТГ-тай хамтран ажиллах төлөвлөгөө, санамж бичигт гарын үсэг зурсан. </w:t>
      </w:r>
    </w:p>
    <w:p w:rsidR="007F4253" w:rsidRDefault="007F4253" w:rsidP="007F4253">
      <w:pPr>
        <w:ind w:firstLine="720"/>
        <w:jc w:val="both"/>
        <w:rPr>
          <w:rFonts w:ascii="Arial" w:hAnsi="Arial" w:cs="Arial"/>
          <w:szCs w:val="24"/>
          <w:lang w:val="mn-MN"/>
        </w:rPr>
      </w:pPr>
      <w:r w:rsidRPr="00466953">
        <w:rPr>
          <w:rFonts w:ascii="Arial" w:hAnsi="Arial" w:cs="Arial"/>
          <w:szCs w:val="24"/>
          <w:lang w:val="mn-MN"/>
        </w:rPr>
        <w:t xml:space="preserve">МХГ, </w:t>
      </w:r>
      <w:r>
        <w:rPr>
          <w:rFonts w:ascii="Arial" w:hAnsi="Arial" w:cs="Arial"/>
          <w:szCs w:val="24"/>
          <w:lang w:val="mn-MN"/>
        </w:rPr>
        <w:t>ХХААГ, МСҮТ, Сайнцагаан сумын ЗДТГ, МХАҮТ, Тогоочдын холбоо, Х</w:t>
      </w:r>
      <w:r w:rsidRPr="00466953">
        <w:rPr>
          <w:rFonts w:ascii="Arial" w:hAnsi="Arial" w:cs="Arial"/>
          <w:szCs w:val="24"/>
          <w:lang w:val="mn-MN"/>
        </w:rPr>
        <w:t>удалдагчдын хол</w:t>
      </w:r>
      <w:r>
        <w:rPr>
          <w:rFonts w:ascii="Arial" w:hAnsi="Arial" w:cs="Arial"/>
          <w:szCs w:val="24"/>
          <w:lang w:val="mn-MN"/>
        </w:rPr>
        <w:t xml:space="preserve">боо зэрэг байгууллагуудтай 2017 онд хамтран Амтлаг хоол-2017, Цагаан сар-2017 арга хэмжээнүүдийг зохион байгуулж, хэвлэл мэдээллийн хэрэгслээр сурталчилсан. </w:t>
      </w:r>
      <w:r w:rsidR="00EE62ED">
        <w:rPr>
          <w:rFonts w:ascii="Arial" w:hAnsi="Arial" w:cs="Arial"/>
          <w:szCs w:val="24"/>
          <w:lang w:val="mn-MN"/>
        </w:rPr>
        <w:t>Өүлэн эхийн ачлал сургалтын төвтэй хамтран худалдагч, зөөгч барменуудад сургалт зохион байгуулж, Худалдагч-2017, Зөөгч бармен-2017 ур чадварын уралдаануудыг зохион байгуулсан. /дэлгэрэнгүй үндсэн үйл ажиллагаа, чанарын баталгаажуулалтын тайланд тусгагдсан/</w:t>
      </w:r>
    </w:p>
    <w:p w:rsidR="007F4253" w:rsidRDefault="007F4253" w:rsidP="007F4253">
      <w:pPr>
        <w:ind w:firstLine="720"/>
        <w:jc w:val="both"/>
        <w:rPr>
          <w:rFonts w:ascii="Arial" w:hAnsi="Arial" w:cs="Arial"/>
          <w:szCs w:val="24"/>
          <w:lang w:val="mn-MN"/>
        </w:rPr>
      </w:pPr>
      <w:r>
        <w:rPr>
          <w:rFonts w:ascii="Arial" w:hAnsi="Arial" w:cs="Arial"/>
          <w:szCs w:val="24"/>
          <w:lang w:val="mn-MN"/>
        </w:rPr>
        <w:t>МХ</w:t>
      </w:r>
      <w:r w:rsidR="00D83559">
        <w:rPr>
          <w:rFonts w:ascii="Arial" w:hAnsi="Arial" w:cs="Arial"/>
          <w:szCs w:val="24"/>
          <w:lang w:val="mn-MN"/>
        </w:rPr>
        <w:t>Г-тай хамтран хяналт шалгалтыг 5</w:t>
      </w:r>
      <w:r>
        <w:rPr>
          <w:rFonts w:ascii="Arial" w:hAnsi="Arial" w:cs="Arial"/>
          <w:szCs w:val="24"/>
          <w:lang w:val="mn-MN"/>
        </w:rPr>
        <w:t xml:space="preserve"> удаа зохион</w:t>
      </w:r>
      <w:r w:rsidR="00D83559">
        <w:rPr>
          <w:rFonts w:ascii="Arial" w:hAnsi="Arial" w:cs="Arial"/>
          <w:szCs w:val="24"/>
          <w:lang w:val="mn-MN"/>
        </w:rPr>
        <w:t xml:space="preserve"> байгуулсан. Хяналт шалгалтаар 6</w:t>
      </w:r>
      <w:r>
        <w:rPr>
          <w:rFonts w:ascii="Arial" w:hAnsi="Arial" w:cs="Arial"/>
          <w:szCs w:val="24"/>
          <w:lang w:val="mn-MN"/>
        </w:rPr>
        <w:t>3 хэмжих хэрэгслийг шалгаж баталгаажуула</w:t>
      </w:r>
      <w:r w:rsidR="00D83559">
        <w:rPr>
          <w:rFonts w:ascii="Arial" w:hAnsi="Arial" w:cs="Arial"/>
          <w:szCs w:val="24"/>
          <w:lang w:val="mn-MN"/>
        </w:rPr>
        <w:t xml:space="preserve">н, </w:t>
      </w:r>
      <w:r>
        <w:rPr>
          <w:rFonts w:ascii="Arial" w:hAnsi="Arial" w:cs="Arial"/>
          <w:szCs w:val="24"/>
          <w:lang w:val="mn-MN"/>
        </w:rPr>
        <w:t xml:space="preserve"> хэмжих хэрэгслийг ашиглалтаас хасах мэдэгдэл өгсөн. </w:t>
      </w:r>
    </w:p>
    <w:p w:rsidR="007F4253" w:rsidRPr="00466953" w:rsidRDefault="007F4253" w:rsidP="007F4253">
      <w:pPr>
        <w:ind w:firstLine="720"/>
        <w:jc w:val="both"/>
        <w:rPr>
          <w:rFonts w:ascii="Arial" w:hAnsi="Arial" w:cs="Arial"/>
          <w:szCs w:val="24"/>
          <w:lang w:val="mn-MN"/>
        </w:rPr>
      </w:pPr>
      <w:r>
        <w:rPr>
          <w:rFonts w:ascii="Arial" w:hAnsi="Arial" w:cs="Arial"/>
          <w:szCs w:val="24"/>
          <w:lang w:val="mn-MN"/>
        </w:rPr>
        <w:t>Аймгийн Цагдаа, Татвар, МХГ, Аймаг сумын ЗДТГ-тай хамтран архи согтууруу</w:t>
      </w:r>
      <w:r w:rsidR="0036734B">
        <w:rPr>
          <w:rFonts w:ascii="Arial" w:hAnsi="Arial" w:cs="Arial"/>
          <w:szCs w:val="24"/>
          <w:lang w:val="mn-MN"/>
        </w:rPr>
        <w:t>лах ундаа худалдан борлуулдаг 128</w:t>
      </w:r>
      <w:r>
        <w:rPr>
          <w:rFonts w:ascii="Arial" w:hAnsi="Arial" w:cs="Arial"/>
          <w:szCs w:val="24"/>
          <w:lang w:val="mn-MN"/>
        </w:rPr>
        <w:t xml:space="preserve"> ААН-ийн үйл ажиллагаанд хяналт шалгалт зохион байгуулсан. </w:t>
      </w:r>
    </w:p>
    <w:p w:rsidR="007F4253" w:rsidRDefault="007F4253" w:rsidP="007F4253">
      <w:pPr>
        <w:ind w:firstLine="720"/>
        <w:jc w:val="both"/>
        <w:rPr>
          <w:rFonts w:ascii="Arial" w:hAnsi="Arial" w:cs="Arial"/>
          <w:szCs w:val="24"/>
          <w:lang w:val="mn-MN"/>
        </w:rPr>
      </w:pPr>
      <w:r w:rsidRPr="00D26749">
        <w:rPr>
          <w:rFonts w:ascii="Arial" w:hAnsi="Arial" w:cs="Arial"/>
          <w:szCs w:val="24"/>
          <w:lang w:val="mn-MN"/>
        </w:rPr>
        <w:t xml:space="preserve">Аймгийн МСҮТ-ийн удирдлагатай тохиролцон хоол үйлдвэрлэлийн 1,2-р дамжааны оюутнуудад, чанарын баталгаажуулалт, стандартчилал, эрүүл ахуй дадал хэвшлийн чиглэлүүдээр 16 цагийн хичээл заах хөтөлбөр гарган </w:t>
      </w:r>
      <w:r w:rsidR="0036734B">
        <w:rPr>
          <w:rFonts w:ascii="Arial" w:hAnsi="Arial" w:cs="Arial"/>
          <w:szCs w:val="24"/>
          <w:lang w:val="mn-MN"/>
        </w:rPr>
        <w:t>энэ жил 16</w:t>
      </w:r>
      <w:r w:rsidRPr="00D26749">
        <w:rPr>
          <w:rFonts w:ascii="Arial" w:hAnsi="Arial" w:cs="Arial"/>
          <w:szCs w:val="24"/>
          <w:lang w:val="mn-MN"/>
        </w:rPr>
        <w:t xml:space="preserve"> цагийн хичээлийг төлөвлөсний дагуу зааж, оюутнуудаас мэдлэг сорих тестээр шалгалт авлаа.</w:t>
      </w:r>
    </w:p>
    <w:p w:rsidR="007F4253" w:rsidRPr="00E74FE5" w:rsidRDefault="007F4253" w:rsidP="007F4253">
      <w:pPr>
        <w:ind w:firstLine="720"/>
        <w:jc w:val="both"/>
        <w:rPr>
          <w:rFonts w:ascii="Arial" w:hAnsi="Arial" w:cs="Arial"/>
          <w:szCs w:val="24"/>
          <w:lang w:val="mn-MN"/>
        </w:rPr>
      </w:pPr>
      <w:r>
        <w:rPr>
          <w:rFonts w:ascii="Arial" w:hAnsi="Arial" w:cs="Arial"/>
          <w:szCs w:val="24"/>
          <w:lang w:val="mn-MN"/>
        </w:rPr>
        <w:t xml:space="preserve">Сайцагаан сумын ЗДТГ-тай хамтран </w:t>
      </w:r>
      <w:r w:rsidRPr="00A74781">
        <w:rPr>
          <w:rFonts w:ascii="Arial" w:eastAsia="Calibri" w:hAnsi="Arial" w:cs="Arial"/>
          <w:lang w:val="mn-MN"/>
        </w:rPr>
        <w:t>Сайнцагаан суманд үс засах үйлчилгээ эрхлэгч иргэдэд “Хөдөлмөрийн аюулгүй байдал, эрүүл ахуйн тухай” хууль, “Стандартчилал тохирлын үнэлгээний тухай” хууль түүнд нийцүүлэн гаргасан дүрэм журмын талаар мэдээлэл өгөх,  Үс засах үйлчилгээ MNS</w:t>
      </w:r>
      <w:r>
        <w:rPr>
          <w:rFonts w:ascii="Arial" w:eastAsia="Calibri" w:hAnsi="Arial" w:cs="Arial"/>
          <w:lang w:val="mn-MN"/>
        </w:rPr>
        <w:t xml:space="preserve"> </w:t>
      </w:r>
      <w:r w:rsidRPr="00A74781">
        <w:rPr>
          <w:rFonts w:ascii="Arial" w:eastAsia="Calibri" w:hAnsi="Arial" w:cs="Arial"/>
          <w:lang w:val="mn-MN"/>
        </w:rPr>
        <w:t>5160:2002 стандартын хэрэгжилттэй танилцан холбогдох санал дүгнэлт гарган тухайн иргэний ажил үйлчилгээнд мэргэжил арга зүйн зөвөлгөө өгч, төрийн захиргааны болон нутгийн өөрөө удирдах байгууллагаас гаргасан шийдвэр хэрэгжилтийг хангуулах зорилготой</w:t>
      </w:r>
      <w:r>
        <w:rPr>
          <w:rFonts w:ascii="Arial" w:eastAsia="Calibri" w:hAnsi="Arial" w:cs="Arial"/>
          <w:lang w:val="mn-MN"/>
        </w:rPr>
        <w:t xml:space="preserve"> баталгаажуулалтын хяналтыг хийлээ. </w:t>
      </w:r>
      <w:r w:rsidRPr="00A74781">
        <w:rPr>
          <w:rFonts w:ascii="Arial" w:eastAsia="Calibri" w:hAnsi="Arial" w:cs="Arial"/>
          <w:lang w:val="mn-MN"/>
        </w:rPr>
        <w:t>Баталгаажуулалтын хяналтанд 7 үсчиний цэгийн</w:t>
      </w:r>
      <w:r>
        <w:rPr>
          <w:rFonts w:ascii="Arial" w:eastAsia="Calibri" w:hAnsi="Arial" w:cs="Arial"/>
          <w:lang w:val="mn-MN"/>
        </w:rPr>
        <w:t xml:space="preserve"> 14 түрээслэгч үсчин хамрагдсан. </w:t>
      </w:r>
    </w:p>
    <w:p w:rsidR="007F4253" w:rsidRDefault="007F4253" w:rsidP="007F4253">
      <w:pPr>
        <w:pStyle w:val="ListParagraph"/>
        <w:ind w:left="1080"/>
        <w:jc w:val="both"/>
        <w:rPr>
          <w:rFonts w:ascii="Arial" w:hAnsi="Arial" w:cs="Arial"/>
          <w:b/>
          <w:bCs/>
          <w:szCs w:val="28"/>
          <w:lang w:val="mn-MN"/>
        </w:rPr>
      </w:pPr>
    </w:p>
    <w:p w:rsidR="003E747F" w:rsidRDefault="007F4253" w:rsidP="007F4253">
      <w:pPr>
        <w:pStyle w:val="ListParagraph"/>
        <w:ind w:left="927"/>
        <w:rPr>
          <w:rFonts w:ascii="Arial" w:hAnsi="Arial" w:cs="Arial"/>
          <w:b/>
          <w:bCs/>
          <w:sz w:val="24"/>
          <w:szCs w:val="32"/>
          <w:lang w:val="mn-MN"/>
        </w:rPr>
      </w:pPr>
      <w:r>
        <w:rPr>
          <w:rFonts w:ascii="Arial" w:hAnsi="Arial" w:cs="Arial"/>
          <w:b/>
          <w:bCs/>
          <w:sz w:val="24"/>
          <w:szCs w:val="32"/>
          <w:lang w:val="mn-MN"/>
        </w:rPr>
        <w:t xml:space="preserve">                                                           </w:t>
      </w:r>
    </w:p>
    <w:p w:rsidR="003E747F" w:rsidRDefault="003E747F" w:rsidP="007F4253">
      <w:pPr>
        <w:pStyle w:val="ListParagraph"/>
        <w:ind w:left="927"/>
        <w:rPr>
          <w:rFonts w:ascii="Arial" w:hAnsi="Arial" w:cs="Arial"/>
          <w:b/>
          <w:bCs/>
          <w:sz w:val="24"/>
          <w:szCs w:val="32"/>
          <w:lang w:val="mn-MN"/>
        </w:rPr>
      </w:pPr>
    </w:p>
    <w:p w:rsidR="007F4253" w:rsidRPr="00E23E29" w:rsidRDefault="0040215C" w:rsidP="0040215C">
      <w:pPr>
        <w:pStyle w:val="ListParagraph"/>
        <w:ind w:left="927"/>
        <w:rPr>
          <w:rFonts w:ascii="Arial" w:hAnsi="Arial" w:cs="Arial"/>
          <w:b/>
          <w:bCs/>
          <w:sz w:val="24"/>
          <w:szCs w:val="32"/>
          <w:lang w:val="mn-MN"/>
        </w:rPr>
      </w:pPr>
      <w:r>
        <w:rPr>
          <w:rFonts w:ascii="Arial" w:hAnsi="Arial" w:cs="Arial"/>
          <w:b/>
          <w:bCs/>
          <w:sz w:val="24"/>
          <w:szCs w:val="32"/>
          <w:lang w:val="mn-MN"/>
        </w:rPr>
        <w:lastRenderedPageBreak/>
        <w:t xml:space="preserve">                                                                 </w:t>
      </w:r>
      <w:r w:rsidR="007F4253">
        <w:rPr>
          <w:rFonts w:ascii="Arial" w:hAnsi="Arial" w:cs="Arial"/>
          <w:b/>
          <w:bCs/>
          <w:sz w:val="24"/>
          <w:szCs w:val="32"/>
          <w:lang w:val="mn-MN"/>
        </w:rPr>
        <w:t>5.Д</w:t>
      </w:r>
      <w:r w:rsidR="007F4253" w:rsidRPr="00E23E29">
        <w:rPr>
          <w:rFonts w:ascii="Arial" w:hAnsi="Arial" w:cs="Arial"/>
          <w:b/>
          <w:bCs/>
          <w:sz w:val="24"/>
          <w:szCs w:val="32"/>
          <w:lang w:val="mn-MN"/>
        </w:rPr>
        <w:t>үгнэлт</w:t>
      </w:r>
    </w:p>
    <w:p w:rsidR="007F4253" w:rsidRDefault="007F4253" w:rsidP="007F4253">
      <w:pPr>
        <w:ind w:firstLine="720"/>
        <w:jc w:val="both"/>
        <w:rPr>
          <w:rFonts w:ascii="Arial" w:hAnsi="Arial" w:cs="Arial"/>
          <w:bCs/>
          <w:szCs w:val="28"/>
          <w:lang w:val="mn-MN"/>
        </w:rPr>
      </w:pPr>
      <w:r w:rsidRPr="009F6631">
        <w:rPr>
          <w:rFonts w:ascii="Arial" w:hAnsi="Arial" w:cs="Arial"/>
          <w:bCs/>
          <w:szCs w:val="28"/>
          <w:lang w:val="mn-MN"/>
        </w:rPr>
        <w:t xml:space="preserve">Улс орны хүндрэлтэй байдал хэдийгээр үргэлжилсээр байгаа боловч тус байгууллагын үйл ажиллагаа хэвийн тасралтгүй үргэлжилж, </w:t>
      </w:r>
      <w:r>
        <w:rPr>
          <w:rFonts w:ascii="Arial" w:hAnsi="Arial" w:cs="Arial"/>
          <w:bCs/>
          <w:szCs w:val="28"/>
          <w:lang w:val="mn-MN"/>
        </w:rPr>
        <w:t>үр дүнгийн</w:t>
      </w:r>
      <w:r w:rsidR="00941E4F">
        <w:rPr>
          <w:rFonts w:ascii="Arial" w:hAnsi="Arial" w:cs="Arial"/>
          <w:bCs/>
          <w:szCs w:val="28"/>
          <w:lang w:val="mn-MN"/>
        </w:rPr>
        <w:t xml:space="preserve"> гэрээгээр хүлээсэн үүргээ бүтэн</w:t>
      </w:r>
      <w:r>
        <w:rPr>
          <w:rFonts w:ascii="Arial" w:hAnsi="Arial" w:cs="Arial"/>
          <w:bCs/>
          <w:szCs w:val="28"/>
          <w:lang w:val="mn-MN"/>
        </w:rPr>
        <w:t xml:space="preserve"> жилээр тоо чанарын хувьд хангалттай биелүүлж,</w:t>
      </w:r>
      <w:r w:rsidR="009038E9">
        <w:rPr>
          <w:rFonts w:ascii="Arial" w:hAnsi="Arial" w:cs="Arial"/>
          <w:bCs/>
          <w:szCs w:val="28"/>
          <w:lang w:val="mn-MN"/>
        </w:rPr>
        <w:t xml:space="preserve"> төсвийн орлогын төлөвлөгөөг 213</w:t>
      </w:r>
      <w:r>
        <w:rPr>
          <w:rFonts w:ascii="Arial" w:hAnsi="Arial" w:cs="Arial"/>
          <w:bCs/>
          <w:szCs w:val="28"/>
        </w:rPr>
        <w:t>%</w:t>
      </w:r>
      <w:r>
        <w:rPr>
          <w:rFonts w:ascii="Arial" w:hAnsi="Arial" w:cs="Arial"/>
          <w:bCs/>
          <w:szCs w:val="28"/>
          <w:lang w:val="mn-MN"/>
        </w:rPr>
        <w:t xml:space="preserve">-иар ханган биелүүлж, стандарт хэмжил зүйн талаарх төрийн хууль тогтоомжийг орон нутагт хэрэгжүүлэн ажиллаж байна. Төрийн бодлого, хууль тогтоомжийг орон нутагт хэрэгжүүлэн ажиллахад тус байгууллагын шинжээч, улсын шалгагч, стандартын салбар сангийн ажилтан, дотоод ажил хариуцсан ажилтан, нийт ажилтнуудын хөдөлмөр зүтгэлийн үр дүн асар их гэдгийг онцлон тэмдэглэхийг хүсч байна. </w:t>
      </w:r>
    </w:p>
    <w:p w:rsidR="004E133A" w:rsidRPr="004E133A" w:rsidRDefault="004E133A" w:rsidP="007F4253">
      <w:pPr>
        <w:ind w:firstLine="720"/>
        <w:jc w:val="both"/>
        <w:rPr>
          <w:rFonts w:ascii="Arial" w:hAnsi="Arial" w:cs="Arial"/>
          <w:bCs/>
          <w:szCs w:val="28"/>
          <w:lang w:val="mn-MN"/>
        </w:rPr>
      </w:pPr>
      <w:r>
        <w:rPr>
          <w:rFonts w:ascii="Arial" w:hAnsi="Arial" w:cs="Arial"/>
          <w:bCs/>
          <w:szCs w:val="28"/>
          <w:lang w:val="mn-MN"/>
        </w:rPr>
        <w:t xml:space="preserve">Аймгийн хөгжлийн сангийн хөрөнгөөр </w:t>
      </w:r>
      <w:r>
        <w:rPr>
          <w:rFonts w:ascii="Arial" w:hAnsi="Arial" w:cs="Arial"/>
          <w:bCs/>
          <w:szCs w:val="28"/>
        </w:rPr>
        <w:t>YA</w:t>
      </w:r>
      <w:r>
        <w:rPr>
          <w:rFonts w:ascii="Arial" w:hAnsi="Arial" w:cs="Arial"/>
          <w:bCs/>
          <w:szCs w:val="28"/>
          <w:lang w:val="mn-MN"/>
        </w:rPr>
        <w:t xml:space="preserve">-60 шинэ төхөөрөмжтэй болж, хэмжил зүйн ажлын далайц, цар хүрээ нэмэгдэж, заавал баталгаажуулалтад хамрагдах хэмжих хэрэгслийн баталгаажуулалтын түвшин дээшилж, хэмжил зүйн баталгаажуулалтын үйл ажиллагаанд эерэг нааштай үр дүнгүүдийг бий болгож байна. </w:t>
      </w:r>
    </w:p>
    <w:p w:rsidR="007F4253" w:rsidRPr="00352A8F" w:rsidRDefault="007F4253" w:rsidP="007F4253">
      <w:pPr>
        <w:ind w:firstLine="720"/>
        <w:jc w:val="both"/>
        <w:rPr>
          <w:rFonts w:ascii="Arial" w:hAnsi="Arial" w:cs="Arial"/>
          <w:b/>
          <w:bCs/>
          <w:szCs w:val="28"/>
          <w:lang w:val="mn-MN"/>
        </w:rPr>
      </w:pPr>
    </w:p>
    <w:p w:rsidR="007F4253" w:rsidRPr="007C132C" w:rsidRDefault="007F4253" w:rsidP="007C132C">
      <w:pPr>
        <w:pStyle w:val="ListParagraph"/>
        <w:ind w:left="1080"/>
        <w:jc w:val="both"/>
        <w:rPr>
          <w:rFonts w:ascii="Arial" w:hAnsi="Arial" w:cs="Arial"/>
          <w:b/>
          <w:bCs/>
          <w:sz w:val="24"/>
          <w:szCs w:val="32"/>
          <w:lang w:val="mn-MN"/>
        </w:rPr>
      </w:pPr>
      <w:r>
        <w:rPr>
          <w:rFonts w:ascii="Arial" w:hAnsi="Arial" w:cs="Arial"/>
          <w:b/>
          <w:bCs/>
          <w:sz w:val="24"/>
          <w:szCs w:val="32"/>
          <w:lang w:val="mn-MN"/>
        </w:rPr>
        <w:t xml:space="preserve">                          </w:t>
      </w:r>
      <w:r w:rsidR="007C132C">
        <w:rPr>
          <w:rFonts w:ascii="Arial" w:hAnsi="Arial" w:cs="Arial"/>
          <w:b/>
          <w:bCs/>
          <w:sz w:val="24"/>
          <w:szCs w:val="32"/>
          <w:lang w:val="mn-MN"/>
        </w:rPr>
        <w:t xml:space="preserve">                               </w:t>
      </w:r>
    </w:p>
    <w:p w:rsidR="007F4253" w:rsidRPr="004E07EA" w:rsidRDefault="007F4253" w:rsidP="007F4253">
      <w:pPr>
        <w:pStyle w:val="ListParagraph"/>
        <w:ind w:left="1080"/>
        <w:jc w:val="both"/>
        <w:rPr>
          <w:rFonts w:ascii="Arial" w:hAnsi="Arial" w:cs="Arial"/>
          <w:b/>
          <w:bCs/>
          <w:sz w:val="24"/>
          <w:szCs w:val="32"/>
          <w:lang w:val="mn-MN"/>
        </w:rPr>
      </w:pPr>
      <w:r>
        <w:rPr>
          <w:rFonts w:ascii="Arial" w:hAnsi="Arial" w:cs="Arial"/>
          <w:b/>
          <w:bCs/>
          <w:sz w:val="24"/>
          <w:szCs w:val="32"/>
          <w:lang w:val="mn-MN"/>
        </w:rPr>
        <w:t xml:space="preserve">                                                       </w:t>
      </w:r>
      <w:r w:rsidRPr="004E07EA">
        <w:rPr>
          <w:rFonts w:ascii="Arial" w:hAnsi="Arial" w:cs="Arial"/>
          <w:b/>
          <w:bCs/>
          <w:sz w:val="24"/>
          <w:szCs w:val="32"/>
          <w:lang w:val="mn-MN"/>
        </w:rPr>
        <w:t xml:space="preserve">6.Цаашдын зорилт </w:t>
      </w:r>
    </w:p>
    <w:p w:rsidR="007F4253" w:rsidRPr="00352A8F" w:rsidRDefault="00DB79F4" w:rsidP="007F4253">
      <w:pPr>
        <w:ind w:firstLine="720"/>
        <w:jc w:val="both"/>
        <w:rPr>
          <w:rFonts w:ascii="Arial" w:hAnsi="Arial" w:cs="Arial"/>
          <w:szCs w:val="28"/>
          <w:lang w:val="mn-MN"/>
        </w:rPr>
      </w:pPr>
      <w:r>
        <w:rPr>
          <w:rFonts w:ascii="Arial" w:hAnsi="Arial" w:cs="Arial"/>
          <w:szCs w:val="28"/>
          <w:lang w:val="mn-MN"/>
        </w:rPr>
        <w:t xml:space="preserve">Иргэд, ААН, төрийн байгууллагуудад үзүүлж буй стандарт хэмжил зүйн төрийн үйлчилгээг чанаржуулж, 2018 онд салбарын 95 жилийн ойг хөдөлмөр бүтээлийн өндөр амжилтаар тэмдэглэн өнгөрүүлэх зорилт тавин ажиллаж байна. </w:t>
      </w:r>
    </w:p>
    <w:p w:rsidR="007F4253" w:rsidRDefault="007F4253" w:rsidP="007F4253">
      <w:pPr>
        <w:pStyle w:val="ListParagraph"/>
        <w:rPr>
          <w:rFonts w:ascii="Arial" w:eastAsiaTheme="minorHAnsi" w:hAnsi="Arial" w:cs="Arial"/>
          <w:sz w:val="24"/>
          <w:szCs w:val="24"/>
          <w:lang w:val="mn-MN" w:bidi="en-US"/>
        </w:rPr>
      </w:pPr>
      <w:r>
        <w:rPr>
          <w:rFonts w:ascii="Arial" w:eastAsiaTheme="minorHAnsi" w:hAnsi="Arial" w:cs="Arial"/>
          <w:sz w:val="24"/>
          <w:szCs w:val="24"/>
          <w:lang w:val="mn-MN" w:bidi="en-US"/>
        </w:rPr>
        <w:t xml:space="preserve">      </w:t>
      </w:r>
    </w:p>
    <w:p w:rsidR="007F4253" w:rsidRDefault="007F4253" w:rsidP="007F4253">
      <w:pPr>
        <w:pStyle w:val="ListParagraph"/>
        <w:rPr>
          <w:rFonts w:ascii="Arial" w:eastAsiaTheme="minorHAnsi" w:hAnsi="Arial" w:cs="Arial"/>
          <w:sz w:val="24"/>
          <w:szCs w:val="24"/>
          <w:lang w:val="mn-MN" w:bidi="en-US"/>
        </w:rPr>
      </w:pPr>
    </w:p>
    <w:p w:rsidR="007F4253" w:rsidRPr="00692B40" w:rsidRDefault="007F4253" w:rsidP="00692B40">
      <w:pPr>
        <w:rPr>
          <w:rFonts w:ascii="Arial" w:hAnsi="Arial" w:cs="Arial"/>
          <w:szCs w:val="24"/>
          <w:lang w:val="mn-MN"/>
        </w:rPr>
      </w:pPr>
    </w:p>
    <w:p w:rsidR="007F4253" w:rsidRPr="00862DD6" w:rsidRDefault="007F4253" w:rsidP="007F4253">
      <w:pPr>
        <w:pStyle w:val="ListParagraph"/>
        <w:rPr>
          <w:rFonts w:ascii="Arial" w:hAnsi="Arial" w:cs="Arial"/>
          <w:sz w:val="24"/>
          <w:szCs w:val="24"/>
          <w:lang w:val="mn-MN"/>
        </w:rPr>
      </w:pPr>
      <w:r>
        <w:rPr>
          <w:rFonts w:ascii="Arial" w:eastAsiaTheme="minorHAnsi" w:hAnsi="Arial" w:cs="Arial"/>
          <w:sz w:val="24"/>
          <w:szCs w:val="24"/>
          <w:lang w:val="mn-MN" w:bidi="en-US"/>
        </w:rPr>
        <w:t xml:space="preserve">                     </w:t>
      </w:r>
      <w:r>
        <w:rPr>
          <w:rFonts w:ascii="Arial" w:hAnsi="Arial" w:cs="Arial"/>
          <w:sz w:val="24"/>
          <w:szCs w:val="24"/>
          <w:lang w:val="mn-MN"/>
        </w:rPr>
        <w:t>Тайлан гаргасан:  Хэлтсийн дарга                             А.Пүрэвсүрэн</w:t>
      </w:r>
    </w:p>
    <w:p w:rsidR="007F4253" w:rsidRPr="00485733" w:rsidRDefault="007F4253" w:rsidP="00485733">
      <w:pPr>
        <w:rPr>
          <w:rFonts w:ascii="Arial" w:hAnsi="Arial" w:cs="Arial"/>
          <w:szCs w:val="24"/>
          <w:lang w:val="mn-MN"/>
        </w:rPr>
      </w:pPr>
    </w:p>
    <w:p w:rsidR="007F4253" w:rsidRDefault="007F4253" w:rsidP="007F4253">
      <w:pPr>
        <w:pStyle w:val="ListParagraph"/>
        <w:rPr>
          <w:rFonts w:ascii="Arial" w:hAnsi="Arial" w:cs="Arial"/>
          <w:sz w:val="24"/>
          <w:szCs w:val="24"/>
          <w:lang w:val="mn-MN"/>
        </w:rPr>
      </w:pPr>
      <w:r>
        <w:rPr>
          <w:rFonts w:ascii="Arial" w:hAnsi="Arial" w:cs="Arial"/>
          <w:sz w:val="24"/>
          <w:szCs w:val="24"/>
          <w:lang w:val="mn-MN"/>
        </w:rPr>
        <w:t xml:space="preserve">                                                    </w:t>
      </w:r>
      <w:r w:rsidR="00485733">
        <w:rPr>
          <w:rFonts w:ascii="Arial" w:hAnsi="Arial" w:cs="Arial"/>
          <w:sz w:val="24"/>
          <w:szCs w:val="24"/>
          <w:lang w:val="mn-MN"/>
        </w:rPr>
        <w:t xml:space="preserve">                      2017.12.07</w:t>
      </w:r>
    </w:p>
    <w:p w:rsidR="007F4253" w:rsidRDefault="007F4253" w:rsidP="007F4253">
      <w:pPr>
        <w:pStyle w:val="ListParagraph"/>
        <w:rPr>
          <w:rFonts w:ascii="Arial" w:hAnsi="Arial" w:cs="Arial"/>
          <w:sz w:val="24"/>
          <w:szCs w:val="24"/>
          <w:lang w:val="mn-MN"/>
        </w:rPr>
      </w:pPr>
    </w:p>
    <w:p w:rsidR="007F4253" w:rsidRDefault="007F4253" w:rsidP="007F4253">
      <w:pPr>
        <w:pStyle w:val="ListParagraph"/>
        <w:rPr>
          <w:rFonts w:ascii="Arial" w:hAnsi="Arial" w:cs="Arial"/>
          <w:sz w:val="24"/>
          <w:szCs w:val="24"/>
          <w:lang w:val="mn-MN"/>
        </w:rPr>
      </w:pPr>
    </w:p>
    <w:p w:rsidR="007F4253" w:rsidRDefault="007F4253" w:rsidP="007F4253">
      <w:pPr>
        <w:pStyle w:val="ListParagraph"/>
        <w:rPr>
          <w:rFonts w:ascii="Arial" w:hAnsi="Arial" w:cs="Arial"/>
          <w:sz w:val="24"/>
          <w:szCs w:val="24"/>
          <w:lang w:val="mn-MN"/>
        </w:rPr>
      </w:pPr>
    </w:p>
    <w:p w:rsidR="007F4253" w:rsidRDefault="007F4253" w:rsidP="007F4253">
      <w:pPr>
        <w:rPr>
          <w:rFonts w:ascii="Arial" w:hAnsi="Arial" w:cs="Arial"/>
          <w:szCs w:val="24"/>
          <w:lang w:val="mn-MN"/>
        </w:rPr>
      </w:pPr>
    </w:p>
    <w:p w:rsidR="007F4253" w:rsidRPr="003E1232" w:rsidRDefault="007F4253" w:rsidP="007F4253">
      <w:pPr>
        <w:rPr>
          <w:rFonts w:ascii="Arial" w:hAnsi="Arial" w:cs="Arial"/>
          <w:szCs w:val="24"/>
          <w:lang w:val="mn-MN"/>
        </w:rPr>
      </w:pPr>
    </w:p>
    <w:p w:rsidR="00E56C9D" w:rsidRDefault="00E56C9D"/>
    <w:sectPr w:rsidR="00E56C9D" w:rsidSect="00DB130F">
      <w:pgSz w:w="15840" w:h="12240" w:orient="landscape" w:code="1"/>
      <w:pgMar w:top="1800" w:right="814" w:bottom="180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Mon">
    <w:altName w:val="Microsoft YaHei"/>
    <w:panose1 w:val="020B0500000000000000"/>
    <w:charset w:val="CC"/>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64B7E"/>
    <w:multiLevelType w:val="hybridMultilevel"/>
    <w:tmpl w:val="F024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F034C"/>
    <w:multiLevelType w:val="hybridMultilevel"/>
    <w:tmpl w:val="01B4BE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27601"/>
    <w:multiLevelType w:val="hybridMultilevel"/>
    <w:tmpl w:val="F5764B2E"/>
    <w:lvl w:ilvl="0" w:tplc="A7FE3AE0">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916B40"/>
    <w:multiLevelType w:val="hybridMultilevel"/>
    <w:tmpl w:val="7E88C3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676D51"/>
    <w:multiLevelType w:val="hybridMultilevel"/>
    <w:tmpl w:val="0B8088E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CEA11AD"/>
    <w:multiLevelType w:val="hybridMultilevel"/>
    <w:tmpl w:val="98BC06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E962C4"/>
    <w:multiLevelType w:val="hybridMultilevel"/>
    <w:tmpl w:val="DA6E4C8E"/>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7">
    <w:nsid w:val="135D79CF"/>
    <w:multiLevelType w:val="hybridMultilevel"/>
    <w:tmpl w:val="A99C6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EF4208"/>
    <w:multiLevelType w:val="hybridMultilevel"/>
    <w:tmpl w:val="183E6C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9C2811"/>
    <w:multiLevelType w:val="hybridMultilevel"/>
    <w:tmpl w:val="E9588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966E69"/>
    <w:multiLevelType w:val="hybridMultilevel"/>
    <w:tmpl w:val="17D6E7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104F7B"/>
    <w:multiLevelType w:val="hybridMultilevel"/>
    <w:tmpl w:val="0046C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7052C4"/>
    <w:multiLevelType w:val="hybridMultilevel"/>
    <w:tmpl w:val="E5F0E2DE"/>
    <w:lvl w:ilvl="0" w:tplc="0450000D">
      <w:start w:val="1"/>
      <w:numFmt w:val="bullet"/>
      <w:lvlText w:val=""/>
      <w:lvlJc w:val="left"/>
      <w:pPr>
        <w:ind w:left="720" w:hanging="360"/>
      </w:pPr>
      <w:rPr>
        <w:rFonts w:ascii="Wingdings" w:hAnsi="Wingdings"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3">
    <w:nsid w:val="267A4301"/>
    <w:multiLevelType w:val="multilevel"/>
    <w:tmpl w:val="5E22B3CC"/>
    <w:lvl w:ilvl="0">
      <w:start w:val="1"/>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4">
    <w:nsid w:val="26A40CA4"/>
    <w:multiLevelType w:val="hybridMultilevel"/>
    <w:tmpl w:val="990E4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837287"/>
    <w:multiLevelType w:val="hybridMultilevel"/>
    <w:tmpl w:val="C6B46A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B4E7A14"/>
    <w:multiLevelType w:val="multilevel"/>
    <w:tmpl w:val="4CDE40F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BD702FC"/>
    <w:multiLevelType w:val="multilevel"/>
    <w:tmpl w:val="F0FA49E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8">
    <w:nsid w:val="36CC66F0"/>
    <w:multiLevelType w:val="hybridMultilevel"/>
    <w:tmpl w:val="800E39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1A5CE4"/>
    <w:multiLevelType w:val="hybridMultilevel"/>
    <w:tmpl w:val="DA2A3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9571BB"/>
    <w:multiLevelType w:val="hybridMultilevel"/>
    <w:tmpl w:val="1F5C7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565326"/>
    <w:multiLevelType w:val="multilevel"/>
    <w:tmpl w:val="51D49E04"/>
    <w:lvl w:ilvl="0">
      <w:start w:val="1"/>
      <w:numFmt w:val="decimal"/>
      <w:lvlText w:val="%1."/>
      <w:lvlJc w:val="left"/>
      <w:pPr>
        <w:ind w:left="927" w:hanging="360"/>
      </w:pPr>
      <w:rPr>
        <w:rFonts w:hint="default"/>
      </w:rPr>
    </w:lvl>
    <w:lvl w:ilvl="1">
      <w:start w:val="3"/>
      <w:numFmt w:val="decimal"/>
      <w:isLgl/>
      <w:lvlText w:val="%1.%2"/>
      <w:lvlJc w:val="left"/>
      <w:pPr>
        <w:ind w:left="3195" w:hanging="390"/>
      </w:pPr>
      <w:rPr>
        <w:rFonts w:hint="default"/>
      </w:rPr>
    </w:lvl>
    <w:lvl w:ilvl="2">
      <w:start w:val="1"/>
      <w:numFmt w:val="decimal"/>
      <w:isLgl/>
      <w:lvlText w:val="%1.%2.%3"/>
      <w:lvlJc w:val="left"/>
      <w:pPr>
        <w:ind w:left="5763" w:hanging="720"/>
      </w:pPr>
      <w:rPr>
        <w:rFonts w:hint="default"/>
      </w:rPr>
    </w:lvl>
    <w:lvl w:ilvl="3">
      <w:start w:val="1"/>
      <w:numFmt w:val="decimal"/>
      <w:isLgl/>
      <w:lvlText w:val="%1.%2.%3.%4"/>
      <w:lvlJc w:val="left"/>
      <w:pPr>
        <w:ind w:left="8361" w:hanging="1080"/>
      </w:pPr>
      <w:rPr>
        <w:rFonts w:hint="default"/>
      </w:rPr>
    </w:lvl>
    <w:lvl w:ilvl="4">
      <w:start w:val="1"/>
      <w:numFmt w:val="decimal"/>
      <w:isLgl/>
      <w:lvlText w:val="%1.%2.%3.%4.%5"/>
      <w:lvlJc w:val="left"/>
      <w:pPr>
        <w:ind w:left="10599" w:hanging="1080"/>
      </w:pPr>
      <w:rPr>
        <w:rFonts w:hint="default"/>
      </w:rPr>
    </w:lvl>
    <w:lvl w:ilvl="5">
      <w:start w:val="1"/>
      <w:numFmt w:val="decimal"/>
      <w:isLgl/>
      <w:lvlText w:val="%1.%2.%3.%4.%5.%6"/>
      <w:lvlJc w:val="left"/>
      <w:pPr>
        <w:ind w:left="13197" w:hanging="1440"/>
      </w:pPr>
      <w:rPr>
        <w:rFonts w:hint="default"/>
      </w:rPr>
    </w:lvl>
    <w:lvl w:ilvl="6">
      <w:start w:val="1"/>
      <w:numFmt w:val="decimal"/>
      <w:isLgl/>
      <w:lvlText w:val="%1.%2.%3.%4.%5.%6.%7"/>
      <w:lvlJc w:val="left"/>
      <w:pPr>
        <w:ind w:left="15435" w:hanging="1440"/>
      </w:pPr>
      <w:rPr>
        <w:rFonts w:hint="default"/>
      </w:rPr>
    </w:lvl>
    <w:lvl w:ilvl="7">
      <w:start w:val="1"/>
      <w:numFmt w:val="decimal"/>
      <w:isLgl/>
      <w:lvlText w:val="%1.%2.%3.%4.%5.%6.%7.%8"/>
      <w:lvlJc w:val="left"/>
      <w:pPr>
        <w:ind w:left="18033" w:hanging="1800"/>
      </w:pPr>
      <w:rPr>
        <w:rFonts w:hint="default"/>
      </w:rPr>
    </w:lvl>
    <w:lvl w:ilvl="8">
      <w:start w:val="1"/>
      <w:numFmt w:val="decimal"/>
      <w:isLgl/>
      <w:lvlText w:val="%1.%2.%3.%4.%5.%6.%7.%8.%9"/>
      <w:lvlJc w:val="left"/>
      <w:pPr>
        <w:ind w:left="20271" w:hanging="1800"/>
      </w:pPr>
      <w:rPr>
        <w:rFonts w:hint="default"/>
      </w:rPr>
    </w:lvl>
  </w:abstractNum>
  <w:abstractNum w:abstractNumId="22">
    <w:nsid w:val="433D4626"/>
    <w:multiLevelType w:val="hybridMultilevel"/>
    <w:tmpl w:val="12A83B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8E46C7"/>
    <w:multiLevelType w:val="hybridMultilevel"/>
    <w:tmpl w:val="9996B49E"/>
    <w:lvl w:ilvl="0" w:tplc="102E3542">
      <w:start w:val="2017"/>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FF0D53"/>
    <w:multiLevelType w:val="hybridMultilevel"/>
    <w:tmpl w:val="A308DB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AF4B6B"/>
    <w:multiLevelType w:val="hybridMultilevel"/>
    <w:tmpl w:val="1AFA53CC"/>
    <w:lvl w:ilvl="0" w:tplc="04500001">
      <w:start w:val="1"/>
      <w:numFmt w:val="bullet"/>
      <w:lvlText w:val=""/>
      <w:lvlJc w:val="left"/>
      <w:pPr>
        <w:ind w:left="1440" w:hanging="360"/>
      </w:pPr>
      <w:rPr>
        <w:rFonts w:ascii="Symbol" w:hAnsi="Symbol"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26">
    <w:nsid w:val="49A91D9D"/>
    <w:multiLevelType w:val="hybridMultilevel"/>
    <w:tmpl w:val="68642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207393"/>
    <w:multiLevelType w:val="hybridMultilevel"/>
    <w:tmpl w:val="2E68ABF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8">
    <w:nsid w:val="4C0A51D7"/>
    <w:multiLevelType w:val="hybridMultilevel"/>
    <w:tmpl w:val="A27C05C4"/>
    <w:lvl w:ilvl="0" w:tplc="C97ACF76">
      <w:start w:val="1"/>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CB036E3"/>
    <w:multiLevelType w:val="hybridMultilevel"/>
    <w:tmpl w:val="34F28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2E2296"/>
    <w:multiLevelType w:val="hybridMultilevel"/>
    <w:tmpl w:val="FAA63F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D15E18"/>
    <w:multiLevelType w:val="hybridMultilevel"/>
    <w:tmpl w:val="303CE9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980136"/>
    <w:multiLevelType w:val="hybridMultilevel"/>
    <w:tmpl w:val="E46490F2"/>
    <w:lvl w:ilvl="0" w:tplc="42E80F64">
      <w:start w:val="201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DB39A2"/>
    <w:multiLevelType w:val="hybridMultilevel"/>
    <w:tmpl w:val="33FEE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45137E"/>
    <w:multiLevelType w:val="hybridMultilevel"/>
    <w:tmpl w:val="0DB8A43C"/>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35">
    <w:nsid w:val="6A852DC9"/>
    <w:multiLevelType w:val="hybridMultilevel"/>
    <w:tmpl w:val="5972FDA4"/>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36">
    <w:nsid w:val="6E7C5313"/>
    <w:multiLevelType w:val="hybridMultilevel"/>
    <w:tmpl w:val="6AE679F0"/>
    <w:lvl w:ilvl="0" w:tplc="71F07E68">
      <w:start w:val="2013"/>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0345FE"/>
    <w:multiLevelType w:val="hybridMultilevel"/>
    <w:tmpl w:val="EC60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527272"/>
    <w:multiLevelType w:val="hybridMultilevel"/>
    <w:tmpl w:val="C03C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932D41"/>
    <w:multiLevelType w:val="hybridMultilevel"/>
    <w:tmpl w:val="7B12C0C8"/>
    <w:lvl w:ilvl="0" w:tplc="4644F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E1A7C16"/>
    <w:multiLevelType w:val="hybridMultilevel"/>
    <w:tmpl w:val="8EB66C2A"/>
    <w:lvl w:ilvl="0" w:tplc="EF286A54">
      <w:start w:val="1"/>
      <w:numFmt w:val="decimalZero"/>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
  </w:num>
  <w:num w:numId="3">
    <w:abstractNumId w:val="8"/>
  </w:num>
  <w:num w:numId="4">
    <w:abstractNumId w:val="31"/>
  </w:num>
  <w:num w:numId="5">
    <w:abstractNumId w:val="5"/>
  </w:num>
  <w:num w:numId="6">
    <w:abstractNumId w:val="30"/>
  </w:num>
  <w:num w:numId="7">
    <w:abstractNumId w:val="10"/>
  </w:num>
  <w:num w:numId="8">
    <w:abstractNumId w:val="21"/>
  </w:num>
  <w:num w:numId="9">
    <w:abstractNumId w:val="29"/>
  </w:num>
  <w:num w:numId="10">
    <w:abstractNumId w:val="16"/>
  </w:num>
  <w:num w:numId="11">
    <w:abstractNumId w:val="19"/>
  </w:num>
  <w:num w:numId="12">
    <w:abstractNumId w:val="26"/>
  </w:num>
  <w:num w:numId="13">
    <w:abstractNumId w:val="36"/>
  </w:num>
  <w:num w:numId="14">
    <w:abstractNumId w:val="20"/>
  </w:num>
  <w:num w:numId="15">
    <w:abstractNumId w:val="32"/>
  </w:num>
  <w:num w:numId="16">
    <w:abstractNumId w:val="39"/>
  </w:num>
  <w:num w:numId="17">
    <w:abstractNumId w:val="2"/>
  </w:num>
  <w:num w:numId="18">
    <w:abstractNumId w:val="15"/>
  </w:num>
  <w:num w:numId="19">
    <w:abstractNumId w:val="17"/>
  </w:num>
  <w:num w:numId="20">
    <w:abstractNumId w:val="4"/>
  </w:num>
  <w:num w:numId="21">
    <w:abstractNumId w:val="13"/>
  </w:num>
  <w:num w:numId="22">
    <w:abstractNumId w:val="9"/>
  </w:num>
  <w:num w:numId="23">
    <w:abstractNumId w:val="22"/>
  </w:num>
  <w:num w:numId="24">
    <w:abstractNumId w:val="18"/>
  </w:num>
  <w:num w:numId="25">
    <w:abstractNumId w:val="3"/>
  </w:num>
  <w:num w:numId="26">
    <w:abstractNumId w:val="38"/>
  </w:num>
  <w:num w:numId="27">
    <w:abstractNumId w:val="0"/>
  </w:num>
  <w:num w:numId="28">
    <w:abstractNumId w:val="37"/>
  </w:num>
  <w:num w:numId="29">
    <w:abstractNumId w:val="14"/>
  </w:num>
  <w:num w:numId="30">
    <w:abstractNumId w:val="40"/>
  </w:num>
  <w:num w:numId="31">
    <w:abstractNumId w:val="12"/>
  </w:num>
  <w:num w:numId="32">
    <w:abstractNumId w:val="27"/>
  </w:num>
  <w:num w:numId="33">
    <w:abstractNumId w:val="34"/>
  </w:num>
  <w:num w:numId="34">
    <w:abstractNumId w:val="11"/>
  </w:num>
  <w:num w:numId="35">
    <w:abstractNumId w:val="28"/>
  </w:num>
  <w:num w:numId="36">
    <w:abstractNumId w:val="23"/>
  </w:num>
  <w:num w:numId="37">
    <w:abstractNumId w:val="7"/>
  </w:num>
  <w:num w:numId="38">
    <w:abstractNumId w:val="33"/>
  </w:num>
  <w:num w:numId="39">
    <w:abstractNumId w:val="25"/>
  </w:num>
  <w:num w:numId="40">
    <w:abstractNumId w:val="35"/>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253"/>
    <w:rsid w:val="00001310"/>
    <w:rsid w:val="00020617"/>
    <w:rsid w:val="00027DBA"/>
    <w:rsid w:val="00041CDE"/>
    <w:rsid w:val="00051006"/>
    <w:rsid w:val="0005574A"/>
    <w:rsid w:val="000836CB"/>
    <w:rsid w:val="0009576E"/>
    <w:rsid w:val="000B1DD3"/>
    <w:rsid w:val="000B509B"/>
    <w:rsid w:val="000B78BE"/>
    <w:rsid w:val="000C3651"/>
    <w:rsid w:val="000D13B2"/>
    <w:rsid w:val="000D2AA9"/>
    <w:rsid w:val="000D3854"/>
    <w:rsid w:val="000E5187"/>
    <w:rsid w:val="000E7092"/>
    <w:rsid w:val="000F1ADD"/>
    <w:rsid w:val="000F3473"/>
    <w:rsid w:val="000F5278"/>
    <w:rsid w:val="000F62EE"/>
    <w:rsid w:val="001006B3"/>
    <w:rsid w:val="00111C07"/>
    <w:rsid w:val="00116AAD"/>
    <w:rsid w:val="00120CF7"/>
    <w:rsid w:val="00124893"/>
    <w:rsid w:val="0012682D"/>
    <w:rsid w:val="001345D6"/>
    <w:rsid w:val="00134F07"/>
    <w:rsid w:val="001401CF"/>
    <w:rsid w:val="00143E42"/>
    <w:rsid w:val="00146FB2"/>
    <w:rsid w:val="00154F93"/>
    <w:rsid w:val="00155D7A"/>
    <w:rsid w:val="00156385"/>
    <w:rsid w:val="0015728B"/>
    <w:rsid w:val="00157E7A"/>
    <w:rsid w:val="00166DA8"/>
    <w:rsid w:val="001702E8"/>
    <w:rsid w:val="001800FC"/>
    <w:rsid w:val="00187EA1"/>
    <w:rsid w:val="0019329C"/>
    <w:rsid w:val="00195610"/>
    <w:rsid w:val="001A53DD"/>
    <w:rsid w:val="001A70F6"/>
    <w:rsid w:val="001B07F5"/>
    <w:rsid w:val="001B1701"/>
    <w:rsid w:val="001C1DC2"/>
    <w:rsid w:val="001D60E2"/>
    <w:rsid w:val="001E2FC4"/>
    <w:rsid w:val="001E49EF"/>
    <w:rsid w:val="001E5BA9"/>
    <w:rsid w:val="001E5D67"/>
    <w:rsid w:val="001E6172"/>
    <w:rsid w:val="001F7A0E"/>
    <w:rsid w:val="002050A3"/>
    <w:rsid w:val="00220682"/>
    <w:rsid w:val="0022184F"/>
    <w:rsid w:val="002252FF"/>
    <w:rsid w:val="002279DA"/>
    <w:rsid w:val="00246E6D"/>
    <w:rsid w:val="002508EE"/>
    <w:rsid w:val="00250E0D"/>
    <w:rsid w:val="00254844"/>
    <w:rsid w:val="00254ECA"/>
    <w:rsid w:val="00256DB4"/>
    <w:rsid w:val="002616E0"/>
    <w:rsid w:val="002641EA"/>
    <w:rsid w:val="00265675"/>
    <w:rsid w:val="00266741"/>
    <w:rsid w:val="00266EFE"/>
    <w:rsid w:val="0027535C"/>
    <w:rsid w:val="002763E5"/>
    <w:rsid w:val="00276798"/>
    <w:rsid w:val="00282D09"/>
    <w:rsid w:val="0028424C"/>
    <w:rsid w:val="0028532B"/>
    <w:rsid w:val="00294B93"/>
    <w:rsid w:val="002A532D"/>
    <w:rsid w:val="002A654B"/>
    <w:rsid w:val="002B2F8B"/>
    <w:rsid w:val="002C0DDA"/>
    <w:rsid w:val="002C3C21"/>
    <w:rsid w:val="002D0E7E"/>
    <w:rsid w:val="002F55B4"/>
    <w:rsid w:val="003271B6"/>
    <w:rsid w:val="0036506D"/>
    <w:rsid w:val="0036734B"/>
    <w:rsid w:val="00372EEB"/>
    <w:rsid w:val="003874D2"/>
    <w:rsid w:val="00392C64"/>
    <w:rsid w:val="003D2A6D"/>
    <w:rsid w:val="003E4F46"/>
    <w:rsid w:val="003E747F"/>
    <w:rsid w:val="003F6A8E"/>
    <w:rsid w:val="0040215C"/>
    <w:rsid w:val="004065DA"/>
    <w:rsid w:val="0040781B"/>
    <w:rsid w:val="00411468"/>
    <w:rsid w:val="00413623"/>
    <w:rsid w:val="00413895"/>
    <w:rsid w:val="0041430E"/>
    <w:rsid w:val="00421E78"/>
    <w:rsid w:val="004235F6"/>
    <w:rsid w:val="004265C5"/>
    <w:rsid w:val="00432C8B"/>
    <w:rsid w:val="00435962"/>
    <w:rsid w:val="0046187C"/>
    <w:rsid w:val="004650E2"/>
    <w:rsid w:val="00485733"/>
    <w:rsid w:val="00487F5F"/>
    <w:rsid w:val="004929C8"/>
    <w:rsid w:val="00492E4D"/>
    <w:rsid w:val="004977D1"/>
    <w:rsid w:val="004A35DA"/>
    <w:rsid w:val="004B162C"/>
    <w:rsid w:val="004B3369"/>
    <w:rsid w:val="004D2849"/>
    <w:rsid w:val="004D71B8"/>
    <w:rsid w:val="004E06BC"/>
    <w:rsid w:val="004E133A"/>
    <w:rsid w:val="004E1530"/>
    <w:rsid w:val="004F4506"/>
    <w:rsid w:val="004F60A4"/>
    <w:rsid w:val="005162DC"/>
    <w:rsid w:val="00522557"/>
    <w:rsid w:val="005243CC"/>
    <w:rsid w:val="0053178F"/>
    <w:rsid w:val="005371E6"/>
    <w:rsid w:val="00537402"/>
    <w:rsid w:val="0054160C"/>
    <w:rsid w:val="00565375"/>
    <w:rsid w:val="005811F9"/>
    <w:rsid w:val="00582A09"/>
    <w:rsid w:val="00597BB2"/>
    <w:rsid w:val="005A768A"/>
    <w:rsid w:val="005B17C8"/>
    <w:rsid w:val="005B497C"/>
    <w:rsid w:val="005C2FAE"/>
    <w:rsid w:val="005D063E"/>
    <w:rsid w:val="005D15E9"/>
    <w:rsid w:val="005D42A7"/>
    <w:rsid w:val="005D5CE5"/>
    <w:rsid w:val="005E0B9F"/>
    <w:rsid w:val="005E30E5"/>
    <w:rsid w:val="005F0E7D"/>
    <w:rsid w:val="005F5A9B"/>
    <w:rsid w:val="006030F4"/>
    <w:rsid w:val="00607AF1"/>
    <w:rsid w:val="00607FA5"/>
    <w:rsid w:val="00647B9D"/>
    <w:rsid w:val="006501A9"/>
    <w:rsid w:val="00651622"/>
    <w:rsid w:val="00652932"/>
    <w:rsid w:val="00656B8F"/>
    <w:rsid w:val="00662989"/>
    <w:rsid w:val="0066352F"/>
    <w:rsid w:val="006754D3"/>
    <w:rsid w:val="00675EB4"/>
    <w:rsid w:val="00683129"/>
    <w:rsid w:val="00692206"/>
    <w:rsid w:val="00692B40"/>
    <w:rsid w:val="00697826"/>
    <w:rsid w:val="006A0C49"/>
    <w:rsid w:val="006A546B"/>
    <w:rsid w:val="006B3009"/>
    <w:rsid w:val="006C45A1"/>
    <w:rsid w:val="006E433B"/>
    <w:rsid w:val="006E51D8"/>
    <w:rsid w:val="006E7093"/>
    <w:rsid w:val="006E7E29"/>
    <w:rsid w:val="007036EC"/>
    <w:rsid w:val="007317C7"/>
    <w:rsid w:val="00735A95"/>
    <w:rsid w:val="00743077"/>
    <w:rsid w:val="0075454B"/>
    <w:rsid w:val="00760A05"/>
    <w:rsid w:val="007618E3"/>
    <w:rsid w:val="00782B8D"/>
    <w:rsid w:val="007831B7"/>
    <w:rsid w:val="00785AA4"/>
    <w:rsid w:val="007A4205"/>
    <w:rsid w:val="007A6AFE"/>
    <w:rsid w:val="007A6BD0"/>
    <w:rsid w:val="007B7C33"/>
    <w:rsid w:val="007C132C"/>
    <w:rsid w:val="007C14B6"/>
    <w:rsid w:val="007C5B41"/>
    <w:rsid w:val="007D3CFE"/>
    <w:rsid w:val="007E3D61"/>
    <w:rsid w:val="007F4253"/>
    <w:rsid w:val="008021D7"/>
    <w:rsid w:val="00805FA5"/>
    <w:rsid w:val="00806999"/>
    <w:rsid w:val="00811EFB"/>
    <w:rsid w:val="00812765"/>
    <w:rsid w:val="00813CA1"/>
    <w:rsid w:val="008175C2"/>
    <w:rsid w:val="008226D7"/>
    <w:rsid w:val="008318F3"/>
    <w:rsid w:val="00840F1F"/>
    <w:rsid w:val="008437FB"/>
    <w:rsid w:val="00846681"/>
    <w:rsid w:val="00867DDB"/>
    <w:rsid w:val="00871177"/>
    <w:rsid w:val="00871290"/>
    <w:rsid w:val="00875080"/>
    <w:rsid w:val="00875110"/>
    <w:rsid w:val="00880809"/>
    <w:rsid w:val="00881EE1"/>
    <w:rsid w:val="00883416"/>
    <w:rsid w:val="0088372B"/>
    <w:rsid w:val="00890AED"/>
    <w:rsid w:val="008B7B01"/>
    <w:rsid w:val="008C0D94"/>
    <w:rsid w:val="008D7249"/>
    <w:rsid w:val="009003AF"/>
    <w:rsid w:val="009038E9"/>
    <w:rsid w:val="0091007A"/>
    <w:rsid w:val="00924388"/>
    <w:rsid w:val="009269FC"/>
    <w:rsid w:val="00941E4F"/>
    <w:rsid w:val="0094270D"/>
    <w:rsid w:val="0094281A"/>
    <w:rsid w:val="00947CE0"/>
    <w:rsid w:val="00950A87"/>
    <w:rsid w:val="00953A61"/>
    <w:rsid w:val="0096673F"/>
    <w:rsid w:val="00966F44"/>
    <w:rsid w:val="00970598"/>
    <w:rsid w:val="0097195B"/>
    <w:rsid w:val="00972197"/>
    <w:rsid w:val="009737F8"/>
    <w:rsid w:val="00974C8E"/>
    <w:rsid w:val="0097548C"/>
    <w:rsid w:val="00977B48"/>
    <w:rsid w:val="00992E70"/>
    <w:rsid w:val="00996470"/>
    <w:rsid w:val="009A04EE"/>
    <w:rsid w:val="009A3FFA"/>
    <w:rsid w:val="009A49E0"/>
    <w:rsid w:val="009B4945"/>
    <w:rsid w:val="009B55B2"/>
    <w:rsid w:val="009C074F"/>
    <w:rsid w:val="009C07F4"/>
    <w:rsid w:val="009C0B2C"/>
    <w:rsid w:val="009C4468"/>
    <w:rsid w:val="009D5D4D"/>
    <w:rsid w:val="009F40AB"/>
    <w:rsid w:val="009F6A3A"/>
    <w:rsid w:val="009F7387"/>
    <w:rsid w:val="00A0630A"/>
    <w:rsid w:val="00A1503A"/>
    <w:rsid w:val="00A31BCE"/>
    <w:rsid w:val="00A34735"/>
    <w:rsid w:val="00A35E84"/>
    <w:rsid w:val="00A36850"/>
    <w:rsid w:val="00A46DCB"/>
    <w:rsid w:val="00A65F6B"/>
    <w:rsid w:val="00A93E86"/>
    <w:rsid w:val="00AA2B8E"/>
    <w:rsid w:val="00AA4A61"/>
    <w:rsid w:val="00AB1FC8"/>
    <w:rsid w:val="00AB3409"/>
    <w:rsid w:val="00AC07DB"/>
    <w:rsid w:val="00AC2ACA"/>
    <w:rsid w:val="00AC616B"/>
    <w:rsid w:val="00AD04BF"/>
    <w:rsid w:val="00AD0DEC"/>
    <w:rsid w:val="00AE7801"/>
    <w:rsid w:val="00AF03AF"/>
    <w:rsid w:val="00AF196C"/>
    <w:rsid w:val="00AF3A96"/>
    <w:rsid w:val="00B1420F"/>
    <w:rsid w:val="00B23889"/>
    <w:rsid w:val="00B25434"/>
    <w:rsid w:val="00B43853"/>
    <w:rsid w:val="00B62273"/>
    <w:rsid w:val="00B65474"/>
    <w:rsid w:val="00B65873"/>
    <w:rsid w:val="00B71D64"/>
    <w:rsid w:val="00B7589A"/>
    <w:rsid w:val="00B77517"/>
    <w:rsid w:val="00B82ED7"/>
    <w:rsid w:val="00B91BA0"/>
    <w:rsid w:val="00B92D48"/>
    <w:rsid w:val="00BA5AFE"/>
    <w:rsid w:val="00BC01CB"/>
    <w:rsid w:val="00BC02FA"/>
    <w:rsid w:val="00BC3BCD"/>
    <w:rsid w:val="00BF01FB"/>
    <w:rsid w:val="00BF2B26"/>
    <w:rsid w:val="00BF3F6F"/>
    <w:rsid w:val="00BF625D"/>
    <w:rsid w:val="00C2653A"/>
    <w:rsid w:val="00C32132"/>
    <w:rsid w:val="00C574FC"/>
    <w:rsid w:val="00C67A3E"/>
    <w:rsid w:val="00C73C80"/>
    <w:rsid w:val="00C81F18"/>
    <w:rsid w:val="00C828B2"/>
    <w:rsid w:val="00C834E0"/>
    <w:rsid w:val="00C83B0D"/>
    <w:rsid w:val="00C83D3E"/>
    <w:rsid w:val="00C83F54"/>
    <w:rsid w:val="00C96CED"/>
    <w:rsid w:val="00C976A8"/>
    <w:rsid w:val="00CB18BF"/>
    <w:rsid w:val="00CC02C2"/>
    <w:rsid w:val="00CC2A4A"/>
    <w:rsid w:val="00CE1339"/>
    <w:rsid w:val="00D02780"/>
    <w:rsid w:val="00D24E88"/>
    <w:rsid w:val="00D24E8D"/>
    <w:rsid w:val="00D434AC"/>
    <w:rsid w:val="00D442F4"/>
    <w:rsid w:val="00D558EA"/>
    <w:rsid w:val="00D66D8E"/>
    <w:rsid w:val="00D67202"/>
    <w:rsid w:val="00D7036F"/>
    <w:rsid w:val="00D732A7"/>
    <w:rsid w:val="00D73D0F"/>
    <w:rsid w:val="00D749AE"/>
    <w:rsid w:val="00D813D7"/>
    <w:rsid w:val="00D83559"/>
    <w:rsid w:val="00D83E8D"/>
    <w:rsid w:val="00D945BD"/>
    <w:rsid w:val="00DA60EE"/>
    <w:rsid w:val="00DA6E21"/>
    <w:rsid w:val="00DB130F"/>
    <w:rsid w:val="00DB303C"/>
    <w:rsid w:val="00DB71AA"/>
    <w:rsid w:val="00DB79F4"/>
    <w:rsid w:val="00DC7B05"/>
    <w:rsid w:val="00DD42AB"/>
    <w:rsid w:val="00DD6D94"/>
    <w:rsid w:val="00DE2ACD"/>
    <w:rsid w:val="00DF2C08"/>
    <w:rsid w:val="00E06E35"/>
    <w:rsid w:val="00E11C53"/>
    <w:rsid w:val="00E1714A"/>
    <w:rsid w:val="00E226B4"/>
    <w:rsid w:val="00E31882"/>
    <w:rsid w:val="00E31E7B"/>
    <w:rsid w:val="00E40CCC"/>
    <w:rsid w:val="00E56C9D"/>
    <w:rsid w:val="00E611FA"/>
    <w:rsid w:val="00E6173E"/>
    <w:rsid w:val="00E75151"/>
    <w:rsid w:val="00E906C1"/>
    <w:rsid w:val="00E9263B"/>
    <w:rsid w:val="00E97B1A"/>
    <w:rsid w:val="00EA54C2"/>
    <w:rsid w:val="00EB3587"/>
    <w:rsid w:val="00EC131C"/>
    <w:rsid w:val="00EC2B63"/>
    <w:rsid w:val="00EC73C0"/>
    <w:rsid w:val="00ED2EF8"/>
    <w:rsid w:val="00EE5723"/>
    <w:rsid w:val="00EE57F0"/>
    <w:rsid w:val="00EE62ED"/>
    <w:rsid w:val="00EE64E1"/>
    <w:rsid w:val="00EF550C"/>
    <w:rsid w:val="00F11800"/>
    <w:rsid w:val="00F166FB"/>
    <w:rsid w:val="00F341FB"/>
    <w:rsid w:val="00F360C6"/>
    <w:rsid w:val="00F36145"/>
    <w:rsid w:val="00F505F3"/>
    <w:rsid w:val="00F67393"/>
    <w:rsid w:val="00F712D8"/>
    <w:rsid w:val="00F73F97"/>
    <w:rsid w:val="00F9189B"/>
    <w:rsid w:val="00F91BC8"/>
    <w:rsid w:val="00F941F1"/>
    <w:rsid w:val="00F96DC7"/>
    <w:rsid w:val="00FA38E0"/>
    <w:rsid w:val="00FA5AA6"/>
    <w:rsid w:val="00FB7E0D"/>
    <w:rsid w:val="00FC2764"/>
    <w:rsid w:val="00FD5AA0"/>
    <w:rsid w:val="00FE75B3"/>
    <w:rsid w:val="00FF1E77"/>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8570B-375E-44D5-BC93-EA2607CE1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253"/>
    <w:pPr>
      <w:spacing w:after="200" w:line="276" w:lineRule="auto"/>
    </w:pPr>
    <w:rPr>
      <w:rFonts w:ascii="Times New Roman" w:hAnsi="Times New Roman"/>
      <w:sz w:val="24"/>
      <w:lang w:val="en-US" w:bidi="en-US"/>
    </w:rPr>
  </w:style>
  <w:style w:type="paragraph" w:styleId="Heading1">
    <w:name w:val="heading 1"/>
    <w:basedOn w:val="Normal"/>
    <w:next w:val="Normal"/>
    <w:link w:val="Heading1Char"/>
    <w:qFormat/>
    <w:rsid w:val="007F4253"/>
    <w:pPr>
      <w:keepNext/>
      <w:spacing w:after="0" w:line="240" w:lineRule="auto"/>
      <w:jc w:val="center"/>
      <w:outlineLvl w:val="0"/>
    </w:pPr>
    <w:rPr>
      <w:rFonts w:ascii="Arial Mon" w:eastAsia="Times New Roman" w:hAnsi="Arial Mon" w:cs="Times New Roman"/>
      <w:b/>
      <w:bCs/>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253"/>
    <w:rPr>
      <w:rFonts w:ascii="Arial Mon" w:eastAsia="Times New Roman" w:hAnsi="Arial Mon" w:cs="Times New Roman"/>
      <w:b/>
      <w:bCs/>
      <w:sz w:val="24"/>
      <w:szCs w:val="24"/>
      <w:lang w:val="en-US"/>
    </w:rPr>
  </w:style>
  <w:style w:type="paragraph" w:customStyle="1" w:styleId="PoemTitle">
    <w:name w:val="Poem Title"/>
    <w:basedOn w:val="Normal"/>
    <w:link w:val="PoemTitleChar"/>
    <w:qFormat/>
    <w:rsid w:val="007F4253"/>
    <w:pPr>
      <w:spacing w:line="240" w:lineRule="auto"/>
    </w:pPr>
    <w:rPr>
      <w:rFonts w:asciiTheme="minorHAnsi" w:hAnsiTheme="minorHAnsi" w:cs="Times New Roman"/>
      <w:i/>
      <w:sz w:val="22"/>
      <w:szCs w:val="24"/>
    </w:rPr>
  </w:style>
  <w:style w:type="character" w:customStyle="1" w:styleId="PoemTitleChar">
    <w:name w:val="Poem Title Char"/>
    <w:basedOn w:val="DefaultParagraphFont"/>
    <w:link w:val="PoemTitle"/>
    <w:rsid w:val="007F4253"/>
    <w:rPr>
      <w:rFonts w:cs="Times New Roman"/>
      <w:i/>
      <w:szCs w:val="24"/>
      <w:lang w:val="en-US" w:bidi="en-US"/>
    </w:rPr>
  </w:style>
  <w:style w:type="table" w:styleId="TableGrid">
    <w:name w:val="Table Grid"/>
    <w:basedOn w:val="TableNormal"/>
    <w:uiPriority w:val="59"/>
    <w:rsid w:val="007F4253"/>
    <w:pPr>
      <w:spacing w:after="0" w:line="240" w:lineRule="auto"/>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19">
    <w:name w:val="Body text (19)_"/>
    <w:basedOn w:val="DefaultParagraphFont"/>
    <w:link w:val="Bodytext190"/>
    <w:rsid w:val="007F4253"/>
    <w:rPr>
      <w:sz w:val="14"/>
      <w:szCs w:val="14"/>
      <w:shd w:val="clear" w:color="auto" w:fill="FFFFFF"/>
    </w:rPr>
  </w:style>
  <w:style w:type="paragraph" w:customStyle="1" w:styleId="Bodytext190">
    <w:name w:val="Body text (19)"/>
    <w:basedOn w:val="Normal"/>
    <w:link w:val="Bodytext19"/>
    <w:rsid w:val="007F4253"/>
    <w:pPr>
      <w:shd w:val="clear" w:color="auto" w:fill="FFFFFF"/>
      <w:spacing w:after="0" w:line="0" w:lineRule="atLeast"/>
    </w:pPr>
    <w:rPr>
      <w:rFonts w:asciiTheme="minorHAnsi" w:hAnsiTheme="minorHAnsi"/>
      <w:sz w:val="14"/>
      <w:szCs w:val="14"/>
      <w:lang w:val="mn-MN" w:bidi="ar-SA"/>
    </w:rPr>
  </w:style>
  <w:style w:type="character" w:customStyle="1" w:styleId="Bodytext12">
    <w:name w:val="Body text (12)_"/>
    <w:basedOn w:val="DefaultParagraphFont"/>
    <w:link w:val="Bodytext120"/>
    <w:rsid w:val="007F4253"/>
    <w:rPr>
      <w:rFonts w:ascii="Arial" w:eastAsia="Arial" w:hAnsi="Arial" w:cs="Arial"/>
      <w:sz w:val="14"/>
      <w:szCs w:val="14"/>
      <w:shd w:val="clear" w:color="auto" w:fill="FFFFFF"/>
    </w:rPr>
  </w:style>
  <w:style w:type="character" w:customStyle="1" w:styleId="Bodytext12ArialUnicodeMS75pt">
    <w:name w:val="Body text (12) + Arial Unicode MS;7.5 pt"/>
    <w:basedOn w:val="Bodytext12"/>
    <w:rsid w:val="007F4253"/>
    <w:rPr>
      <w:rFonts w:ascii="Arial Unicode MS" w:eastAsia="Arial Unicode MS" w:hAnsi="Arial Unicode MS" w:cs="Arial Unicode MS"/>
      <w:sz w:val="15"/>
      <w:szCs w:val="15"/>
      <w:shd w:val="clear" w:color="auto" w:fill="FFFFFF"/>
    </w:rPr>
  </w:style>
  <w:style w:type="paragraph" w:customStyle="1" w:styleId="Bodytext120">
    <w:name w:val="Body text (12)"/>
    <w:basedOn w:val="Normal"/>
    <w:link w:val="Bodytext12"/>
    <w:rsid w:val="007F4253"/>
    <w:pPr>
      <w:shd w:val="clear" w:color="auto" w:fill="FFFFFF"/>
      <w:spacing w:after="0" w:line="0" w:lineRule="atLeast"/>
    </w:pPr>
    <w:rPr>
      <w:rFonts w:ascii="Arial" w:eastAsia="Arial" w:hAnsi="Arial" w:cs="Arial"/>
      <w:sz w:val="14"/>
      <w:szCs w:val="14"/>
      <w:lang w:val="mn-MN" w:bidi="ar-SA"/>
    </w:rPr>
  </w:style>
  <w:style w:type="character" w:customStyle="1" w:styleId="Bodytext31">
    <w:name w:val="Body text (31)_"/>
    <w:basedOn w:val="DefaultParagraphFont"/>
    <w:link w:val="Bodytext310"/>
    <w:rsid w:val="007F4253"/>
    <w:rPr>
      <w:sz w:val="15"/>
      <w:szCs w:val="15"/>
      <w:shd w:val="clear" w:color="auto" w:fill="FFFFFF"/>
    </w:rPr>
  </w:style>
  <w:style w:type="paragraph" w:customStyle="1" w:styleId="Bodytext310">
    <w:name w:val="Body text (31)"/>
    <w:basedOn w:val="Normal"/>
    <w:link w:val="Bodytext31"/>
    <w:rsid w:val="007F4253"/>
    <w:pPr>
      <w:shd w:val="clear" w:color="auto" w:fill="FFFFFF"/>
      <w:spacing w:after="0" w:line="0" w:lineRule="atLeast"/>
    </w:pPr>
    <w:rPr>
      <w:rFonts w:asciiTheme="minorHAnsi" w:hAnsiTheme="minorHAnsi"/>
      <w:sz w:val="15"/>
      <w:szCs w:val="15"/>
      <w:lang w:val="mn-MN" w:bidi="ar-SA"/>
    </w:rPr>
  </w:style>
  <w:style w:type="character" w:customStyle="1" w:styleId="Bodytext32">
    <w:name w:val="Body text (32)_"/>
    <w:basedOn w:val="DefaultParagraphFont"/>
    <w:link w:val="Bodytext320"/>
    <w:rsid w:val="007F4253"/>
    <w:rPr>
      <w:sz w:val="14"/>
      <w:szCs w:val="14"/>
      <w:shd w:val="clear" w:color="auto" w:fill="FFFFFF"/>
    </w:rPr>
  </w:style>
  <w:style w:type="paragraph" w:customStyle="1" w:styleId="Bodytext320">
    <w:name w:val="Body text (32)"/>
    <w:basedOn w:val="Normal"/>
    <w:link w:val="Bodytext32"/>
    <w:rsid w:val="007F4253"/>
    <w:pPr>
      <w:shd w:val="clear" w:color="auto" w:fill="FFFFFF"/>
      <w:spacing w:after="0" w:line="0" w:lineRule="atLeast"/>
    </w:pPr>
    <w:rPr>
      <w:rFonts w:asciiTheme="minorHAnsi" w:hAnsiTheme="minorHAnsi"/>
      <w:sz w:val="14"/>
      <w:szCs w:val="14"/>
      <w:lang w:val="mn-MN" w:bidi="ar-SA"/>
    </w:rPr>
  </w:style>
  <w:style w:type="paragraph" w:styleId="ListParagraph">
    <w:name w:val="List Paragraph"/>
    <w:basedOn w:val="Normal"/>
    <w:uiPriority w:val="34"/>
    <w:qFormat/>
    <w:rsid w:val="007F4253"/>
    <w:pPr>
      <w:ind w:left="720"/>
      <w:contextualSpacing/>
    </w:pPr>
    <w:rPr>
      <w:rFonts w:ascii="Calibri" w:eastAsia="Calibri" w:hAnsi="Calibri" w:cs="Times New Roman"/>
      <w:sz w:val="22"/>
      <w:lang w:bidi="ar-SA"/>
    </w:rPr>
  </w:style>
  <w:style w:type="character" w:styleId="Hyperlink">
    <w:name w:val="Hyperlink"/>
    <w:basedOn w:val="DefaultParagraphFont"/>
    <w:uiPriority w:val="99"/>
    <w:unhideWhenUsed/>
    <w:rsid w:val="007F4253"/>
    <w:rPr>
      <w:color w:val="0563C1" w:themeColor="hyperlink"/>
      <w:u w:val="single"/>
    </w:rPr>
  </w:style>
  <w:style w:type="table" w:customStyle="1" w:styleId="TableGrid1">
    <w:name w:val="Table Grid1"/>
    <w:basedOn w:val="TableNormal"/>
    <w:next w:val="TableGrid"/>
    <w:uiPriority w:val="59"/>
    <w:rsid w:val="007F4253"/>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F4253"/>
    <w:pPr>
      <w:spacing w:after="0" w:line="240" w:lineRule="auto"/>
    </w:pPr>
    <w:rPr>
      <w:szCs w:val="28"/>
      <w:lang w:val="en-US" w:bidi="mn-Mong-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42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253"/>
    <w:rPr>
      <w:rFonts w:ascii="Segoe UI" w:hAnsi="Segoe UI" w:cs="Segoe UI"/>
      <w:sz w:val="18"/>
      <w:szCs w:val="18"/>
      <w:lang w:val="en-US" w:bidi="en-US"/>
    </w:rPr>
  </w:style>
  <w:style w:type="table" w:customStyle="1" w:styleId="ColspanRowspan">
    <w:name w:val="Colspan Rowspan"/>
    <w:uiPriority w:val="99"/>
    <w:rsid w:val="00DB71AA"/>
    <w:rPr>
      <w:rFonts w:ascii="Arial" w:eastAsia="Arial" w:hAnsi="Arial" w:cs="Arial"/>
      <w:sz w:val="20"/>
      <w:szCs w:val="20"/>
      <w:lang w:val="en-US"/>
    </w:rPr>
    <w:tblP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0" w:type="dxa"/>
        <w:left w:w="0" w:type="dxa"/>
        <w:bottom w:w="0" w:type="dxa"/>
        <w:right w:w="0" w:type="dxa"/>
      </w:tblCellMar>
    </w:tblPr>
  </w:style>
  <w:style w:type="character" w:customStyle="1" w:styleId="textexposedshow">
    <w:name w:val="text_exposed_show"/>
    <w:basedOn w:val="DefaultParagraphFont"/>
    <w:rsid w:val="00A0630A"/>
  </w:style>
  <w:style w:type="character" w:customStyle="1" w:styleId="apple-converted-space">
    <w:name w:val="apple-converted-space"/>
    <w:basedOn w:val="DefaultParagraphFont"/>
    <w:rsid w:val="00A0630A"/>
  </w:style>
  <w:style w:type="paragraph" w:styleId="NormalWeb">
    <w:name w:val="Normal (Web)"/>
    <w:basedOn w:val="Normal"/>
    <w:uiPriority w:val="99"/>
    <w:unhideWhenUsed/>
    <w:rsid w:val="0027535C"/>
    <w:pPr>
      <w:spacing w:before="100" w:beforeAutospacing="1" w:after="100" w:afterAutospacing="1" w:line="240" w:lineRule="auto"/>
    </w:pPr>
    <w:rPr>
      <w:rFonts w:eastAsiaTheme="minorEastAsia" w:cs="Times New Roman"/>
      <w:szCs w:val="24"/>
      <w:lang w:bidi="ar-SA"/>
    </w:rPr>
  </w:style>
  <w:style w:type="character" w:styleId="Strong">
    <w:name w:val="Strong"/>
    <w:basedOn w:val="DefaultParagraphFont"/>
    <w:uiPriority w:val="22"/>
    <w:qFormat/>
    <w:rsid w:val="0027535C"/>
    <w:rPr>
      <w:b/>
      <w:bCs/>
    </w:rPr>
  </w:style>
  <w:style w:type="table" w:customStyle="1" w:styleId="TableGrid3">
    <w:name w:val="Table Grid3"/>
    <w:basedOn w:val="TableNormal"/>
    <w:next w:val="TableGrid"/>
    <w:uiPriority w:val="39"/>
    <w:rsid w:val="00516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516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1E2F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gov.mn" TargetMode="Externa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www.masm.gov.mn" TargetMode="External"/><Relationship Id="rId12" Type="http://schemas.openxmlformats.org/officeDocument/2006/relationships/hyperlink" Target="http://e-tax.mta.mn/porta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standard.gov.mn" TargetMode="External"/><Relationship Id="rId11" Type="http://schemas.openxmlformats.org/officeDocument/2006/relationships/hyperlink" Target="https://www.mof.gov.mn/" TargetMode="External"/><Relationship Id="rId5" Type="http://schemas.openxmlformats.org/officeDocument/2006/relationships/hyperlink" Target="http://www.estandard.gov.mn" TargetMode="External"/><Relationship Id="rId15" Type="http://schemas.openxmlformats.org/officeDocument/2006/relationships/hyperlink" Target="http://dundgovi.gov.mn/mn/index.php?pid=206&amp;nid=363" TargetMode="External"/><Relationship Id="rId10" Type="http://schemas.openxmlformats.org/officeDocument/2006/relationships/hyperlink" Target="http://www.shilendans.gov.mn/main/agency/231" TargetMode="External"/><Relationship Id="rId4" Type="http://schemas.openxmlformats.org/officeDocument/2006/relationships/webSettings" Target="webSettings.xml"/><Relationship Id="rId9" Type="http://schemas.openxmlformats.org/officeDocument/2006/relationships/hyperlink" Target="http://dundgovi.gov.mn/mn/index.php?pid=338"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mn-MN"/>
        </a:p>
      </c:txPr>
    </c:title>
    <c:autoTitleDeleted val="0"/>
    <c:plotArea>
      <c:layout/>
      <c:pieChart>
        <c:varyColors val="1"/>
        <c:ser>
          <c:idx val="0"/>
          <c:order val="0"/>
          <c:tx>
            <c:strRef>
              <c:f>Sheet2!$C$11</c:f>
              <c:strCache>
                <c:ptCount val="1"/>
                <c:pt idx="0">
                  <c:v>Жилийн батлагдсан төсөв</c:v>
                </c:pt>
              </c:strCache>
            </c:strRef>
          </c:tx>
          <c:explosion val="38"/>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Pt>
            <c:idx val="12"/>
            <c:bubble3D val="0"/>
            <c:spPr>
              <a:solidFill>
                <a:schemeClr val="accent1">
                  <a:lumMod val="80000"/>
                  <a:lumOff val="20000"/>
                </a:schemeClr>
              </a:solidFill>
              <a:ln w="19050">
                <a:solidFill>
                  <a:schemeClr val="lt1"/>
                </a:solidFill>
              </a:ln>
              <a:effectLst/>
            </c:spPr>
          </c:dPt>
          <c:dPt>
            <c:idx val="13"/>
            <c:bubble3D val="0"/>
            <c:spPr>
              <a:solidFill>
                <a:schemeClr val="accent2">
                  <a:lumMod val="80000"/>
                  <a:lumOff val="20000"/>
                </a:schemeClr>
              </a:solidFill>
              <a:ln w="19050">
                <a:solidFill>
                  <a:schemeClr val="lt1"/>
                </a:solidFill>
              </a:ln>
              <a:effectLst/>
            </c:spPr>
          </c:dPt>
          <c:dPt>
            <c:idx val="14"/>
            <c:bubble3D val="0"/>
            <c:spPr>
              <a:solidFill>
                <a:schemeClr val="accent3">
                  <a:lumMod val="80000"/>
                  <a:lumOff val="20000"/>
                </a:schemeClr>
              </a:solidFill>
              <a:ln w="19050">
                <a:solidFill>
                  <a:schemeClr val="lt1"/>
                </a:solidFill>
              </a:ln>
              <a:effectLst/>
            </c:spPr>
          </c:dPt>
          <c:dPt>
            <c:idx val="15"/>
            <c:bubble3D val="0"/>
            <c:spPr>
              <a:solidFill>
                <a:schemeClr val="accent4">
                  <a:lumMod val="80000"/>
                  <a:lumOff val="20000"/>
                </a:schemeClr>
              </a:solidFill>
              <a:ln w="19050">
                <a:solidFill>
                  <a:schemeClr val="lt1"/>
                </a:solidFill>
              </a:ln>
              <a:effectLst/>
            </c:spPr>
          </c:dPt>
          <c:dPt>
            <c:idx val="16"/>
            <c:bubble3D val="0"/>
            <c:spPr>
              <a:solidFill>
                <a:schemeClr val="accent5">
                  <a:lumMod val="80000"/>
                  <a:lumOff val="20000"/>
                </a:schemeClr>
              </a:solidFill>
              <a:ln w="19050">
                <a:solidFill>
                  <a:schemeClr val="lt1"/>
                </a:solidFill>
              </a:ln>
              <a:effectLst/>
            </c:spPr>
          </c:dPt>
          <c:dPt>
            <c:idx val="17"/>
            <c:bubble3D val="0"/>
            <c:spPr>
              <a:solidFill>
                <a:schemeClr val="accent6">
                  <a:lumMod val="80000"/>
                  <a:lumOff val="20000"/>
                </a:schemeClr>
              </a:solidFill>
              <a:ln w="19050">
                <a:solidFill>
                  <a:schemeClr val="lt1"/>
                </a:solidFill>
              </a:ln>
              <a:effectLst/>
            </c:spPr>
          </c:dPt>
          <c:dPt>
            <c:idx val="18"/>
            <c:bubble3D val="0"/>
            <c:spPr>
              <a:solidFill>
                <a:schemeClr val="accent1">
                  <a:lumMod val="80000"/>
                </a:schemeClr>
              </a:solidFill>
              <a:ln w="19050">
                <a:solidFill>
                  <a:schemeClr val="lt1"/>
                </a:solidFill>
              </a:ln>
              <a:effectLst/>
            </c:spPr>
          </c:dPt>
          <c:dPt>
            <c:idx val="19"/>
            <c:bubble3D val="0"/>
            <c:spPr>
              <a:solidFill>
                <a:schemeClr val="accent2">
                  <a:lumMod val="80000"/>
                </a:schemeClr>
              </a:solidFill>
              <a:ln w="19050">
                <a:solidFill>
                  <a:schemeClr val="lt1"/>
                </a:solidFill>
              </a:ln>
              <a:effectLst/>
            </c:spPr>
          </c:dPt>
          <c:dPt>
            <c:idx val="20"/>
            <c:bubble3D val="0"/>
            <c:spPr>
              <a:solidFill>
                <a:schemeClr val="accent3">
                  <a:lumMod val="80000"/>
                </a:schemeClr>
              </a:solidFill>
              <a:ln w="19050">
                <a:solidFill>
                  <a:schemeClr val="lt1"/>
                </a:solidFill>
              </a:ln>
              <a:effectLst/>
            </c:spPr>
          </c:dPt>
          <c:dPt>
            <c:idx val="21"/>
            <c:bubble3D val="0"/>
            <c:spPr>
              <a:solidFill>
                <a:schemeClr val="accent4">
                  <a:lumMod val="80000"/>
                </a:schemeClr>
              </a:solidFill>
              <a:ln w="19050">
                <a:solidFill>
                  <a:schemeClr val="lt1"/>
                </a:solidFill>
              </a:ln>
              <a:effectLst/>
            </c:spPr>
          </c:dPt>
          <c:dPt>
            <c:idx val="22"/>
            <c:bubble3D val="0"/>
            <c:spPr>
              <a:solidFill>
                <a:schemeClr val="accent5">
                  <a:lumMod val="80000"/>
                </a:schemeClr>
              </a:solidFill>
              <a:ln w="19050">
                <a:solidFill>
                  <a:schemeClr val="lt1"/>
                </a:solidFill>
              </a:ln>
              <a:effectLst/>
            </c:spPr>
          </c:dPt>
          <c:cat>
            <c:strRef>
              <c:f>Sheet2!$B$12:$B$34</c:f>
              <c:strCache>
                <c:ptCount val="23"/>
                <c:pt idx="0">
                  <c:v> Їндсэн цалин</c:v>
                </c:pt>
                <c:pt idx="1">
                  <c:v> Унаа хоолны хєнгєлєлт</c:v>
                </c:pt>
                <c:pt idx="2">
                  <c:v> Гэрээт ажлын цалин</c:v>
                </c:pt>
                <c:pt idx="3">
                  <c:v> Нийгмийн даатгалын шимтгэл</c:v>
                </c:pt>
                <c:pt idx="4">
                  <c:v> Гэрэл, цахилгаан</c:v>
                </c:pt>
                <c:pt idx="5">
                  <c:v> Тїлш, халаалт</c:v>
                </c:pt>
                <c:pt idx="6">
                  <c:v> Цэвэр, бохир ус</c:v>
                </c:pt>
                <c:pt idx="7">
                  <c:v> Бичиг хэрэг</c:v>
                </c:pt>
                <c:pt idx="8">
                  <c:v> Тээвэр, шатахуун</c:v>
                </c:pt>
                <c:pt idx="9">
                  <c:v> Шуудан, холбоо, интернэт</c:v>
                </c:pt>
                <c:pt idx="10">
                  <c:v> Хог хаягдал зайлуулах, хортон</c:v>
                </c:pt>
                <c:pt idx="11">
                  <c:v> Бага їнэтэй, тїргэн элэгдэх,</c:v>
                </c:pt>
                <c:pt idx="12">
                  <c:v> Эм, бэлдмэл, эмнэлгийн хэрэгсэ</c:v>
                </c:pt>
                <c:pt idx="13">
                  <c:v> Нормын хувцас, зєєлєн эдлэл</c:v>
                </c:pt>
                <c:pt idx="14">
                  <c:v> Дотоод албан томилолт</c:v>
                </c:pt>
                <c:pt idx="15">
                  <c:v> Аудит бат, зэрэглэл тогтоох</c:v>
                </c:pt>
                <c:pt idx="16">
                  <c:v> Даатгалын Їйлчилгээ</c:v>
                </c:pt>
                <c:pt idx="17">
                  <c:v> Тээврийн хэрэгслийн татвар</c:v>
                </c:pt>
                <c:pt idx="18">
                  <c:v> Тээврийн хэрэгслийн оношилгоо</c:v>
                </c:pt>
                <c:pt idx="19">
                  <c:v> Газрын тєлбєр</c:v>
                </c:pt>
                <c:pt idx="20">
                  <c:v> Улсын мэдээллийн маягт хэв, бэ</c:v>
                </c:pt>
                <c:pt idx="21">
                  <c:v> Хичээл їйлдвэрлэлийн дадлага х</c:v>
                </c:pt>
                <c:pt idx="22">
                  <c:v> Ажил олгогчоос олгох тэт, урам</c:v>
                </c:pt>
              </c:strCache>
            </c:strRef>
          </c:cat>
          <c:val>
            <c:numRef>
              <c:f>Sheet2!$C$12:$C$34</c:f>
              <c:numCache>
                <c:formatCode>#,##0</c:formatCode>
                <c:ptCount val="23"/>
                <c:pt idx="0">
                  <c:v>77105300</c:v>
                </c:pt>
                <c:pt idx="1">
                  <c:v>4308000</c:v>
                </c:pt>
                <c:pt idx="2">
                  <c:v>9856500</c:v>
                </c:pt>
                <c:pt idx="3">
                  <c:v>9914600</c:v>
                </c:pt>
                <c:pt idx="4">
                  <c:v>471800</c:v>
                </c:pt>
                <c:pt idx="5">
                  <c:v>5204200</c:v>
                </c:pt>
                <c:pt idx="6">
                  <c:v>621000</c:v>
                </c:pt>
                <c:pt idx="7">
                  <c:v>504900</c:v>
                </c:pt>
                <c:pt idx="8">
                  <c:v>4044100</c:v>
                </c:pt>
                <c:pt idx="9">
                  <c:v>708000</c:v>
                </c:pt>
                <c:pt idx="10">
                  <c:v>408000</c:v>
                </c:pt>
                <c:pt idx="11">
                  <c:v>424100</c:v>
                </c:pt>
                <c:pt idx="12">
                  <c:v>230000</c:v>
                </c:pt>
                <c:pt idx="13">
                  <c:v>400</c:v>
                </c:pt>
                <c:pt idx="14">
                  <c:v>3598500</c:v>
                </c:pt>
                <c:pt idx="15">
                  <c:v>180000</c:v>
                </c:pt>
                <c:pt idx="16">
                  <c:v>180000</c:v>
                </c:pt>
                <c:pt idx="17">
                  <c:v>65500</c:v>
                </c:pt>
                <c:pt idx="18">
                  <c:v>20000</c:v>
                </c:pt>
                <c:pt idx="19">
                  <c:v>11000</c:v>
                </c:pt>
                <c:pt idx="20">
                  <c:v>0</c:v>
                </c:pt>
                <c:pt idx="21">
                  <c:v>0</c:v>
                </c:pt>
                <c:pt idx="22">
                  <c:v>3300000</c:v>
                </c:pt>
              </c:numCache>
            </c:numRef>
          </c:val>
        </c:ser>
        <c:ser>
          <c:idx val="1"/>
          <c:order val="1"/>
          <c:tx>
            <c:strRef>
              <c:f>Sheet2!$D$11</c:f>
              <c:strCache>
                <c:ptCount val="1"/>
                <c:pt idx="0">
                  <c:v>Гүйцэтгэл өссөн дүнгээр</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Pt>
            <c:idx val="12"/>
            <c:bubble3D val="0"/>
            <c:spPr>
              <a:solidFill>
                <a:schemeClr val="accent1">
                  <a:lumMod val="80000"/>
                  <a:lumOff val="20000"/>
                </a:schemeClr>
              </a:solidFill>
              <a:ln w="19050">
                <a:solidFill>
                  <a:schemeClr val="lt1"/>
                </a:solidFill>
              </a:ln>
              <a:effectLst/>
            </c:spPr>
          </c:dPt>
          <c:dPt>
            <c:idx val="13"/>
            <c:bubble3D val="0"/>
            <c:spPr>
              <a:solidFill>
                <a:schemeClr val="accent2">
                  <a:lumMod val="80000"/>
                  <a:lumOff val="20000"/>
                </a:schemeClr>
              </a:solidFill>
              <a:ln w="19050">
                <a:solidFill>
                  <a:schemeClr val="lt1"/>
                </a:solidFill>
              </a:ln>
              <a:effectLst/>
            </c:spPr>
          </c:dPt>
          <c:dPt>
            <c:idx val="14"/>
            <c:bubble3D val="0"/>
            <c:spPr>
              <a:solidFill>
                <a:schemeClr val="accent3">
                  <a:lumMod val="80000"/>
                  <a:lumOff val="20000"/>
                </a:schemeClr>
              </a:solidFill>
              <a:ln w="19050">
                <a:solidFill>
                  <a:schemeClr val="lt1"/>
                </a:solidFill>
              </a:ln>
              <a:effectLst/>
            </c:spPr>
          </c:dPt>
          <c:dPt>
            <c:idx val="15"/>
            <c:bubble3D val="0"/>
            <c:spPr>
              <a:solidFill>
                <a:schemeClr val="accent4">
                  <a:lumMod val="80000"/>
                  <a:lumOff val="20000"/>
                </a:schemeClr>
              </a:solidFill>
              <a:ln w="19050">
                <a:solidFill>
                  <a:schemeClr val="lt1"/>
                </a:solidFill>
              </a:ln>
              <a:effectLst/>
            </c:spPr>
          </c:dPt>
          <c:dPt>
            <c:idx val="16"/>
            <c:bubble3D val="0"/>
            <c:spPr>
              <a:solidFill>
                <a:schemeClr val="accent5">
                  <a:lumMod val="80000"/>
                  <a:lumOff val="20000"/>
                </a:schemeClr>
              </a:solidFill>
              <a:ln w="19050">
                <a:solidFill>
                  <a:schemeClr val="lt1"/>
                </a:solidFill>
              </a:ln>
              <a:effectLst/>
            </c:spPr>
          </c:dPt>
          <c:dPt>
            <c:idx val="17"/>
            <c:bubble3D val="0"/>
            <c:spPr>
              <a:solidFill>
                <a:schemeClr val="accent6">
                  <a:lumMod val="80000"/>
                  <a:lumOff val="20000"/>
                </a:schemeClr>
              </a:solidFill>
              <a:ln w="19050">
                <a:solidFill>
                  <a:schemeClr val="lt1"/>
                </a:solidFill>
              </a:ln>
              <a:effectLst/>
            </c:spPr>
          </c:dPt>
          <c:dPt>
            <c:idx val="18"/>
            <c:bubble3D val="0"/>
            <c:spPr>
              <a:solidFill>
                <a:schemeClr val="accent1">
                  <a:lumMod val="80000"/>
                </a:schemeClr>
              </a:solidFill>
              <a:ln w="19050">
                <a:solidFill>
                  <a:schemeClr val="lt1"/>
                </a:solidFill>
              </a:ln>
              <a:effectLst/>
            </c:spPr>
          </c:dPt>
          <c:dPt>
            <c:idx val="19"/>
            <c:bubble3D val="0"/>
            <c:spPr>
              <a:solidFill>
                <a:schemeClr val="accent2">
                  <a:lumMod val="80000"/>
                </a:schemeClr>
              </a:solidFill>
              <a:ln w="19050">
                <a:solidFill>
                  <a:schemeClr val="lt1"/>
                </a:solidFill>
              </a:ln>
              <a:effectLst/>
            </c:spPr>
          </c:dPt>
          <c:dPt>
            <c:idx val="20"/>
            <c:bubble3D val="0"/>
            <c:spPr>
              <a:solidFill>
                <a:schemeClr val="accent3">
                  <a:lumMod val="80000"/>
                </a:schemeClr>
              </a:solidFill>
              <a:ln w="19050">
                <a:solidFill>
                  <a:schemeClr val="lt1"/>
                </a:solidFill>
              </a:ln>
              <a:effectLst/>
            </c:spPr>
          </c:dPt>
          <c:dPt>
            <c:idx val="21"/>
            <c:bubble3D val="0"/>
            <c:spPr>
              <a:solidFill>
                <a:schemeClr val="accent4">
                  <a:lumMod val="80000"/>
                </a:schemeClr>
              </a:solidFill>
              <a:ln w="19050">
                <a:solidFill>
                  <a:schemeClr val="lt1"/>
                </a:solidFill>
              </a:ln>
              <a:effectLst/>
            </c:spPr>
          </c:dPt>
          <c:dPt>
            <c:idx val="22"/>
            <c:bubble3D val="0"/>
            <c:spPr>
              <a:solidFill>
                <a:schemeClr val="accent5">
                  <a:lumMod val="80000"/>
                </a:schemeClr>
              </a:solidFill>
              <a:ln w="19050">
                <a:solidFill>
                  <a:schemeClr val="lt1"/>
                </a:solidFill>
              </a:ln>
              <a:effectLst/>
            </c:spPr>
          </c:dPt>
          <c:cat>
            <c:strRef>
              <c:f>Sheet2!$B$12:$B$34</c:f>
              <c:strCache>
                <c:ptCount val="23"/>
                <c:pt idx="0">
                  <c:v> Їндсэн цалин</c:v>
                </c:pt>
                <c:pt idx="1">
                  <c:v> Унаа хоолны хєнгєлєлт</c:v>
                </c:pt>
                <c:pt idx="2">
                  <c:v> Гэрээт ажлын цалин</c:v>
                </c:pt>
                <c:pt idx="3">
                  <c:v> Нийгмийн даатгалын шимтгэл</c:v>
                </c:pt>
                <c:pt idx="4">
                  <c:v> Гэрэл, цахилгаан</c:v>
                </c:pt>
                <c:pt idx="5">
                  <c:v> Тїлш, халаалт</c:v>
                </c:pt>
                <c:pt idx="6">
                  <c:v> Цэвэр, бохир ус</c:v>
                </c:pt>
                <c:pt idx="7">
                  <c:v> Бичиг хэрэг</c:v>
                </c:pt>
                <c:pt idx="8">
                  <c:v> Тээвэр, шатахуун</c:v>
                </c:pt>
                <c:pt idx="9">
                  <c:v> Шуудан, холбоо, интернэт</c:v>
                </c:pt>
                <c:pt idx="10">
                  <c:v> Хог хаягдал зайлуулах, хортон</c:v>
                </c:pt>
                <c:pt idx="11">
                  <c:v> Бага їнэтэй, тїргэн элэгдэх,</c:v>
                </c:pt>
                <c:pt idx="12">
                  <c:v> Эм, бэлдмэл, эмнэлгийн хэрэгсэ</c:v>
                </c:pt>
                <c:pt idx="13">
                  <c:v> Нормын хувцас, зєєлєн эдлэл</c:v>
                </c:pt>
                <c:pt idx="14">
                  <c:v> Дотоод албан томилолт</c:v>
                </c:pt>
                <c:pt idx="15">
                  <c:v> Аудит бат, зэрэглэл тогтоох</c:v>
                </c:pt>
                <c:pt idx="16">
                  <c:v> Даатгалын Їйлчилгээ</c:v>
                </c:pt>
                <c:pt idx="17">
                  <c:v> Тээврийн хэрэгслийн татвар</c:v>
                </c:pt>
                <c:pt idx="18">
                  <c:v> Тээврийн хэрэгслийн оношилгоо</c:v>
                </c:pt>
                <c:pt idx="19">
                  <c:v> Газрын тєлбєр</c:v>
                </c:pt>
                <c:pt idx="20">
                  <c:v> Улсын мэдээллийн маягт хэв, бэ</c:v>
                </c:pt>
                <c:pt idx="21">
                  <c:v> Хичээл їйлдвэрлэлийн дадлага х</c:v>
                </c:pt>
                <c:pt idx="22">
                  <c:v> Ажил олгогчоос олгох тэт, урам</c:v>
                </c:pt>
              </c:strCache>
            </c:strRef>
          </c:cat>
          <c:val>
            <c:numRef>
              <c:f>Sheet2!$D$12:$D$34</c:f>
              <c:numCache>
                <c:formatCode>#,##0</c:formatCode>
                <c:ptCount val="23"/>
                <c:pt idx="0">
                  <c:v>71782341</c:v>
                </c:pt>
                <c:pt idx="1">
                  <c:v>6475698</c:v>
                </c:pt>
                <c:pt idx="2">
                  <c:v>10720745</c:v>
                </c:pt>
                <c:pt idx="3">
                  <c:v>7900940</c:v>
                </c:pt>
                <c:pt idx="4">
                  <c:v>470990</c:v>
                </c:pt>
                <c:pt idx="5">
                  <c:v>4838400</c:v>
                </c:pt>
                <c:pt idx="6">
                  <c:v>573510</c:v>
                </c:pt>
                <c:pt idx="7">
                  <c:v>698570</c:v>
                </c:pt>
                <c:pt idx="8">
                  <c:v>3534200</c:v>
                </c:pt>
                <c:pt idx="9">
                  <c:v>348357</c:v>
                </c:pt>
                <c:pt idx="10">
                  <c:v>261300</c:v>
                </c:pt>
                <c:pt idx="11">
                  <c:v>742450</c:v>
                </c:pt>
                <c:pt idx="12">
                  <c:v>230000</c:v>
                </c:pt>
                <c:pt idx="13">
                  <c:v>0</c:v>
                </c:pt>
                <c:pt idx="14">
                  <c:v>3398500</c:v>
                </c:pt>
                <c:pt idx="15">
                  <c:v>180000</c:v>
                </c:pt>
                <c:pt idx="16">
                  <c:v>154500</c:v>
                </c:pt>
                <c:pt idx="17">
                  <c:v>65400</c:v>
                </c:pt>
                <c:pt idx="18">
                  <c:v>20000</c:v>
                </c:pt>
                <c:pt idx="19">
                  <c:v>11000</c:v>
                </c:pt>
                <c:pt idx="20" formatCode="General">
                  <c:v>0</c:v>
                </c:pt>
                <c:pt idx="21" formatCode="General">
                  <c:v>0</c:v>
                </c:pt>
                <c:pt idx="22" formatCode="General">
                  <c:v>3300000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mn-M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mn-M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endParaRPr lang="mn-MN"/>
        </a:p>
      </c:txPr>
    </c:title>
    <c:autoTitleDeleted val="0"/>
    <c:plotArea>
      <c:layout/>
      <c:ofPieChart>
        <c:ofPieType val="pie"/>
        <c:varyColors val="1"/>
        <c:ser>
          <c:idx val="0"/>
          <c:order val="0"/>
          <c:explosion val="2"/>
          <c:dPt>
            <c:idx val="0"/>
            <c:bubble3D val="0"/>
            <c:explosion val="5"/>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cat>
            <c:strRef>
              <c:f>Sheet1!$H$19:$H$22</c:f>
              <c:strCache>
                <c:ptCount val="4"/>
                <c:pt idx="0">
                  <c:v>Чанар баталгаажуулалт</c:v>
                </c:pt>
                <c:pt idx="1">
                  <c:v>Хэмжих хэрэгсэл</c:v>
                </c:pt>
                <c:pt idx="2">
                  <c:v>Цахилгаан баталгаажуулалт</c:v>
                </c:pt>
                <c:pt idx="3">
                  <c:v>Стандарт борлуулалт</c:v>
                </c:pt>
              </c:strCache>
            </c:strRef>
          </c:cat>
          <c:val>
            <c:numRef>
              <c:f>Sheet1!$I$19:$I$22</c:f>
              <c:numCache>
                <c:formatCode>General</c:formatCode>
                <c:ptCount val="4"/>
                <c:pt idx="0">
                  <c:v>9487100</c:v>
                </c:pt>
                <c:pt idx="1">
                  <c:v>8098130</c:v>
                </c:pt>
                <c:pt idx="2">
                  <c:v>6056200</c:v>
                </c:pt>
                <c:pt idx="3">
                  <c:v>674760</c:v>
                </c:pt>
              </c:numCache>
            </c:numRef>
          </c:val>
        </c:ser>
        <c:dLbls>
          <c:showLegendKey val="0"/>
          <c:showVal val="0"/>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mn-M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mn-M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691</TotalTime>
  <Pages>139</Pages>
  <Words>28078</Words>
  <Characters>160051</Characters>
  <Application>Microsoft Office Word</Application>
  <DocSecurity>0</DocSecurity>
  <Lines>1333</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Byamba-Oyun</dc:creator>
  <cp:keywords/>
  <dc:description/>
  <cp:lastModifiedBy>Byamba-Oyun</cp:lastModifiedBy>
  <cp:revision>524</cp:revision>
  <dcterms:created xsi:type="dcterms:W3CDTF">2017-12-05T01:13:00Z</dcterms:created>
  <dcterms:modified xsi:type="dcterms:W3CDTF">2017-12-12T01:36:00Z</dcterms:modified>
</cp:coreProperties>
</file>