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77" w:rsidRPr="00B56A88" w:rsidRDefault="00F66E47" w:rsidP="00F66E47">
      <w:pPr>
        <w:jc w:val="center"/>
        <w:rPr>
          <w:rFonts w:ascii="Arial" w:hAnsi="Arial" w:cs="Arial"/>
          <w:b/>
          <w:lang w:val="mn-MN"/>
        </w:rPr>
      </w:pPr>
      <w:r w:rsidRPr="00B56A88">
        <w:rPr>
          <w:rFonts w:ascii="Arial" w:hAnsi="Arial" w:cs="Arial"/>
          <w:b/>
          <w:lang w:val="mn-MN"/>
        </w:rPr>
        <w:t>Байгаль орчны хяналтын чиглэлээр ашиглагддаг стандартууд</w:t>
      </w:r>
    </w:p>
    <w:tbl>
      <w:tblPr>
        <w:tblStyle w:val="TableGrid"/>
        <w:tblW w:w="0" w:type="auto"/>
        <w:tblLook w:val="04A0"/>
      </w:tblPr>
      <w:tblGrid>
        <w:gridCol w:w="461"/>
        <w:gridCol w:w="6453"/>
        <w:gridCol w:w="2990"/>
      </w:tblGrid>
      <w:tr w:rsidR="00F66E47" w:rsidRPr="00B56A88" w:rsidTr="00F66E47">
        <w:tc>
          <w:tcPr>
            <w:tcW w:w="453" w:type="dxa"/>
          </w:tcPr>
          <w:p w:rsidR="00F66E47" w:rsidRPr="00B56A88" w:rsidRDefault="00F66E47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№</w:t>
            </w:r>
          </w:p>
        </w:tc>
        <w:tc>
          <w:tcPr>
            <w:tcW w:w="6459" w:type="dxa"/>
          </w:tcPr>
          <w:p w:rsidR="00F66E47" w:rsidRPr="00B56A88" w:rsidRDefault="00F66E47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Стандартын нэр</w:t>
            </w:r>
          </w:p>
        </w:tc>
        <w:tc>
          <w:tcPr>
            <w:tcW w:w="2992" w:type="dxa"/>
          </w:tcPr>
          <w:p w:rsidR="00F66E47" w:rsidRPr="00B56A88" w:rsidRDefault="00F66E47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Стандартын дугаар</w:t>
            </w:r>
          </w:p>
        </w:tc>
      </w:tr>
      <w:tr w:rsidR="00F66E47" w:rsidRPr="00B56A88" w:rsidTr="00F66E47">
        <w:tc>
          <w:tcPr>
            <w:tcW w:w="453" w:type="dxa"/>
          </w:tcPr>
          <w:p w:rsidR="00F66E47" w:rsidRPr="00B56A88" w:rsidRDefault="00F66E47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1</w:t>
            </w:r>
          </w:p>
        </w:tc>
        <w:tc>
          <w:tcPr>
            <w:tcW w:w="6459" w:type="dxa"/>
          </w:tcPr>
          <w:p w:rsidR="00F66E47" w:rsidRPr="00B56A88" w:rsidRDefault="00F66E47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Бохир ус цэвэрлэх байгууламжийн байршил, цэвэрлэгээний технологи, түвшинд тавих үндсэн шаардлага</w:t>
            </w:r>
          </w:p>
        </w:tc>
        <w:tc>
          <w:tcPr>
            <w:tcW w:w="2992" w:type="dxa"/>
          </w:tcPr>
          <w:p w:rsidR="00F66E47" w:rsidRPr="00B56A88" w:rsidRDefault="00F66E47" w:rsidP="00F66E47">
            <w:pPr>
              <w:jc w:val="center"/>
              <w:rPr>
                <w:rFonts w:ascii="Arial" w:hAnsi="Arial" w:cs="Arial"/>
              </w:rPr>
            </w:pPr>
            <w:r w:rsidRPr="00B56A88">
              <w:rPr>
                <w:rFonts w:ascii="Arial" w:hAnsi="Arial" w:cs="Arial"/>
              </w:rPr>
              <w:t>MNS4288-95</w:t>
            </w:r>
          </w:p>
        </w:tc>
      </w:tr>
      <w:tr w:rsidR="00F66E47" w:rsidRPr="00B56A88" w:rsidTr="00F66E47">
        <w:tc>
          <w:tcPr>
            <w:tcW w:w="453" w:type="dxa"/>
          </w:tcPr>
          <w:p w:rsidR="00F66E47" w:rsidRPr="00B56A88" w:rsidRDefault="00F66E47" w:rsidP="00F66E47">
            <w:pPr>
              <w:jc w:val="center"/>
              <w:rPr>
                <w:rFonts w:ascii="Arial" w:hAnsi="Arial" w:cs="Arial"/>
              </w:rPr>
            </w:pPr>
            <w:r w:rsidRPr="00B56A88">
              <w:rPr>
                <w:rFonts w:ascii="Arial" w:hAnsi="Arial" w:cs="Arial"/>
              </w:rPr>
              <w:t>2</w:t>
            </w:r>
          </w:p>
        </w:tc>
        <w:tc>
          <w:tcPr>
            <w:tcW w:w="6459" w:type="dxa"/>
          </w:tcPr>
          <w:p w:rsidR="00F66E47" w:rsidRPr="00B56A88" w:rsidRDefault="00F66E47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Хүрээлэн буй орчинд нийлүүлэх цэвэршүүлсэн бохир ус. Ерөнхий шаардлага</w:t>
            </w:r>
          </w:p>
        </w:tc>
        <w:tc>
          <w:tcPr>
            <w:tcW w:w="2992" w:type="dxa"/>
          </w:tcPr>
          <w:p w:rsidR="00F66E47" w:rsidRPr="00B56A88" w:rsidRDefault="00F66E47" w:rsidP="00F66E47">
            <w:pPr>
              <w:jc w:val="center"/>
              <w:rPr>
                <w:rFonts w:ascii="Arial" w:hAnsi="Arial" w:cs="Arial"/>
              </w:rPr>
            </w:pPr>
            <w:r w:rsidRPr="00B56A88">
              <w:rPr>
                <w:rFonts w:ascii="Arial" w:hAnsi="Arial" w:cs="Arial"/>
              </w:rPr>
              <w:t>MNS4943-2014</w:t>
            </w:r>
          </w:p>
        </w:tc>
      </w:tr>
      <w:tr w:rsidR="00F66E47" w:rsidRPr="00B56A88" w:rsidTr="00F66E47">
        <w:tc>
          <w:tcPr>
            <w:tcW w:w="453" w:type="dxa"/>
          </w:tcPr>
          <w:p w:rsidR="00F66E47" w:rsidRPr="00B56A88" w:rsidRDefault="00F66E47" w:rsidP="00F66E47">
            <w:pPr>
              <w:jc w:val="center"/>
              <w:rPr>
                <w:rFonts w:ascii="Arial" w:hAnsi="Arial" w:cs="Arial"/>
              </w:rPr>
            </w:pPr>
            <w:r w:rsidRPr="00B56A88">
              <w:rPr>
                <w:rFonts w:ascii="Arial" w:hAnsi="Arial" w:cs="Arial"/>
              </w:rPr>
              <w:t>3</w:t>
            </w:r>
          </w:p>
        </w:tc>
        <w:tc>
          <w:tcPr>
            <w:tcW w:w="6459" w:type="dxa"/>
          </w:tcPr>
          <w:p w:rsidR="00F66E47" w:rsidRPr="00B56A88" w:rsidRDefault="00F66E47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Хөрсний чанар. Хөрс бохирдуулагч бодис</w:t>
            </w:r>
            <w:r w:rsidR="00096920" w:rsidRPr="00B56A88">
              <w:rPr>
                <w:rFonts w:ascii="Arial" w:hAnsi="Arial" w:cs="Arial"/>
                <w:lang w:val="mn-MN"/>
              </w:rPr>
              <w:t xml:space="preserve">, элементүүдийн зөвшөөрөгдөх дээд хэмжээ </w:t>
            </w:r>
          </w:p>
        </w:tc>
        <w:tc>
          <w:tcPr>
            <w:tcW w:w="2992" w:type="dxa"/>
          </w:tcPr>
          <w:p w:rsidR="00F66E47" w:rsidRPr="00B56A88" w:rsidRDefault="00096920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</w:rPr>
              <w:t>MNS5850</w:t>
            </w:r>
            <w:r w:rsidRPr="00B56A88">
              <w:rPr>
                <w:rFonts w:ascii="Arial" w:hAnsi="Arial" w:cs="Arial"/>
                <w:lang w:val="mn-MN"/>
              </w:rPr>
              <w:t>:2008</w:t>
            </w:r>
          </w:p>
        </w:tc>
      </w:tr>
      <w:tr w:rsidR="00F66E47" w:rsidRPr="00B56A88" w:rsidTr="00F66E47">
        <w:tc>
          <w:tcPr>
            <w:tcW w:w="453" w:type="dxa"/>
          </w:tcPr>
          <w:p w:rsidR="00F66E47" w:rsidRPr="00B56A88" w:rsidRDefault="00096920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4</w:t>
            </w:r>
          </w:p>
        </w:tc>
        <w:tc>
          <w:tcPr>
            <w:tcW w:w="6459" w:type="dxa"/>
          </w:tcPr>
          <w:p w:rsidR="00F66E47" w:rsidRPr="00B56A88" w:rsidRDefault="00096920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 xml:space="preserve">Усан орчны чанарын үзүүлэлт. Ерөнхий шаардлага </w:t>
            </w:r>
          </w:p>
        </w:tc>
        <w:tc>
          <w:tcPr>
            <w:tcW w:w="2992" w:type="dxa"/>
          </w:tcPr>
          <w:p w:rsidR="00F66E47" w:rsidRPr="00B56A88" w:rsidRDefault="00096920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</w:rPr>
              <w:t>MNS4586</w:t>
            </w:r>
            <w:r w:rsidRPr="00B56A88">
              <w:rPr>
                <w:rFonts w:ascii="Arial" w:hAnsi="Arial" w:cs="Arial"/>
                <w:lang w:val="mn-MN"/>
              </w:rPr>
              <w:t>:98</w:t>
            </w:r>
          </w:p>
        </w:tc>
      </w:tr>
      <w:tr w:rsidR="00F66E47" w:rsidRPr="00B56A88" w:rsidTr="00F66E47">
        <w:tc>
          <w:tcPr>
            <w:tcW w:w="453" w:type="dxa"/>
          </w:tcPr>
          <w:p w:rsidR="00F66E47" w:rsidRPr="00B56A88" w:rsidRDefault="00096920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5</w:t>
            </w:r>
          </w:p>
        </w:tc>
        <w:tc>
          <w:tcPr>
            <w:tcW w:w="6459" w:type="dxa"/>
          </w:tcPr>
          <w:p w:rsidR="00F66E47" w:rsidRPr="00B56A88" w:rsidRDefault="00096920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Усны чанар, техникийн</w:t>
            </w:r>
          </w:p>
        </w:tc>
        <w:tc>
          <w:tcPr>
            <w:tcW w:w="2992" w:type="dxa"/>
          </w:tcPr>
          <w:p w:rsidR="00F66E47" w:rsidRPr="00B56A88" w:rsidRDefault="00096920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4943:2000</w:t>
            </w:r>
          </w:p>
        </w:tc>
      </w:tr>
      <w:tr w:rsidR="00F66E47" w:rsidRPr="00B56A88" w:rsidTr="00F66E47">
        <w:tc>
          <w:tcPr>
            <w:tcW w:w="453" w:type="dxa"/>
          </w:tcPr>
          <w:p w:rsidR="00F66E47" w:rsidRPr="00B56A88" w:rsidRDefault="00096920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6</w:t>
            </w:r>
          </w:p>
        </w:tc>
        <w:tc>
          <w:tcPr>
            <w:tcW w:w="6459" w:type="dxa"/>
          </w:tcPr>
          <w:p w:rsidR="00F66E47" w:rsidRPr="00B56A88" w:rsidRDefault="00096920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Шатахуун түгээх станц. Техникийн ерөнхий шаардлага</w:t>
            </w:r>
          </w:p>
        </w:tc>
        <w:tc>
          <w:tcPr>
            <w:tcW w:w="2992" w:type="dxa"/>
          </w:tcPr>
          <w:p w:rsidR="00F66E47" w:rsidRPr="00B56A88" w:rsidRDefault="00096920" w:rsidP="00F66E47">
            <w:pPr>
              <w:jc w:val="center"/>
              <w:rPr>
                <w:rFonts w:ascii="Arial" w:hAnsi="Arial" w:cs="Arial"/>
              </w:rPr>
            </w:pPr>
            <w:r w:rsidRPr="00B56A88">
              <w:rPr>
                <w:rFonts w:ascii="Arial" w:hAnsi="Arial" w:cs="Arial"/>
              </w:rPr>
              <w:t>MNS4628-98</w:t>
            </w:r>
          </w:p>
        </w:tc>
      </w:tr>
      <w:tr w:rsidR="00F66E47" w:rsidRPr="00B56A88" w:rsidTr="00F66E47">
        <w:tc>
          <w:tcPr>
            <w:tcW w:w="453" w:type="dxa"/>
          </w:tcPr>
          <w:p w:rsidR="00F66E47" w:rsidRPr="00B56A88" w:rsidRDefault="00096920" w:rsidP="00F66E47">
            <w:pPr>
              <w:jc w:val="center"/>
              <w:rPr>
                <w:rFonts w:ascii="Arial" w:hAnsi="Arial" w:cs="Arial"/>
              </w:rPr>
            </w:pPr>
            <w:r w:rsidRPr="00B56A88">
              <w:rPr>
                <w:rFonts w:ascii="Arial" w:hAnsi="Arial" w:cs="Arial"/>
              </w:rPr>
              <w:t>7</w:t>
            </w:r>
          </w:p>
        </w:tc>
        <w:tc>
          <w:tcPr>
            <w:tcW w:w="6459" w:type="dxa"/>
          </w:tcPr>
          <w:p w:rsidR="00F66E47" w:rsidRPr="00B56A88" w:rsidRDefault="00096920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 xml:space="preserve">Халаалтын ба гэрийн зуухны яндангаар гарах утааны найрлага дахь агаар бохирдуулагч бодисын </w:t>
            </w:r>
            <w:r w:rsidRPr="00B56A88">
              <w:rPr>
                <w:rFonts w:ascii="Arial" w:hAnsi="Arial" w:cs="Arial"/>
              </w:rPr>
              <w:t>(CO</w:t>
            </w:r>
            <w:r w:rsidRPr="00B56A88">
              <w:rPr>
                <w:rFonts w:ascii="Arial" w:hAnsi="Arial" w:cs="Arial"/>
                <w:lang w:val="mn-MN"/>
              </w:rPr>
              <w:t xml:space="preserve">, </w:t>
            </w:r>
            <w:r w:rsidRPr="00B56A88">
              <w:rPr>
                <w:rFonts w:ascii="Arial" w:hAnsi="Arial" w:cs="Arial"/>
              </w:rPr>
              <w:t>SO</w:t>
            </w:r>
            <w:r w:rsidRPr="00B56A88">
              <w:rPr>
                <w:rFonts w:ascii="Arial" w:hAnsi="Arial" w:cs="Arial"/>
                <w:vertAlign w:val="subscript"/>
              </w:rPr>
              <w:t>2</w:t>
            </w:r>
            <w:r w:rsidRPr="00B56A88">
              <w:rPr>
                <w:rFonts w:ascii="Arial" w:hAnsi="Arial" w:cs="Arial"/>
                <w:lang w:val="mn-MN"/>
              </w:rPr>
              <w:t xml:space="preserve">, </w:t>
            </w:r>
            <w:r w:rsidR="00EE7E00" w:rsidRPr="00B56A88">
              <w:rPr>
                <w:rFonts w:ascii="Arial" w:hAnsi="Arial" w:cs="Arial"/>
              </w:rPr>
              <w:t>NO</w:t>
            </w:r>
            <w:r w:rsidRPr="00B56A88">
              <w:rPr>
                <w:rFonts w:ascii="Arial" w:hAnsi="Arial" w:cs="Arial"/>
              </w:rPr>
              <w:t>)</w:t>
            </w:r>
            <w:r w:rsidR="00EE7E00" w:rsidRPr="00B56A88">
              <w:rPr>
                <w:rFonts w:ascii="Arial" w:hAnsi="Arial" w:cs="Arial"/>
                <w:lang w:val="mn-MN"/>
              </w:rPr>
              <w:t>хүлцэх дээд хэмжээ ба хэмжих арга</w:t>
            </w:r>
          </w:p>
        </w:tc>
        <w:tc>
          <w:tcPr>
            <w:tcW w:w="2992" w:type="dxa"/>
          </w:tcPr>
          <w:p w:rsidR="00F66E47" w:rsidRPr="00B56A88" w:rsidRDefault="00EE7E00" w:rsidP="00F66E47">
            <w:pPr>
              <w:jc w:val="center"/>
              <w:rPr>
                <w:rFonts w:ascii="Arial" w:hAnsi="Arial" w:cs="Arial"/>
              </w:rPr>
            </w:pPr>
            <w:r w:rsidRPr="00B56A88">
              <w:rPr>
                <w:rFonts w:ascii="Arial" w:hAnsi="Arial" w:cs="Arial"/>
              </w:rPr>
              <w:t>MNS5457-2005</w:t>
            </w:r>
          </w:p>
        </w:tc>
      </w:tr>
      <w:tr w:rsidR="00096920" w:rsidRPr="00B56A88" w:rsidTr="00F66E47">
        <w:tc>
          <w:tcPr>
            <w:tcW w:w="453" w:type="dxa"/>
          </w:tcPr>
          <w:p w:rsidR="00096920" w:rsidRPr="00B56A88" w:rsidRDefault="00EE7E00" w:rsidP="00F66E47">
            <w:pPr>
              <w:jc w:val="center"/>
              <w:rPr>
                <w:rFonts w:ascii="Arial" w:hAnsi="Arial" w:cs="Arial"/>
              </w:rPr>
            </w:pPr>
            <w:r w:rsidRPr="00B56A88">
              <w:rPr>
                <w:rFonts w:ascii="Arial" w:hAnsi="Arial" w:cs="Arial"/>
              </w:rPr>
              <w:t>8</w:t>
            </w:r>
          </w:p>
        </w:tc>
        <w:tc>
          <w:tcPr>
            <w:tcW w:w="6459" w:type="dxa"/>
          </w:tcPr>
          <w:p w:rsidR="00096920" w:rsidRPr="00B56A88" w:rsidRDefault="00EE7E00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Шилмүүст төрлийн зүсмэл материал. Техникийн шаардлага</w:t>
            </w:r>
          </w:p>
        </w:tc>
        <w:tc>
          <w:tcPr>
            <w:tcW w:w="2992" w:type="dxa"/>
          </w:tcPr>
          <w:p w:rsidR="00096920" w:rsidRPr="00B56A88" w:rsidRDefault="00EE7E00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</w:rPr>
              <w:t>MNS0391</w:t>
            </w:r>
            <w:r w:rsidRPr="00B56A88">
              <w:rPr>
                <w:rFonts w:ascii="Arial" w:hAnsi="Arial" w:cs="Arial"/>
                <w:lang w:val="mn-MN"/>
              </w:rPr>
              <w:t>:2010</w:t>
            </w:r>
          </w:p>
        </w:tc>
      </w:tr>
      <w:tr w:rsidR="00096920" w:rsidRPr="00B56A88" w:rsidTr="00F66E47">
        <w:tc>
          <w:tcPr>
            <w:tcW w:w="453" w:type="dxa"/>
          </w:tcPr>
          <w:p w:rsidR="00096920" w:rsidRPr="00B56A88" w:rsidRDefault="00EE7E00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9</w:t>
            </w:r>
          </w:p>
        </w:tc>
        <w:tc>
          <w:tcPr>
            <w:tcW w:w="6459" w:type="dxa"/>
          </w:tcPr>
          <w:p w:rsidR="00096920" w:rsidRPr="00B56A88" w:rsidRDefault="00EE7E00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Худалдааны агуулах. Ерөнхий шаардлага</w:t>
            </w:r>
          </w:p>
        </w:tc>
        <w:tc>
          <w:tcPr>
            <w:tcW w:w="2992" w:type="dxa"/>
          </w:tcPr>
          <w:p w:rsidR="00096920" w:rsidRPr="00B56A88" w:rsidRDefault="00EE7E00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</w:rPr>
              <w:t>MNS5364</w:t>
            </w:r>
            <w:r w:rsidRPr="00B56A88">
              <w:rPr>
                <w:rFonts w:ascii="Arial" w:hAnsi="Arial" w:cs="Arial"/>
                <w:lang w:val="mn-MN"/>
              </w:rPr>
              <w:t>:2011</w:t>
            </w:r>
          </w:p>
        </w:tc>
      </w:tr>
      <w:tr w:rsidR="00096920" w:rsidRPr="00B56A88" w:rsidTr="00F66E47">
        <w:tc>
          <w:tcPr>
            <w:tcW w:w="453" w:type="dxa"/>
          </w:tcPr>
          <w:p w:rsidR="00096920" w:rsidRPr="00B56A88" w:rsidRDefault="00EE7E00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10</w:t>
            </w:r>
          </w:p>
        </w:tc>
        <w:tc>
          <w:tcPr>
            <w:tcW w:w="6459" w:type="dxa"/>
          </w:tcPr>
          <w:p w:rsidR="00096920" w:rsidRPr="00B56A88" w:rsidRDefault="00EE7E00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Хөдөлмөрийн аюулгүй ажиллагаа, эрүүл ахуй. Химийн хорт болон аюултай бодис, бүтээгдэхүүний агуулах. Ерөнхий шаардлага</w:t>
            </w:r>
          </w:p>
        </w:tc>
        <w:tc>
          <w:tcPr>
            <w:tcW w:w="2992" w:type="dxa"/>
          </w:tcPr>
          <w:p w:rsidR="00096920" w:rsidRPr="00B56A88" w:rsidRDefault="00EE7E00" w:rsidP="00F66E47">
            <w:pPr>
              <w:jc w:val="center"/>
              <w:rPr>
                <w:rFonts w:ascii="Arial" w:hAnsi="Arial" w:cs="Arial"/>
              </w:rPr>
            </w:pPr>
            <w:r w:rsidRPr="00B56A88">
              <w:rPr>
                <w:rFonts w:ascii="Arial" w:hAnsi="Arial" w:cs="Arial"/>
              </w:rPr>
              <w:t>MNS6458</w:t>
            </w:r>
            <w:r w:rsidRPr="00B56A88">
              <w:rPr>
                <w:rFonts w:ascii="Arial" w:hAnsi="Arial" w:cs="Arial"/>
                <w:lang w:val="mn-MN"/>
              </w:rPr>
              <w:t>:2014</w:t>
            </w:r>
          </w:p>
        </w:tc>
      </w:tr>
      <w:tr w:rsidR="00096920" w:rsidRPr="00B56A88" w:rsidTr="00F66E47">
        <w:tc>
          <w:tcPr>
            <w:tcW w:w="453" w:type="dxa"/>
          </w:tcPr>
          <w:p w:rsidR="00096920" w:rsidRPr="00B56A88" w:rsidRDefault="00236A1D" w:rsidP="00F66E47">
            <w:pPr>
              <w:jc w:val="center"/>
              <w:rPr>
                <w:rFonts w:ascii="Arial" w:hAnsi="Arial" w:cs="Arial"/>
              </w:rPr>
            </w:pPr>
            <w:r w:rsidRPr="00B56A88">
              <w:rPr>
                <w:rFonts w:ascii="Arial" w:hAnsi="Arial" w:cs="Arial"/>
              </w:rPr>
              <w:t>11</w:t>
            </w:r>
          </w:p>
        </w:tc>
        <w:tc>
          <w:tcPr>
            <w:tcW w:w="6459" w:type="dxa"/>
          </w:tcPr>
          <w:p w:rsidR="00096920" w:rsidRPr="00B56A88" w:rsidRDefault="00236A1D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Ахуйн хог хаягдлыг тээвэрлэхэд тавих ерөнхий шаардлага</w:t>
            </w:r>
          </w:p>
        </w:tc>
        <w:tc>
          <w:tcPr>
            <w:tcW w:w="2992" w:type="dxa"/>
          </w:tcPr>
          <w:p w:rsidR="00096920" w:rsidRPr="00B56A88" w:rsidRDefault="00236A1D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</w:rPr>
              <w:t>MNS5344</w:t>
            </w:r>
            <w:r w:rsidRPr="00B56A88">
              <w:rPr>
                <w:rFonts w:ascii="Arial" w:hAnsi="Arial" w:cs="Arial"/>
                <w:lang w:val="mn-MN"/>
              </w:rPr>
              <w:t>:2011</w:t>
            </w:r>
          </w:p>
        </w:tc>
      </w:tr>
      <w:tr w:rsidR="00096920" w:rsidRPr="00B56A88" w:rsidTr="00F66E47">
        <w:tc>
          <w:tcPr>
            <w:tcW w:w="453" w:type="dxa"/>
          </w:tcPr>
          <w:p w:rsidR="00096920" w:rsidRPr="00B56A88" w:rsidRDefault="00236A1D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12</w:t>
            </w:r>
          </w:p>
        </w:tc>
        <w:tc>
          <w:tcPr>
            <w:tcW w:w="6459" w:type="dxa"/>
          </w:tcPr>
          <w:p w:rsidR="00096920" w:rsidRPr="00B56A88" w:rsidRDefault="00236A1D" w:rsidP="00236A1D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 xml:space="preserve">Хөдөлмөрийн аюулгүй ажиллагаа, эрүүл ахуй. Химийн хорт болон аюултай бодисын шошго, анхааруулах тэмдэг </w:t>
            </w:r>
          </w:p>
        </w:tc>
        <w:tc>
          <w:tcPr>
            <w:tcW w:w="2992" w:type="dxa"/>
          </w:tcPr>
          <w:p w:rsidR="00096920" w:rsidRPr="00B56A88" w:rsidRDefault="00236A1D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</w:rPr>
              <w:t>MNS5029</w:t>
            </w:r>
            <w:r w:rsidRPr="00B56A88">
              <w:rPr>
                <w:rFonts w:ascii="Arial" w:hAnsi="Arial" w:cs="Arial"/>
                <w:lang w:val="mn-MN"/>
              </w:rPr>
              <w:t>:2011</w:t>
            </w:r>
          </w:p>
        </w:tc>
      </w:tr>
      <w:tr w:rsidR="00096920" w:rsidRPr="00B56A88" w:rsidTr="00F66E47">
        <w:tc>
          <w:tcPr>
            <w:tcW w:w="453" w:type="dxa"/>
          </w:tcPr>
          <w:p w:rsidR="00096920" w:rsidRPr="00B56A88" w:rsidRDefault="00236A1D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13</w:t>
            </w:r>
          </w:p>
        </w:tc>
        <w:tc>
          <w:tcPr>
            <w:tcW w:w="6459" w:type="dxa"/>
          </w:tcPr>
          <w:p w:rsidR="00096920" w:rsidRPr="00B56A88" w:rsidRDefault="00DF6A16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Арьс, шир, үслэг боловсруулах үйлдвэрт тавих ерөнхий шаардлага</w:t>
            </w:r>
          </w:p>
        </w:tc>
        <w:tc>
          <w:tcPr>
            <w:tcW w:w="2992" w:type="dxa"/>
          </w:tcPr>
          <w:p w:rsidR="00096920" w:rsidRPr="00B56A88" w:rsidRDefault="00DF6A16" w:rsidP="00F66E47">
            <w:pPr>
              <w:jc w:val="center"/>
              <w:rPr>
                <w:rFonts w:ascii="Arial" w:hAnsi="Arial" w:cs="Arial"/>
              </w:rPr>
            </w:pPr>
            <w:r w:rsidRPr="00B56A88">
              <w:rPr>
                <w:rFonts w:ascii="Arial" w:hAnsi="Arial" w:cs="Arial"/>
              </w:rPr>
              <w:t>MNS54802014</w:t>
            </w:r>
          </w:p>
        </w:tc>
      </w:tr>
      <w:tr w:rsidR="00096920" w:rsidRPr="00B56A88" w:rsidTr="00F66E47">
        <w:tc>
          <w:tcPr>
            <w:tcW w:w="453" w:type="dxa"/>
          </w:tcPr>
          <w:p w:rsidR="00096920" w:rsidRPr="00B56A88" w:rsidRDefault="00DF6A16" w:rsidP="00F66E47">
            <w:pPr>
              <w:jc w:val="center"/>
              <w:rPr>
                <w:rFonts w:ascii="Arial" w:hAnsi="Arial" w:cs="Arial"/>
              </w:rPr>
            </w:pPr>
            <w:r w:rsidRPr="00B56A88">
              <w:rPr>
                <w:rFonts w:ascii="Arial" w:hAnsi="Arial" w:cs="Arial"/>
              </w:rPr>
              <w:t>14</w:t>
            </w:r>
          </w:p>
        </w:tc>
        <w:tc>
          <w:tcPr>
            <w:tcW w:w="6459" w:type="dxa"/>
          </w:tcPr>
          <w:p w:rsidR="00096920" w:rsidRPr="00B56A88" w:rsidRDefault="00DF6A16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Түүхий эдийн төрөлжсөн захын ангилал. Ерөнхий шаардлага</w:t>
            </w:r>
          </w:p>
        </w:tc>
        <w:tc>
          <w:tcPr>
            <w:tcW w:w="2992" w:type="dxa"/>
          </w:tcPr>
          <w:p w:rsidR="00096920" w:rsidRPr="00B56A88" w:rsidRDefault="00DF6A16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</w:rPr>
              <w:t>MNS5245</w:t>
            </w:r>
            <w:r w:rsidRPr="00B56A88">
              <w:rPr>
                <w:rFonts w:ascii="Arial" w:hAnsi="Arial" w:cs="Arial"/>
                <w:lang w:val="mn-MN"/>
              </w:rPr>
              <w:t>:2008</w:t>
            </w:r>
          </w:p>
        </w:tc>
      </w:tr>
      <w:tr w:rsidR="00DF6A16" w:rsidRPr="00B56A88" w:rsidTr="00F66E47">
        <w:tc>
          <w:tcPr>
            <w:tcW w:w="453" w:type="dxa"/>
          </w:tcPr>
          <w:p w:rsidR="00DF6A16" w:rsidRPr="00B56A88" w:rsidRDefault="00F638CB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15</w:t>
            </w:r>
          </w:p>
        </w:tc>
        <w:tc>
          <w:tcPr>
            <w:tcW w:w="6459" w:type="dxa"/>
          </w:tcPr>
          <w:p w:rsidR="00DF6A16" w:rsidRPr="00B56A88" w:rsidRDefault="00F638CB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Байгаль орчин. Уул уурхайн үйлдвэрийн үйл ажиллагаагаар эвдэрсэн газрын нөхөн сэргээлт</w:t>
            </w:r>
          </w:p>
        </w:tc>
        <w:tc>
          <w:tcPr>
            <w:tcW w:w="2992" w:type="dxa"/>
          </w:tcPr>
          <w:p w:rsidR="00DF6A16" w:rsidRPr="00B56A88" w:rsidRDefault="00F638CB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</w:rPr>
              <w:t>MNS5917</w:t>
            </w:r>
            <w:r w:rsidRPr="00B56A88">
              <w:rPr>
                <w:rFonts w:ascii="Arial" w:hAnsi="Arial" w:cs="Arial"/>
                <w:lang w:val="mn-MN"/>
              </w:rPr>
              <w:t>:2008</w:t>
            </w:r>
          </w:p>
        </w:tc>
      </w:tr>
      <w:tr w:rsidR="00DF6A16" w:rsidRPr="00B56A88" w:rsidTr="00F66E47">
        <w:tc>
          <w:tcPr>
            <w:tcW w:w="453" w:type="dxa"/>
          </w:tcPr>
          <w:p w:rsidR="00DF6A16" w:rsidRPr="00B56A88" w:rsidRDefault="00F638CB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16</w:t>
            </w:r>
          </w:p>
        </w:tc>
        <w:tc>
          <w:tcPr>
            <w:tcW w:w="6459" w:type="dxa"/>
          </w:tcPr>
          <w:p w:rsidR="00DF6A16" w:rsidRPr="00B56A88" w:rsidRDefault="00F638CB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Байгаль орчин. Эвдэрсэн газрыг ургамалжуулах. Техникийн ерөнхий шаардлага</w:t>
            </w:r>
          </w:p>
        </w:tc>
        <w:tc>
          <w:tcPr>
            <w:tcW w:w="2992" w:type="dxa"/>
          </w:tcPr>
          <w:p w:rsidR="00DF6A16" w:rsidRPr="00B56A88" w:rsidRDefault="00F638CB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</w:rPr>
              <w:t>MNS5918</w:t>
            </w:r>
            <w:r w:rsidRPr="00B56A88">
              <w:rPr>
                <w:rFonts w:ascii="Arial" w:hAnsi="Arial" w:cs="Arial"/>
                <w:lang w:val="mn-MN"/>
              </w:rPr>
              <w:t>:2008</w:t>
            </w:r>
          </w:p>
        </w:tc>
      </w:tr>
      <w:tr w:rsidR="00DF6A16" w:rsidRPr="00B56A88" w:rsidTr="00F66E47">
        <w:tc>
          <w:tcPr>
            <w:tcW w:w="453" w:type="dxa"/>
          </w:tcPr>
          <w:p w:rsidR="00DF6A16" w:rsidRPr="00B56A88" w:rsidRDefault="00F638CB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17</w:t>
            </w:r>
          </w:p>
        </w:tc>
        <w:tc>
          <w:tcPr>
            <w:tcW w:w="6459" w:type="dxa"/>
          </w:tcPr>
          <w:p w:rsidR="00DF6A16" w:rsidRPr="00B56A88" w:rsidRDefault="00F638CB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Байгаль орчин. Газар шорооны ажлын үед үржил шимт хөрс хуулалт, хадгалалт</w:t>
            </w:r>
          </w:p>
        </w:tc>
        <w:tc>
          <w:tcPr>
            <w:tcW w:w="2992" w:type="dxa"/>
          </w:tcPr>
          <w:p w:rsidR="00DF6A16" w:rsidRPr="00B56A88" w:rsidRDefault="00F638CB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</w:rPr>
              <w:t>MNS5916</w:t>
            </w:r>
            <w:r w:rsidRPr="00B56A88">
              <w:rPr>
                <w:rFonts w:ascii="Arial" w:hAnsi="Arial" w:cs="Arial"/>
                <w:lang w:val="mn-MN"/>
              </w:rPr>
              <w:t>:2008</w:t>
            </w:r>
          </w:p>
        </w:tc>
      </w:tr>
      <w:tr w:rsidR="00F638CB" w:rsidRPr="00B56A88" w:rsidTr="00F66E47">
        <w:tc>
          <w:tcPr>
            <w:tcW w:w="453" w:type="dxa"/>
          </w:tcPr>
          <w:p w:rsidR="00F638CB" w:rsidRPr="00B56A88" w:rsidRDefault="00F638CB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18</w:t>
            </w:r>
          </w:p>
        </w:tc>
        <w:tc>
          <w:tcPr>
            <w:tcW w:w="6459" w:type="dxa"/>
          </w:tcPr>
          <w:p w:rsidR="00F638CB" w:rsidRPr="00B56A88" w:rsidRDefault="00F638CB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Хөрсний чанар. Хөрс бохирдуулагч бодис, элементүүдийн зөвшөөрөгдөх дээд хэмжээ</w:t>
            </w:r>
          </w:p>
        </w:tc>
        <w:tc>
          <w:tcPr>
            <w:tcW w:w="2992" w:type="dxa"/>
          </w:tcPr>
          <w:p w:rsidR="00F638CB" w:rsidRPr="00B56A88" w:rsidRDefault="00F638CB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</w:rPr>
              <w:t>MNS5850</w:t>
            </w:r>
            <w:r w:rsidRPr="00B56A88">
              <w:rPr>
                <w:rFonts w:ascii="Arial" w:hAnsi="Arial" w:cs="Arial"/>
                <w:lang w:val="mn-MN"/>
              </w:rPr>
              <w:t>:2008</w:t>
            </w:r>
            <w:bookmarkStart w:id="0" w:name="_GoBack"/>
            <w:bookmarkEnd w:id="0"/>
          </w:p>
        </w:tc>
      </w:tr>
      <w:tr w:rsidR="0017377B" w:rsidRPr="00B56A88" w:rsidTr="00F66E47">
        <w:tc>
          <w:tcPr>
            <w:tcW w:w="453" w:type="dxa"/>
          </w:tcPr>
          <w:p w:rsidR="0017377B" w:rsidRPr="00B56A88" w:rsidRDefault="0017377B" w:rsidP="0024756B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19</w:t>
            </w:r>
          </w:p>
        </w:tc>
        <w:tc>
          <w:tcPr>
            <w:tcW w:w="6459" w:type="dxa"/>
          </w:tcPr>
          <w:p w:rsidR="0017377B" w:rsidRPr="00B56A88" w:rsidRDefault="0017377B" w:rsidP="0024756B">
            <w:pPr>
              <w:pStyle w:val="Default"/>
              <w:jc w:val="center"/>
              <w:rPr>
                <w:sz w:val="22"/>
                <w:szCs w:val="22"/>
                <w:lang w:val="mn-MN"/>
              </w:rPr>
            </w:pPr>
            <w:proofErr w:type="spellStart"/>
            <w:r w:rsidRPr="00B56A88">
              <w:rPr>
                <w:sz w:val="22"/>
                <w:szCs w:val="22"/>
              </w:rPr>
              <w:t>Амралтын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газар</w:t>
            </w:r>
            <w:proofErr w:type="spellEnd"/>
            <w:r w:rsidRPr="00B56A88">
              <w:rPr>
                <w:sz w:val="22"/>
                <w:szCs w:val="22"/>
              </w:rPr>
              <w:t xml:space="preserve">, </w:t>
            </w:r>
            <w:proofErr w:type="spellStart"/>
            <w:r w:rsidRPr="00B56A88">
              <w:rPr>
                <w:sz w:val="22"/>
                <w:szCs w:val="22"/>
              </w:rPr>
              <w:t>жуулчны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бааз</w:t>
            </w:r>
            <w:proofErr w:type="spellEnd"/>
            <w:r w:rsidRPr="00B56A88">
              <w:rPr>
                <w:sz w:val="22"/>
                <w:szCs w:val="22"/>
              </w:rPr>
              <w:t xml:space="preserve">, </w:t>
            </w:r>
            <w:proofErr w:type="spellStart"/>
            <w:r w:rsidRPr="00B56A88">
              <w:rPr>
                <w:sz w:val="22"/>
                <w:szCs w:val="22"/>
              </w:rPr>
              <w:t>гэр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буудалд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тавигдах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ерөнхий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шаардлага</w:t>
            </w:r>
            <w:proofErr w:type="spellEnd"/>
          </w:p>
        </w:tc>
        <w:tc>
          <w:tcPr>
            <w:tcW w:w="2992" w:type="dxa"/>
          </w:tcPr>
          <w:p w:rsidR="0017377B" w:rsidRPr="00B56A88" w:rsidRDefault="0017377B" w:rsidP="0024756B">
            <w:pPr>
              <w:pStyle w:val="Default"/>
              <w:jc w:val="center"/>
              <w:rPr>
                <w:sz w:val="22"/>
                <w:szCs w:val="22"/>
              </w:rPr>
            </w:pPr>
            <w:r w:rsidRPr="00B56A88">
              <w:rPr>
                <w:sz w:val="22"/>
                <w:szCs w:val="22"/>
              </w:rPr>
              <w:t>MNS 6043:2009</w:t>
            </w:r>
          </w:p>
          <w:p w:rsidR="0017377B" w:rsidRPr="00B56A88" w:rsidRDefault="0017377B" w:rsidP="0024756B">
            <w:pPr>
              <w:jc w:val="center"/>
              <w:rPr>
                <w:rFonts w:ascii="Arial" w:hAnsi="Arial" w:cs="Arial"/>
              </w:rPr>
            </w:pPr>
          </w:p>
        </w:tc>
      </w:tr>
      <w:tr w:rsidR="0017377B" w:rsidRPr="00B56A88" w:rsidTr="00F66E47">
        <w:tc>
          <w:tcPr>
            <w:tcW w:w="453" w:type="dxa"/>
          </w:tcPr>
          <w:p w:rsidR="0017377B" w:rsidRPr="00B56A88" w:rsidRDefault="0017377B" w:rsidP="0024756B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20</w:t>
            </w:r>
          </w:p>
        </w:tc>
        <w:tc>
          <w:tcPr>
            <w:tcW w:w="6459" w:type="dxa"/>
          </w:tcPr>
          <w:p w:rsidR="0017377B" w:rsidRPr="00B56A88" w:rsidRDefault="0017377B" w:rsidP="0024756B">
            <w:pPr>
              <w:pStyle w:val="Default"/>
              <w:jc w:val="center"/>
              <w:rPr>
                <w:sz w:val="22"/>
                <w:szCs w:val="22"/>
                <w:lang w:val="mn-MN"/>
              </w:rPr>
            </w:pPr>
            <w:proofErr w:type="spellStart"/>
            <w:r w:rsidRPr="00B56A88">
              <w:rPr>
                <w:sz w:val="22"/>
                <w:szCs w:val="22"/>
              </w:rPr>
              <w:t>Жуулчны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авто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тээврийн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үйлчилгээ</w:t>
            </w:r>
            <w:proofErr w:type="spellEnd"/>
            <w:r w:rsidRPr="00B56A88">
              <w:rPr>
                <w:sz w:val="22"/>
                <w:szCs w:val="22"/>
              </w:rPr>
              <w:t xml:space="preserve">, </w:t>
            </w:r>
            <w:proofErr w:type="spellStart"/>
            <w:r w:rsidRPr="00B56A88">
              <w:rPr>
                <w:sz w:val="22"/>
                <w:szCs w:val="22"/>
              </w:rPr>
              <w:t>ерөнхий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шаардлага</w:t>
            </w:r>
            <w:proofErr w:type="spellEnd"/>
          </w:p>
        </w:tc>
        <w:tc>
          <w:tcPr>
            <w:tcW w:w="2992" w:type="dxa"/>
          </w:tcPr>
          <w:p w:rsidR="0017377B" w:rsidRPr="00B56A88" w:rsidRDefault="0017377B" w:rsidP="0024756B">
            <w:pPr>
              <w:pStyle w:val="Default"/>
              <w:jc w:val="center"/>
              <w:rPr>
                <w:sz w:val="22"/>
                <w:szCs w:val="22"/>
                <w:lang w:val="mn-MN"/>
              </w:rPr>
            </w:pPr>
            <w:r w:rsidRPr="00B56A88">
              <w:rPr>
                <w:sz w:val="22"/>
                <w:szCs w:val="22"/>
              </w:rPr>
              <w:t>MNS 5231:2003</w:t>
            </w:r>
          </w:p>
        </w:tc>
      </w:tr>
      <w:tr w:rsidR="0017377B" w:rsidRPr="00B56A88" w:rsidTr="002829B8">
        <w:trPr>
          <w:trHeight w:val="643"/>
        </w:trPr>
        <w:tc>
          <w:tcPr>
            <w:tcW w:w="453" w:type="dxa"/>
          </w:tcPr>
          <w:p w:rsidR="0017377B" w:rsidRPr="00B56A88" w:rsidRDefault="0017377B" w:rsidP="0024756B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21</w:t>
            </w:r>
          </w:p>
        </w:tc>
        <w:tc>
          <w:tcPr>
            <w:tcW w:w="6459" w:type="dxa"/>
          </w:tcPr>
          <w:p w:rsidR="0017377B" w:rsidRPr="00B56A88" w:rsidRDefault="0017377B" w:rsidP="0024756B">
            <w:pPr>
              <w:pStyle w:val="Default"/>
              <w:jc w:val="center"/>
              <w:rPr>
                <w:sz w:val="22"/>
                <w:szCs w:val="22"/>
                <w:lang w:val="mn-MN"/>
              </w:rPr>
            </w:pPr>
            <w:proofErr w:type="spellStart"/>
            <w:r w:rsidRPr="00B56A88">
              <w:rPr>
                <w:sz w:val="22"/>
                <w:szCs w:val="22"/>
              </w:rPr>
              <w:t>Жуулчны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баазын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үйлчилгээний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чанарын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зэрэглэл</w:t>
            </w:r>
            <w:proofErr w:type="spellEnd"/>
            <w:r w:rsidRPr="00B56A88">
              <w:rPr>
                <w:sz w:val="22"/>
                <w:szCs w:val="22"/>
              </w:rPr>
              <w:t xml:space="preserve">, </w:t>
            </w:r>
            <w:proofErr w:type="spellStart"/>
            <w:r w:rsidRPr="00B56A88">
              <w:rPr>
                <w:sz w:val="22"/>
                <w:szCs w:val="22"/>
              </w:rPr>
              <w:t>үндсэн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шаардлага</w:t>
            </w:r>
            <w:proofErr w:type="spellEnd"/>
          </w:p>
        </w:tc>
        <w:tc>
          <w:tcPr>
            <w:tcW w:w="2992" w:type="dxa"/>
          </w:tcPr>
          <w:p w:rsidR="0017377B" w:rsidRPr="00B56A88" w:rsidRDefault="002829B8" w:rsidP="0024756B">
            <w:pPr>
              <w:pStyle w:val="Default"/>
              <w:jc w:val="center"/>
              <w:rPr>
                <w:sz w:val="22"/>
                <w:szCs w:val="22"/>
              </w:rPr>
            </w:pPr>
            <w:r w:rsidRPr="00B56A88">
              <w:rPr>
                <w:sz w:val="22"/>
                <w:szCs w:val="22"/>
              </w:rPr>
              <w:t>MNS 4934</w:t>
            </w:r>
            <w:r w:rsidRPr="00B56A88">
              <w:rPr>
                <w:sz w:val="22"/>
                <w:szCs w:val="22"/>
                <w:lang w:val="mn-MN"/>
              </w:rPr>
              <w:t>:</w:t>
            </w:r>
            <w:r w:rsidR="0017377B" w:rsidRPr="00B56A88">
              <w:rPr>
                <w:sz w:val="22"/>
                <w:szCs w:val="22"/>
              </w:rPr>
              <w:t>2002</w:t>
            </w:r>
          </w:p>
          <w:p w:rsidR="0017377B" w:rsidRPr="00B56A88" w:rsidRDefault="0017377B" w:rsidP="0024756B">
            <w:pPr>
              <w:jc w:val="center"/>
              <w:rPr>
                <w:rFonts w:ascii="Arial" w:hAnsi="Arial" w:cs="Arial"/>
              </w:rPr>
            </w:pPr>
          </w:p>
        </w:tc>
      </w:tr>
      <w:tr w:rsidR="0017377B" w:rsidRPr="00B56A88" w:rsidTr="008A332D">
        <w:tc>
          <w:tcPr>
            <w:tcW w:w="453" w:type="dxa"/>
          </w:tcPr>
          <w:p w:rsidR="0017377B" w:rsidRPr="00B56A88" w:rsidRDefault="0017377B" w:rsidP="0024756B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22</w:t>
            </w:r>
          </w:p>
        </w:tc>
        <w:tc>
          <w:tcPr>
            <w:tcW w:w="6459" w:type="dxa"/>
          </w:tcPr>
          <w:p w:rsidR="0017377B" w:rsidRPr="00B56A88" w:rsidRDefault="002829B8" w:rsidP="0024756B">
            <w:pPr>
              <w:pStyle w:val="Default"/>
              <w:jc w:val="center"/>
              <w:rPr>
                <w:sz w:val="22"/>
                <w:szCs w:val="22"/>
                <w:lang w:val="mn-MN"/>
              </w:rPr>
            </w:pPr>
            <w:proofErr w:type="spellStart"/>
            <w:r w:rsidRPr="00B56A88">
              <w:rPr>
                <w:sz w:val="22"/>
                <w:szCs w:val="22"/>
              </w:rPr>
              <w:t>Аялал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жуулчлалын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байр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сууцны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төрөл</w:t>
            </w:r>
            <w:proofErr w:type="spellEnd"/>
            <w:r w:rsidRPr="00B56A88">
              <w:rPr>
                <w:sz w:val="22"/>
                <w:szCs w:val="22"/>
              </w:rPr>
              <w:t xml:space="preserve">, </w:t>
            </w:r>
            <w:proofErr w:type="spellStart"/>
            <w:r w:rsidRPr="00B56A88">
              <w:rPr>
                <w:sz w:val="22"/>
                <w:szCs w:val="22"/>
              </w:rPr>
              <w:t>үндсэн</w:t>
            </w:r>
            <w:proofErr w:type="spellEnd"/>
            <w:r w:rsidRPr="00B56A88">
              <w:rPr>
                <w:sz w:val="22"/>
                <w:szCs w:val="22"/>
              </w:rPr>
              <w:t xml:space="preserve"> </w:t>
            </w:r>
            <w:proofErr w:type="spellStart"/>
            <w:r w:rsidRPr="00B56A88">
              <w:rPr>
                <w:sz w:val="22"/>
                <w:szCs w:val="22"/>
              </w:rPr>
              <w:t>шаардлага</w:t>
            </w:r>
            <w:proofErr w:type="spellEnd"/>
          </w:p>
        </w:tc>
        <w:tc>
          <w:tcPr>
            <w:tcW w:w="2992" w:type="dxa"/>
            <w:vAlign w:val="center"/>
          </w:tcPr>
          <w:p w:rsidR="002829B8" w:rsidRPr="00B56A88" w:rsidRDefault="002829B8" w:rsidP="008A332D">
            <w:pPr>
              <w:pStyle w:val="Default"/>
              <w:jc w:val="center"/>
              <w:rPr>
                <w:sz w:val="22"/>
                <w:szCs w:val="22"/>
              </w:rPr>
            </w:pPr>
            <w:r w:rsidRPr="00B56A88">
              <w:rPr>
                <w:sz w:val="22"/>
                <w:szCs w:val="22"/>
              </w:rPr>
              <w:t>MNS 5824</w:t>
            </w:r>
            <w:r w:rsidRPr="00B56A88">
              <w:rPr>
                <w:sz w:val="22"/>
                <w:szCs w:val="22"/>
                <w:lang w:val="mn-MN"/>
              </w:rPr>
              <w:t>:</w:t>
            </w:r>
            <w:r w:rsidRPr="00B56A88">
              <w:rPr>
                <w:sz w:val="22"/>
                <w:szCs w:val="22"/>
              </w:rPr>
              <w:t>2007</w:t>
            </w:r>
          </w:p>
          <w:p w:rsidR="0017377B" w:rsidRPr="00B56A88" w:rsidRDefault="0017377B" w:rsidP="008A332D">
            <w:pPr>
              <w:jc w:val="center"/>
              <w:rPr>
                <w:rFonts w:ascii="Arial" w:hAnsi="Arial" w:cs="Arial"/>
              </w:rPr>
            </w:pPr>
          </w:p>
        </w:tc>
      </w:tr>
      <w:tr w:rsidR="0017377B" w:rsidRPr="00B56A88" w:rsidTr="008A332D">
        <w:tc>
          <w:tcPr>
            <w:tcW w:w="453" w:type="dxa"/>
          </w:tcPr>
          <w:p w:rsidR="0017377B" w:rsidRPr="00B56A88" w:rsidRDefault="0017377B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23</w:t>
            </w:r>
          </w:p>
        </w:tc>
        <w:tc>
          <w:tcPr>
            <w:tcW w:w="6459" w:type="dxa"/>
          </w:tcPr>
          <w:p w:rsidR="0017377B" w:rsidRPr="00B56A88" w:rsidRDefault="00B56A88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 xml:space="preserve">Хоолны газрын ангилал, зэрэглэл, үндсэн шаардлага </w:t>
            </w:r>
          </w:p>
        </w:tc>
        <w:tc>
          <w:tcPr>
            <w:tcW w:w="2992" w:type="dxa"/>
            <w:vAlign w:val="center"/>
          </w:tcPr>
          <w:p w:rsidR="0017377B" w:rsidRPr="00B56A88" w:rsidRDefault="00B56A88" w:rsidP="008A332D">
            <w:pPr>
              <w:jc w:val="center"/>
              <w:rPr>
                <w:rFonts w:ascii="Arial" w:hAnsi="Arial" w:cs="Arial"/>
              </w:rPr>
            </w:pPr>
            <w:r w:rsidRPr="00B56A88">
              <w:rPr>
                <w:rFonts w:ascii="Arial" w:hAnsi="Arial" w:cs="Arial"/>
              </w:rPr>
              <w:t>MNS 4946:2005</w:t>
            </w:r>
          </w:p>
        </w:tc>
      </w:tr>
      <w:tr w:rsidR="00B56A88" w:rsidRPr="00B56A88" w:rsidTr="008A332D">
        <w:tc>
          <w:tcPr>
            <w:tcW w:w="453" w:type="dxa"/>
          </w:tcPr>
          <w:p w:rsidR="00B56A88" w:rsidRPr="00B56A88" w:rsidRDefault="00B56A88" w:rsidP="00F66E47">
            <w:pPr>
              <w:jc w:val="center"/>
              <w:rPr>
                <w:rFonts w:ascii="Arial" w:hAnsi="Arial" w:cs="Arial"/>
              </w:rPr>
            </w:pPr>
            <w:r w:rsidRPr="00B56A88">
              <w:rPr>
                <w:rFonts w:ascii="Arial" w:hAnsi="Arial" w:cs="Arial"/>
              </w:rPr>
              <w:t>24</w:t>
            </w:r>
          </w:p>
        </w:tc>
        <w:tc>
          <w:tcPr>
            <w:tcW w:w="6459" w:type="dxa"/>
          </w:tcPr>
          <w:p w:rsidR="00B56A88" w:rsidRPr="00B56A88" w:rsidRDefault="00B56A88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 xml:space="preserve">Аялал жуулчлалын үйлчилгээ, зочид буудлын ангилал зэрэглэл техникийн шаардлага </w:t>
            </w:r>
          </w:p>
        </w:tc>
        <w:tc>
          <w:tcPr>
            <w:tcW w:w="2992" w:type="dxa"/>
            <w:vAlign w:val="center"/>
          </w:tcPr>
          <w:p w:rsidR="00B56A88" w:rsidRPr="00B56A88" w:rsidRDefault="00B56A88" w:rsidP="008A332D">
            <w:pPr>
              <w:jc w:val="center"/>
              <w:rPr>
                <w:rFonts w:ascii="Arial" w:hAnsi="Arial" w:cs="Arial"/>
              </w:rPr>
            </w:pPr>
            <w:r w:rsidRPr="00B56A88">
              <w:rPr>
                <w:rFonts w:ascii="Arial" w:hAnsi="Arial" w:cs="Arial"/>
              </w:rPr>
              <w:t>MNS 4588-98</w:t>
            </w:r>
          </w:p>
        </w:tc>
      </w:tr>
      <w:tr w:rsidR="00B56A88" w:rsidRPr="00B56A88" w:rsidTr="008A332D">
        <w:tc>
          <w:tcPr>
            <w:tcW w:w="453" w:type="dxa"/>
          </w:tcPr>
          <w:p w:rsidR="00B56A88" w:rsidRPr="00B56A88" w:rsidRDefault="00B56A88" w:rsidP="00F66E47">
            <w:pPr>
              <w:jc w:val="center"/>
              <w:rPr>
                <w:rFonts w:ascii="Arial" w:hAnsi="Arial" w:cs="Arial"/>
              </w:rPr>
            </w:pPr>
            <w:r w:rsidRPr="00B56A88">
              <w:rPr>
                <w:rFonts w:ascii="Arial" w:hAnsi="Arial" w:cs="Arial"/>
              </w:rPr>
              <w:t>25</w:t>
            </w:r>
          </w:p>
        </w:tc>
        <w:tc>
          <w:tcPr>
            <w:tcW w:w="6459" w:type="dxa"/>
          </w:tcPr>
          <w:p w:rsidR="00B56A88" w:rsidRPr="00B56A88" w:rsidRDefault="00B56A88" w:rsidP="00F66E47">
            <w:pPr>
              <w:jc w:val="center"/>
              <w:rPr>
                <w:rFonts w:ascii="Arial" w:hAnsi="Arial" w:cs="Arial"/>
                <w:lang w:val="mn-MN"/>
              </w:rPr>
            </w:pPr>
            <w:r w:rsidRPr="00B56A88">
              <w:rPr>
                <w:rFonts w:ascii="Arial" w:hAnsi="Arial" w:cs="Arial"/>
                <w:lang w:val="mn-MN"/>
              </w:rPr>
              <w:t>Зочид буудлын</w:t>
            </w:r>
            <w:r w:rsidRPr="00B56A88">
              <w:rPr>
                <w:rFonts w:ascii="Arial" w:hAnsi="Arial" w:cs="Arial"/>
              </w:rPr>
              <w:t xml:space="preserve"> </w:t>
            </w:r>
            <w:proofErr w:type="spellStart"/>
            <w:r w:rsidRPr="00B56A88">
              <w:rPr>
                <w:rFonts w:ascii="Arial" w:hAnsi="Arial" w:cs="Arial"/>
              </w:rPr>
              <w:t>үйлчилгээний</w:t>
            </w:r>
            <w:proofErr w:type="spellEnd"/>
            <w:r w:rsidRPr="00B56A88">
              <w:rPr>
                <w:rFonts w:ascii="Arial" w:hAnsi="Arial" w:cs="Arial"/>
              </w:rPr>
              <w:t xml:space="preserve"> </w:t>
            </w:r>
            <w:proofErr w:type="spellStart"/>
            <w:r w:rsidRPr="00B56A88">
              <w:rPr>
                <w:rFonts w:ascii="Arial" w:hAnsi="Arial" w:cs="Arial"/>
              </w:rPr>
              <w:t>чанарын</w:t>
            </w:r>
            <w:proofErr w:type="spellEnd"/>
            <w:r w:rsidRPr="00B56A88">
              <w:rPr>
                <w:rFonts w:ascii="Arial" w:hAnsi="Arial" w:cs="Arial"/>
              </w:rPr>
              <w:t xml:space="preserve"> </w:t>
            </w:r>
            <w:proofErr w:type="spellStart"/>
            <w:r w:rsidRPr="00B56A88">
              <w:rPr>
                <w:rFonts w:ascii="Arial" w:hAnsi="Arial" w:cs="Arial"/>
              </w:rPr>
              <w:t>зэрэглэл</w:t>
            </w:r>
            <w:proofErr w:type="spellEnd"/>
            <w:r w:rsidRPr="00B56A88">
              <w:rPr>
                <w:rFonts w:ascii="Arial" w:hAnsi="Arial" w:cs="Arial"/>
              </w:rPr>
              <w:t xml:space="preserve">, </w:t>
            </w:r>
            <w:proofErr w:type="spellStart"/>
            <w:r w:rsidRPr="00B56A88">
              <w:rPr>
                <w:rFonts w:ascii="Arial" w:hAnsi="Arial" w:cs="Arial"/>
              </w:rPr>
              <w:t>үндсэн</w:t>
            </w:r>
            <w:proofErr w:type="spellEnd"/>
            <w:r w:rsidRPr="00B56A88">
              <w:rPr>
                <w:rFonts w:ascii="Arial" w:hAnsi="Arial" w:cs="Arial"/>
              </w:rPr>
              <w:t xml:space="preserve"> </w:t>
            </w:r>
            <w:proofErr w:type="spellStart"/>
            <w:r w:rsidRPr="00B56A88">
              <w:rPr>
                <w:rFonts w:ascii="Arial" w:hAnsi="Arial" w:cs="Arial"/>
              </w:rPr>
              <w:t>шаардлага</w:t>
            </w:r>
            <w:proofErr w:type="spellEnd"/>
          </w:p>
        </w:tc>
        <w:tc>
          <w:tcPr>
            <w:tcW w:w="2992" w:type="dxa"/>
            <w:vAlign w:val="center"/>
          </w:tcPr>
          <w:p w:rsidR="00B56A88" w:rsidRPr="00B56A88" w:rsidRDefault="00B56A88" w:rsidP="008A332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MNS 4588:2004</w:t>
            </w:r>
          </w:p>
        </w:tc>
      </w:tr>
    </w:tbl>
    <w:p w:rsidR="00F66E47" w:rsidRPr="00B56A88" w:rsidRDefault="00F66E47" w:rsidP="00F66E47">
      <w:pPr>
        <w:jc w:val="center"/>
        <w:rPr>
          <w:rFonts w:ascii="Arial" w:hAnsi="Arial" w:cs="Arial"/>
          <w:b/>
          <w:lang w:val="mn-MN"/>
        </w:rPr>
      </w:pPr>
    </w:p>
    <w:sectPr w:rsidR="00F66E47" w:rsidRPr="00B56A88" w:rsidSect="00F66E47">
      <w:pgSz w:w="12240" w:h="15840"/>
      <w:pgMar w:top="1134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66E47"/>
    <w:rsid w:val="00096920"/>
    <w:rsid w:val="000E4A2A"/>
    <w:rsid w:val="0017377B"/>
    <w:rsid w:val="00236A1D"/>
    <w:rsid w:val="0024756B"/>
    <w:rsid w:val="002829B8"/>
    <w:rsid w:val="006B0A77"/>
    <w:rsid w:val="008A332D"/>
    <w:rsid w:val="009142BA"/>
    <w:rsid w:val="00B56A88"/>
    <w:rsid w:val="00CF0029"/>
    <w:rsid w:val="00DF6A16"/>
    <w:rsid w:val="00EA0F2D"/>
    <w:rsid w:val="00EE7E00"/>
    <w:rsid w:val="00F638CB"/>
    <w:rsid w:val="00F66E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42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737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6E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909E7-1082-4100-8CFE-81C78419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tumur saraa</dc:creator>
  <cp:lastModifiedBy>User</cp:lastModifiedBy>
  <cp:revision>12</cp:revision>
  <dcterms:created xsi:type="dcterms:W3CDTF">2015-10-23T07:25:00Z</dcterms:created>
  <dcterms:modified xsi:type="dcterms:W3CDTF">2015-11-02T10:13:00Z</dcterms:modified>
</cp:coreProperties>
</file>