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472" w:rsidRPr="00941527" w:rsidRDefault="00FB7472" w:rsidP="00FB7472">
      <w:pPr>
        <w:jc w:val="center"/>
        <w:rPr>
          <w:rFonts w:ascii="Arial" w:hAnsi="Arial" w:cs="Arial"/>
          <w:b/>
          <w:szCs w:val="24"/>
        </w:rPr>
      </w:pPr>
      <w:r>
        <w:rPr>
          <w:rFonts w:ascii="Arial" w:hAnsi="Arial" w:cs="Arial"/>
          <w:b/>
          <w:szCs w:val="24"/>
          <w:lang w:val="mn-MN"/>
        </w:rPr>
        <w:t>Дундговь аймгийн Стандарт</w:t>
      </w:r>
      <w:r w:rsidRPr="00941527">
        <w:rPr>
          <w:rFonts w:ascii="Arial" w:hAnsi="Arial" w:cs="Arial"/>
          <w:b/>
          <w:szCs w:val="24"/>
          <w:lang w:val="mn-MN"/>
        </w:rPr>
        <w:t xml:space="preserve"> Хэмжил Зүйн Хэлтсийн </w:t>
      </w:r>
      <w:r>
        <w:rPr>
          <w:rFonts w:ascii="Arial" w:hAnsi="Arial" w:cs="Arial"/>
          <w:b/>
          <w:szCs w:val="24"/>
          <w:lang w:val="mn-MN"/>
        </w:rPr>
        <w:t>201</w:t>
      </w:r>
      <w:r>
        <w:rPr>
          <w:rFonts w:ascii="Arial" w:hAnsi="Arial" w:cs="Arial"/>
          <w:b/>
          <w:szCs w:val="24"/>
        </w:rPr>
        <w:t>7</w:t>
      </w:r>
      <w:r>
        <w:rPr>
          <w:rFonts w:ascii="Arial" w:hAnsi="Arial" w:cs="Arial"/>
          <w:b/>
          <w:szCs w:val="24"/>
          <w:lang w:val="mn-MN"/>
        </w:rPr>
        <w:t xml:space="preserve"> оны 3 дугаар улирлын</w:t>
      </w:r>
      <w:r w:rsidRPr="00941527">
        <w:rPr>
          <w:rFonts w:ascii="Arial" w:hAnsi="Arial" w:cs="Arial"/>
          <w:b/>
          <w:szCs w:val="24"/>
          <w:lang w:val="mn-MN"/>
        </w:rPr>
        <w:t xml:space="preserve"> тайлан</w:t>
      </w:r>
    </w:p>
    <w:p w:rsidR="00FB7472" w:rsidRPr="00941527" w:rsidRDefault="003F122F" w:rsidP="00FB7472">
      <w:pPr>
        <w:jc w:val="both"/>
        <w:rPr>
          <w:rFonts w:ascii="Arial" w:hAnsi="Arial" w:cs="Arial"/>
          <w:szCs w:val="24"/>
          <w:lang w:val="mn-MN"/>
        </w:rPr>
      </w:pPr>
      <w:r>
        <w:rPr>
          <w:rFonts w:ascii="Arial" w:hAnsi="Arial" w:cs="Arial"/>
          <w:b/>
          <w:szCs w:val="24"/>
          <w:lang w:val="mn-MN"/>
        </w:rPr>
        <w:t>Төрийн захиргаа</w:t>
      </w:r>
      <w:r w:rsidR="00FB7472" w:rsidRPr="00941527">
        <w:rPr>
          <w:rFonts w:ascii="Arial" w:hAnsi="Arial" w:cs="Arial"/>
          <w:b/>
          <w:szCs w:val="24"/>
          <w:lang w:val="mn-MN"/>
        </w:rPr>
        <w:t xml:space="preserve"> удирдлагын чиглэлээр:</w:t>
      </w:r>
      <w:r w:rsidR="00FB7472" w:rsidRPr="00941527">
        <w:rPr>
          <w:rFonts w:ascii="Arial" w:hAnsi="Arial" w:cs="Arial"/>
          <w:szCs w:val="24"/>
          <w:lang w:val="mn-MN"/>
        </w:rPr>
        <w:t xml:space="preserve"> </w:t>
      </w:r>
    </w:p>
    <w:p w:rsidR="00FB7472" w:rsidRDefault="00FB7472" w:rsidP="00FB7472">
      <w:pPr>
        <w:pStyle w:val="PoemTitle"/>
        <w:spacing w:line="276" w:lineRule="auto"/>
        <w:ind w:right="-22"/>
        <w:jc w:val="both"/>
        <w:rPr>
          <w:rFonts w:ascii="Arial" w:hAnsi="Arial" w:cs="Arial"/>
          <w:i w:val="0"/>
          <w:sz w:val="24"/>
          <w:lang w:val="mn-MN"/>
        </w:rPr>
      </w:pPr>
      <w:r>
        <w:rPr>
          <w:rFonts w:ascii="Arial" w:hAnsi="Arial" w:cs="Arial"/>
          <w:i w:val="0"/>
          <w:sz w:val="24"/>
          <w:lang w:val="mn-MN"/>
        </w:rPr>
        <w:t xml:space="preserve">   </w:t>
      </w:r>
      <w:r w:rsidR="007878A5">
        <w:rPr>
          <w:rFonts w:ascii="Arial" w:hAnsi="Arial" w:cs="Arial"/>
          <w:i w:val="0"/>
          <w:sz w:val="24"/>
          <w:lang w:val="mn-MN"/>
        </w:rPr>
        <w:tab/>
      </w:r>
      <w:r>
        <w:rPr>
          <w:rFonts w:ascii="Arial" w:hAnsi="Arial" w:cs="Arial"/>
          <w:i w:val="0"/>
          <w:sz w:val="24"/>
          <w:lang w:val="mn-MN"/>
        </w:rPr>
        <w:t xml:space="preserve"> </w:t>
      </w:r>
      <w:r w:rsidR="00F91DC7">
        <w:rPr>
          <w:rFonts w:ascii="Arial" w:hAnsi="Arial" w:cs="Arial"/>
          <w:i w:val="0"/>
          <w:sz w:val="24"/>
          <w:lang w:val="mn-MN"/>
        </w:rPr>
        <w:t xml:space="preserve">Байгууллагын эхний хагас жилийн санхүүгийн тайланг гарган СХЗГ-т хугацаанд нь хүргүүлэн 2018 оны төсвийн дэлгэрэнгүй танилцуулгыг санхүүгийн албаны холбогдох ажилтнуудад танилцуулж, холбогдох тайлбаруудыг гаргаж өглөө. </w:t>
      </w:r>
    </w:p>
    <w:p w:rsidR="007878A5" w:rsidRDefault="00846BA7" w:rsidP="007878A5">
      <w:pPr>
        <w:ind w:firstLine="720"/>
        <w:jc w:val="both"/>
        <w:rPr>
          <w:rFonts w:ascii="Arial" w:hAnsi="Arial" w:cs="Arial"/>
          <w:lang w:val="mn-MN" w:bidi="ar-SA"/>
        </w:rPr>
      </w:pPr>
      <w:r>
        <w:rPr>
          <w:rFonts w:ascii="Arial" w:hAnsi="Arial" w:cs="Arial"/>
          <w:lang w:bidi="ar-SA"/>
        </w:rPr>
        <w:t>“</w:t>
      </w:r>
      <w:r w:rsidR="007878A5" w:rsidRPr="007878A5">
        <w:rPr>
          <w:rFonts w:ascii="Arial" w:hAnsi="Arial" w:cs="Arial"/>
          <w:lang w:val="mn-MN" w:bidi="ar-SA"/>
        </w:rPr>
        <w:t>Чанар, өндөр бүтээмж, тогтвортой хөгжлийн төлөө</w:t>
      </w:r>
      <w:r>
        <w:rPr>
          <w:rFonts w:ascii="Arial" w:hAnsi="Arial" w:cs="Arial"/>
          <w:lang w:bidi="ar-SA"/>
        </w:rPr>
        <w:t>”</w:t>
      </w:r>
      <w:r w:rsidR="007878A5" w:rsidRPr="007878A5">
        <w:rPr>
          <w:rFonts w:ascii="Arial" w:hAnsi="Arial" w:cs="Arial"/>
          <w:lang w:val="mn-MN" w:bidi="ar-SA"/>
        </w:rPr>
        <w:t xml:space="preserve"> уриан дор Увс аймгийн Улаангом хотод зохион байгуулагдсан улсын зөвлөгөөнд Дундговь аймгийн Стандарт Хэмжил зүйн хэлтсийн 5 ажилтан оролцлоо. Уг зөвлөгөөн 2017 оны 07 дугаар сарын 18-21 өдрүүдэд зохион байгуулагдсан. </w:t>
      </w:r>
    </w:p>
    <w:p w:rsidR="00846BA7" w:rsidRDefault="00846BA7" w:rsidP="007878A5">
      <w:pPr>
        <w:ind w:firstLine="720"/>
        <w:jc w:val="both"/>
        <w:rPr>
          <w:rFonts w:ascii="Arial" w:hAnsi="Arial" w:cs="Arial"/>
          <w:lang w:val="mn-MN" w:bidi="ar-SA"/>
        </w:rPr>
      </w:pPr>
      <w:r>
        <w:rPr>
          <w:rFonts w:ascii="Arial" w:hAnsi="Arial" w:cs="Arial"/>
          <w:lang w:val="mn-MN" w:bidi="ar-SA"/>
        </w:rPr>
        <w:t xml:space="preserve">Их номч Зава Дамдины мэндэлсэний 150 жилийн ойн баяр наадмын удирдлага зохион байгуулалтын үйл ажиллагаанд тус байгууллагын ажилтнууд идэвх санаачилгатай оролцож, хурдан морь, хүнсний аюулгүй байдал болон албан байгууллага сумдын анонсыг байрлуулах үйл ажиллагаанд идэвхтэй оролцлоо. </w:t>
      </w:r>
    </w:p>
    <w:p w:rsidR="00F26DD7" w:rsidRPr="00B07625" w:rsidRDefault="00F26DD7" w:rsidP="00F26DD7">
      <w:pPr>
        <w:pStyle w:val="NormalWeb"/>
        <w:shd w:val="clear" w:color="auto" w:fill="FFFFFF"/>
        <w:spacing w:before="0" w:beforeAutospacing="0" w:after="0" w:afterAutospacing="0" w:line="285" w:lineRule="atLeast"/>
        <w:ind w:firstLine="720"/>
        <w:jc w:val="both"/>
        <w:textAlignment w:val="baseline"/>
        <w:rPr>
          <w:rFonts w:ascii="Arial" w:hAnsi="Arial" w:cs="Arial"/>
          <w:color w:val="333333"/>
        </w:rPr>
      </w:pPr>
      <w:r w:rsidRPr="00B07625">
        <w:rPr>
          <w:rFonts w:ascii="Arial" w:hAnsi="Arial" w:cs="Arial"/>
          <w:color w:val="333333"/>
        </w:rPr>
        <w:t>Америкийн Нэгдсэн Улсын Олон Улсын Хөгжлийн Агентлагийн Хөгжлийн Шийдэл ТББ-тай хамтран  REACH Төсөл төр хувийн хэвшлийн түншлэлийг бий болгох ажлын хүрээнд үйлчилгээний чиглэлээр үйл ажиллагаа эрхэлж буй бизнес эрхлэгчдэд зориулж үйлчилгээний газ</w:t>
      </w:r>
      <w:r w:rsidR="000C5EF1">
        <w:rPr>
          <w:rFonts w:ascii="Arial" w:hAnsi="Arial" w:cs="Arial"/>
          <w:color w:val="333333"/>
        </w:rPr>
        <w:t>рын стандарт, чанарын баталгаажуула</w:t>
      </w:r>
      <w:r w:rsidRPr="00B07625">
        <w:rPr>
          <w:rFonts w:ascii="Arial" w:hAnsi="Arial" w:cs="Arial"/>
          <w:color w:val="333333"/>
        </w:rPr>
        <w:t>лт болон арилжааны банкнаас зээл авахад хугацаатай тохирлын гэрчилгээтэй байх шаардлагын тухай мэдээлэл өглөө.</w:t>
      </w:r>
    </w:p>
    <w:p w:rsidR="00F26DD7" w:rsidRDefault="00F26DD7" w:rsidP="008D3445">
      <w:pPr>
        <w:pStyle w:val="NormalWeb"/>
        <w:shd w:val="clear" w:color="auto" w:fill="FFFFFF"/>
        <w:spacing w:before="0" w:beforeAutospacing="0" w:after="0" w:afterAutospacing="0" w:line="285" w:lineRule="atLeast"/>
        <w:ind w:firstLine="720"/>
        <w:jc w:val="both"/>
        <w:textAlignment w:val="baseline"/>
        <w:rPr>
          <w:rFonts w:ascii="Arial" w:hAnsi="Arial" w:cs="Arial"/>
          <w:color w:val="333333"/>
        </w:rPr>
      </w:pPr>
      <w:r w:rsidRPr="00B07625">
        <w:rPr>
          <w:rFonts w:ascii="Arial" w:hAnsi="Arial" w:cs="Arial"/>
          <w:color w:val="333333"/>
        </w:rPr>
        <w:t>Уулзалта</w:t>
      </w:r>
      <w:r w:rsidR="00FD447B">
        <w:rPr>
          <w:rFonts w:ascii="Arial" w:hAnsi="Arial" w:cs="Arial"/>
          <w:color w:val="333333"/>
        </w:rPr>
        <w:t>н</w:t>
      </w:r>
      <w:r w:rsidRPr="00B07625">
        <w:rPr>
          <w:rFonts w:ascii="Arial" w:hAnsi="Arial" w:cs="Arial"/>
          <w:color w:val="333333"/>
        </w:rPr>
        <w:t>д нийт 30 бизнес эрхлэгч хамрагдаж, бизнес эрхлэгчид үйлчилгээний газрын стандарт, тохирлын гэрчилгээний хугацаа дууссан тохиолдолд банкны зээлийн хүсэлт амжилтгүй болох шалтгааны талаар болон тохирлын гэрчилгээний сунгалт хийх заавар зөвлөгөөг шинжээч мэргэжилтнүүд өглөө.</w:t>
      </w:r>
    </w:p>
    <w:p w:rsidR="00F26DD7" w:rsidRPr="00F26DD7" w:rsidRDefault="00F26DD7" w:rsidP="00F26DD7">
      <w:pPr>
        <w:pStyle w:val="NormalWeb"/>
        <w:shd w:val="clear" w:color="auto" w:fill="FFFFFF"/>
        <w:spacing w:before="0" w:beforeAutospacing="0" w:after="0" w:afterAutospacing="0" w:line="285" w:lineRule="atLeast"/>
        <w:jc w:val="both"/>
        <w:textAlignment w:val="baseline"/>
        <w:rPr>
          <w:rFonts w:ascii="Arial" w:hAnsi="Arial" w:cs="Arial"/>
          <w:color w:val="333333"/>
        </w:rPr>
      </w:pPr>
    </w:p>
    <w:p w:rsidR="00846BA7" w:rsidRDefault="00846BA7" w:rsidP="007878A5">
      <w:pPr>
        <w:ind w:firstLine="720"/>
        <w:jc w:val="both"/>
        <w:rPr>
          <w:rFonts w:ascii="Arial" w:hAnsi="Arial" w:cs="Arial"/>
          <w:lang w:val="mn-MN" w:bidi="ar-SA"/>
        </w:rPr>
      </w:pPr>
      <w:r>
        <w:rPr>
          <w:rFonts w:ascii="Arial" w:hAnsi="Arial" w:cs="Arial"/>
          <w:lang w:val="mn-MN" w:bidi="ar-SA"/>
        </w:rPr>
        <w:t xml:space="preserve">Энэхүү 3 дугаар улиралд байгууллагын 5 ажилтан 15-20 хоногийн хугацаатай ээлжийн амралтаа авч, биеэр эдэллээ. </w:t>
      </w:r>
    </w:p>
    <w:p w:rsidR="002339DF" w:rsidRPr="002339DF" w:rsidRDefault="002339DF" w:rsidP="002339DF">
      <w:pPr>
        <w:pStyle w:val="NormalWeb"/>
        <w:shd w:val="clear" w:color="auto" w:fill="FFFFFF"/>
        <w:spacing w:before="0" w:beforeAutospacing="0" w:after="0" w:afterAutospacing="0" w:line="285" w:lineRule="atLeast"/>
        <w:ind w:firstLine="720"/>
        <w:jc w:val="both"/>
        <w:textAlignment w:val="baseline"/>
        <w:rPr>
          <w:rFonts w:ascii="Arial" w:hAnsi="Arial" w:cs="Arial"/>
          <w:color w:val="333333"/>
        </w:rPr>
      </w:pPr>
      <w:r>
        <w:rPr>
          <w:rFonts w:ascii="Arial" w:hAnsi="Arial" w:cs="Arial"/>
          <w:color w:val="333333"/>
        </w:rPr>
        <w:t>Жил бүр</w:t>
      </w:r>
      <w:r w:rsidRPr="002339DF">
        <w:rPr>
          <w:rFonts w:ascii="Arial" w:hAnsi="Arial" w:cs="Arial"/>
          <w:color w:val="333333"/>
        </w:rPr>
        <w:t xml:space="preserve"> уламжлал болгон зохион</w:t>
      </w:r>
      <w:r w:rsidR="003B4068">
        <w:rPr>
          <w:rFonts w:ascii="Arial" w:hAnsi="Arial" w:cs="Arial"/>
          <w:color w:val="333333"/>
        </w:rPr>
        <w:t xml:space="preserve"> байгуулж буй “Дундговь түншлэл-</w:t>
      </w:r>
      <w:r w:rsidRPr="002339DF">
        <w:rPr>
          <w:rFonts w:ascii="Arial" w:hAnsi="Arial" w:cs="Arial"/>
          <w:color w:val="333333"/>
        </w:rPr>
        <w:t>2017” аймгийн ЗДТГ, ХХААГ, СХЗХ, Дэлхийн зөн ОУБ, Хөд</w:t>
      </w:r>
      <w:r w:rsidR="003B4068">
        <w:rPr>
          <w:rFonts w:ascii="Arial" w:hAnsi="Arial" w:cs="Arial"/>
          <w:color w:val="333333"/>
        </w:rPr>
        <w:t>өлмөр халамж үйлчилгээний газар</w:t>
      </w:r>
      <w:r w:rsidR="00D858F8">
        <w:rPr>
          <w:rFonts w:ascii="Arial" w:hAnsi="Arial" w:cs="Arial"/>
          <w:color w:val="333333"/>
        </w:rPr>
        <w:t>, Ажил олгогч эз</w:t>
      </w:r>
      <w:r w:rsidRPr="002339DF">
        <w:rPr>
          <w:rFonts w:ascii="Arial" w:hAnsi="Arial" w:cs="Arial"/>
          <w:color w:val="333333"/>
        </w:rPr>
        <w:t>дийн холбо</w:t>
      </w:r>
      <w:r>
        <w:rPr>
          <w:rFonts w:ascii="Arial" w:hAnsi="Arial" w:cs="Arial"/>
          <w:color w:val="333333"/>
        </w:rPr>
        <w:t>о, малчдын “Баянцагаан холбоо”,</w:t>
      </w:r>
      <w:r w:rsidRPr="002339DF">
        <w:rPr>
          <w:rFonts w:ascii="Arial" w:hAnsi="Arial" w:cs="Arial"/>
          <w:color w:val="333333"/>
        </w:rPr>
        <w:t xml:space="preserve"> ХААН, ХАС, Төрийн банкууд, МХАҮТанхимтай хамтран</w:t>
      </w:r>
      <w:r>
        <w:rPr>
          <w:rFonts w:ascii="Arial" w:hAnsi="Arial" w:cs="Arial"/>
          <w:color w:val="333333"/>
        </w:rPr>
        <w:t xml:space="preserve"> </w:t>
      </w:r>
      <w:r w:rsidRPr="002339DF">
        <w:rPr>
          <w:rFonts w:ascii="Arial" w:hAnsi="Arial" w:cs="Arial"/>
          <w:color w:val="333333"/>
        </w:rPr>
        <w:t>09.16-17-ний өдрүүдэд зохион байгууллаа. Энэ жилийн түншлэлд аж ахуй нэгж, иргэд оролцон өөрсдийн үйлдвэрлэсэн бүтээгдэхүүнийг дэлгэлээ. Айраг, ааруул, ээзгий</w:t>
      </w:r>
      <w:r w:rsidR="0015589B">
        <w:rPr>
          <w:rFonts w:ascii="Arial" w:hAnsi="Arial" w:cs="Arial"/>
          <w:color w:val="333333"/>
        </w:rPr>
        <w:t>,</w:t>
      </w:r>
      <w:r w:rsidRPr="002339DF">
        <w:rPr>
          <w:rFonts w:ascii="Arial" w:hAnsi="Arial" w:cs="Arial"/>
          <w:color w:val="333333"/>
        </w:rPr>
        <w:t xml:space="preserve"> сүү цагаан идээний төрөл, талх нарийн боов, нийтийн хоолны салбарын бүтээгдэхүүн, нутгийн хөрсөнд тарьсан төмс, хүнсний ногоо, мод, модон эдлэл, эсгий, ноосон эдлэл, дээс, хялгасан томмол бүтээгдэхүүн, сур, суран эдлэл, гар урлалын бүтээгдэхүүн гээд олон нэр төрлийн бүтээгдэхүүнийг нэгэн дор төвлөрүүллээ</w:t>
      </w:r>
      <w:r w:rsidR="0015589B">
        <w:rPr>
          <w:rFonts w:ascii="Arial" w:hAnsi="Arial" w:cs="Arial"/>
          <w:color w:val="333333"/>
        </w:rPr>
        <w:t>.</w:t>
      </w:r>
    </w:p>
    <w:p w:rsidR="002339DF" w:rsidRPr="002339DF" w:rsidRDefault="002339DF" w:rsidP="002339DF">
      <w:pPr>
        <w:pStyle w:val="NormalWeb"/>
        <w:shd w:val="clear" w:color="auto" w:fill="FFFFFF"/>
        <w:spacing w:before="0" w:beforeAutospacing="0" w:after="0" w:afterAutospacing="0" w:line="285" w:lineRule="atLeast"/>
        <w:jc w:val="both"/>
        <w:textAlignment w:val="baseline"/>
        <w:rPr>
          <w:rFonts w:ascii="Arial" w:hAnsi="Arial" w:cs="Arial"/>
          <w:color w:val="333333"/>
        </w:rPr>
      </w:pPr>
      <w:r w:rsidRPr="002339DF">
        <w:rPr>
          <w:rFonts w:ascii="Arial" w:hAnsi="Arial" w:cs="Arial"/>
          <w:color w:val="333333"/>
        </w:rPr>
        <w:t xml:space="preserve">Дундговь түншлэл үзэсгэлэн худалдаа 2 өдөр үргэлжилж өндөрлөлөө. Энэ жилийн үзэсгэлэн худалдаанд 14 сумын 136 үйлдвэрлэгч оролцож 16 нэр төрлийн </w:t>
      </w:r>
      <w:r w:rsidRPr="002339DF">
        <w:rPr>
          <w:rFonts w:ascii="Arial" w:hAnsi="Arial" w:cs="Arial"/>
          <w:color w:val="333333"/>
        </w:rPr>
        <w:lastRenderedPageBreak/>
        <w:t>бүтээгдэхүүн үйлчилгээгээр 52,6 сая төгрөгийн борлуулалт хийж иргэдэд үйлчилсэн байна. Тус үйл ажилла</w:t>
      </w:r>
      <w:r w:rsidR="00331A5D">
        <w:rPr>
          <w:rFonts w:ascii="Arial" w:hAnsi="Arial" w:cs="Arial"/>
          <w:color w:val="333333"/>
        </w:rPr>
        <w:t>гааг аймгийн Засаг даргын Тамгын газар, С</w:t>
      </w:r>
      <w:r w:rsidRPr="002339DF">
        <w:rPr>
          <w:rFonts w:ascii="Arial" w:hAnsi="Arial" w:cs="Arial"/>
          <w:color w:val="333333"/>
        </w:rPr>
        <w:t>т</w:t>
      </w:r>
      <w:r w:rsidR="00204A04">
        <w:rPr>
          <w:rFonts w:ascii="Arial" w:hAnsi="Arial" w:cs="Arial"/>
          <w:color w:val="333333"/>
        </w:rPr>
        <w:t>а</w:t>
      </w:r>
      <w:r w:rsidRPr="002339DF">
        <w:rPr>
          <w:rFonts w:ascii="Arial" w:hAnsi="Arial" w:cs="Arial"/>
          <w:color w:val="333333"/>
        </w:rPr>
        <w:t>ндарт хэмжил зүйн хэлтэс, Хүнс хөдөө аж ахуйн газар, Дэлхийн зон ОУБ, Худалдаа аж үйлдвэрийн танхим, Ажил олгогч эздийн холбоо, малчны баян цагаан холбоо, ХААН, ХАС, Төрийн банкууд хамтран зохион байгууллаа. </w:t>
      </w:r>
      <w:r w:rsidRPr="002339DF">
        <w:rPr>
          <w:rFonts w:ascii="Arial" w:hAnsi="Arial" w:cs="Arial"/>
          <w:color w:val="333333"/>
        </w:rPr>
        <w:br/>
        <w:t>Энэ жилийн шилдэг бүтээгдэхүүнээр :</w:t>
      </w:r>
      <w:r w:rsidRPr="002339DF">
        <w:rPr>
          <w:rFonts w:ascii="Arial" w:hAnsi="Arial" w:cs="Arial"/>
          <w:color w:val="333333"/>
        </w:rPr>
        <w:br/>
        <w:t>№ Номинацийн нэр ААН, байгууллага, иргэдийн нэр Сум </w:t>
      </w:r>
      <w:r w:rsidR="00194196">
        <w:rPr>
          <w:rFonts w:ascii="Arial" w:hAnsi="Arial" w:cs="Arial"/>
          <w:color w:val="333333"/>
        </w:rPr>
        <w:br/>
        <w:t xml:space="preserve">1 </w:t>
      </w:r>
      <w:r w:rsidRPr="002339DF">
        <w:rPr>
          <w:rFonts w:ascii="Arial" w:hAnsi="Arial" w:cs="Arial"/>
          <w:color w:val="333333"/>
        </w:rPr>
        <w:t>Шилдэгийн шилдэг бүтээгдэхүүн гранпри Н.Ганхуяг Гурвансайхан </w:t>
      </w:r>
      <w:r w:rsidR="00331A5D">
        <w:rPr>
          <w:rFonts w:ascii="Arial" w:hAnsi="Arial" w:cs="Arial"/>
          <w:color w:val="333333"/>
        </w:rPr>
        <w:t>сум</w:t>
      </w:r>
      <w:r w:rsidRPr="002339DF">
        <w:rPr>
          <w:rFonts w:ascii="Arial" w:hAnsi="Arial" w:cs="Arial"/>
          <w:color w:val="333333"/>
        </w:rPr>
        <w:br/>
        <w:t>2 Шилдэг сүү, сүүн бүтээгдэхүүн Д.Мөнхнасан Сайнцагаан</w:t>
      </w:r>
      <w:r w:rsidR="00331A5D">
        <w:rPr>
          <w:rFonts w:ascii="Arial" w:hAnsi="Arial" w:cs="Arial"/>
          <w:color w:val="333333"/>
        </w:rPr>
        <w:t xml:space="preserve"> сум</w:t>
      </w:r>
      <w:r w:rsidRPr="002339DF">
        <w:rPr>
          <w:rFonts w:ascii="Arial" w:hAnsi="Arial" w:cs="Arial"/>
          <w:color w:val="333333"/>
        </w:rPr>
        <w:t> </w:t>
      </w:r>
      <w:r w:rsidRPr="002339DF">
        <w:rPr>
          <w:rFonts w:ascii="Arial" w:hAnsi="Arial" w:cs="Arial"/>
          <w:color w:val="333333"/>
        </w:rPr>
        <w:br/>
        <w:t>3 Шилдэг сүү, сүүн бүтээгдэхүүн Ц.Болдбаатар Сайхан-Овоо</w:t>
      </w:r>
      <w:r w:rsidR="00331A5D">
        <w:rPr>
          <w:rFonts w:ascii="Arial" w:hAnsi="Arial" w:cs="Arial"/>
          <w:color w:val="333333"/>
        </w:rPr>
        <w:t xml:space="preserve"> сум</w:t>
      </w:r>
      <w:r w:rsidRPr="002339DF">
        <w:rPr>
          <w:rFonts w:ascii="Arial" w:hAnsi="Arial" w:cs="Arial"/>
          <w:color w:val="333333"/>
        </w:rPr>
        <w:br/>
        <w:t>4 Шилдэг сүү, сүүн бүтээгдэхүүн Н.Бямбажав Луус</w:t>
      </w:r>
      <w:r w:rsidR="00331A5D">
        <w:rPr>
          <w:rFonts w:ascii="Arial" w:hAnsi="Arial" w:cs="Arial"/>
          <w:color w:val="333333"/>
        </w:rPr>
        <w:t xml:space="preserve"> сум</w:t>
      </w:r>
      <w:r w:rsidRPr="002339DF">
        <w:rPr>
          <w:rFonts w:ascii="Arial" w:hAnsi="Arial" w:cs="Arial"/>
          <w:color w:val="333333"/>
        </w:rPr>
        <w:t> </w:t>
      </w:r>
      <w:r w:rsidRPr="002339DF">
        <w:rPr>
          <w:rFonts w:ascii="Arial" w:hAnsi="Arial" w:cs="Arial"/>
          <w:color w:val="333333"/>
        </w:rPr>
        <w:br/>
        <w:t>5 Шилдэг газар тариалангийн бүтээгдэхүүн Ч.Доржпүрэв Дэлгэрцогт</w:t>
      </w:r>
      <w:r w:rsidR="00331A5D">
        <w:rPr>
          <w:rFonts w:ascii="Arial" w:hAnsi="Arial" w:cs="Arial"/>
          <w:color w:val="333333"/>
        </w:rPr>
        <w:t xml:space="preserve"> сум</w:t>
      </w:r>
      <w:r w:rsidRPr="002339DF">
        <w:rPr>
          <w:rFonts w:ascii="Arial" w:hAnsi="Arial" w:cs="Arial"/>
          <w:color w:val="333333"/>
        </w:rPr>
        <w:br/>
        <w:t>6 Шилдэг газар тариалангийн бүтээгдэхүүн Ц.Гэрэл Сайнцагаан </w:t>
      </w:r>
      <w:r w:rsidR="00331A5D">
        <w:rPr>
          <w:rFonts w:ascii="Arial" w:hAnsi="Arial" w:cs="Arial"/>
          <w:color w:val="333333"/>
        </w:rPr>
        <w:t>сум</w:t>
      </w:r>
      <w:r w:rsidRPr="002339DF">
        <w:rPr>
          <w:rFonts w:ascii="Arial" w:hAnsi="Arial" w:cs="Arial"/>
          <w:color w:val="333333"/>
        </w:rPr>
        <w:br/>
        <w:t>7 Шилдэг хүнсний бусад нэрийн бүтээгдэхүүн Ц.Эрдэнэцэцэг Эрдэнэдалай</w:t>
      </w:r>
      <w:r w:rsidR="00331A5D">
        <w:rPr>
          <w:rFonts w:ascii="Arial" w:hAnsi="Arial" w:cs="Arial"/>
          <w:color w:val="333333"/>
        </w:rPr>
        <w:t xml:space="preserve"> сум</w:t>
      </w:r>
      <w:r w:rsidRPr="002339DF">
        <w:rPr>
          <w:rFonts w:ascii="Arial" w:hAnsi="Arial" w:cs="Arial"/>
          <w:color w:val="333333"/>
        </w:rPr>
        <w:t> </w:t>
      </w:r>
      <w:r w:rsidRPr="002339DF">
        <w:rPr>
          <w:rFonts w:ascii="Arial" w:hAnsi="Arial" w:cs="Arial"/>
          <w:color w:val="333333"/>
        </w:rPr>
        <w:br/>
        <w:t>8 Шилдэг аж үйлдвэрийн бүтээгдэхүүн Ц.Галбадрах Сайнцагаан </w:t>
      </w:r>
      <w:r w:rsidR="00331A5D">
        <w:rPr>
          <w:rFonts w:ascii="Arial" w:hAnsi="Arial" w:cs="Arial"/>
          <w:color w:val="333333"/>
        </w:rPr>
        <w:t>сум</w:t>
      </w:r>
      <w:r w:rsidRPr="002339DF">
        <w:rPr>
          <w:rFonts w:ascii="Arial" w:hAnsi="Arial" w:cs="Arial"/>
          <w:color w:val="333333"/>
        </w:rPr>
        <w:br/>
        <w:t>9 Шилдэг аж үйлдвэрийн бүтээгдэхүүн Г.Батнягт Сайнцагаан </w:t>
      </w:r>
      <w:r w:rsidR="00331A5D">
        <w:rPr>
          <w:rFonts w:ascii="Arial" w:hAnsi="Arial" w:cs="Arial"/>
          <w:color w:val="333333"/>
        </w:rPr>
        <w:t>сум</w:t>
      </w:r>
      <w:r w:rsidRPr="002339DF">
        <w:rPr>
          <w:rFonts w:ascii="Arial" w:hAnsi="Arial" w:cs="Arial"/>
          <w:color w:val="333333"/>
        </w:rPr>
        <w:br/>
        <w:t>10 Шилдэг аж үйлдвэрийн бүтээгдэхүүн С.Өлзийсайхан Адаацаг</w:t>
      </w:r>
      <w:r w:rsidR="00331A5D">
        <w:rPr>
          <w:rFonts w:ascii="Arial" w:hAnsi="Arial" w:cs="Arial"/>
          <w:color w:val="333333"/>
        </w:rPr>
        <w:t xml:space="preserve"> сум</w:t>
      </w:r>
      <w:r w:rsidRPr="002339DF">
        <w:rPr>
          <w:rFonts w:ascii="Arial" w:hAnsi="Arial" w:cs="Arial"/>
          <w:color w:val="333333"/>
        </w:rPr>
        <w:br/>
        <w:t>11 Шилдэг гар урлал болон бэлэг дурсгалын бүтээгдэхүүн Б.Батсайхан Эрдэнэдалай </w:t>
      </w:r>
      <w:r w:rsidRPr="002339DF">
        <w:rPr>
          <w:rFonts w:ascii="Arial" w:hAnsi="Arial" w:cs="Arial"/>
          <w:color w:val="333333"/>
        </w:rPr>
        <w:br/>
        <w:t>12 Шилдэг гар урлал болон бэлэг дурсгалын бүтээгдэхүүн Б.Балжинням Адаацаг </w:t>
      </w:r>
      <w:r w:rsidRPr="002339DF">
        <w:rPr>
          <w:rFonts w:ascii="Arial" w:hAnsi="Arial" w:cs="Arial"/>
          <w:color w:val="333333"/>
        </w:rPr>
        <w:br/>
        <w:t>13 Шилдэг бүтээгдэхүүн, шинийг эрэлхийлэгч Зараагийн нүхэн ХХК Сайнцагаан </w:t>
      </w:r>
      <w:r>
        <w:rPr>
          <w:rFonts w:ascii="Arial" w:hAnsi="Arial" w:cs="Arial"/>
          <w:color w:val="333333"/>
        </w:rPr>
        <w:br/>
        <w:t xml:space="preserve">14 </w:t>
      </w:r>
      <w:r w:rsidRPr="002339DF">
        <w:rPr>
          <w:rFonts w:ascii="Arial" w:hAnsi="Arial" w:cs="Arial"/>
          <w:color w:val="333333"/>
        </w:rPr>
        <w:t>Шилдэг бүтээгдэхүүн, шинийг эрэлхийлэгч А.Нарантуяа Дэлгэрцогт</w:t>
      </w:r>
      <w:r>
        <w:rPr>
          <w:rFonts w:ascii="Arial" w:hAnsi="Arial" w:cs="Arial"/>
          <w:color w:val="333333"/>
        </w:rPr>
        <w:br/>
        <w:t xml:space="preserve">15 </w:t>
      </w:r>
      <w:r w:rsidRPr="002339DF">
        <w:rPr>
          <w:rFonts w:ascii="Arial" w:hAnsi="Arial" w:cs="Arial"/>
          <w:color w:val="333333"/>
        </w:rPr>
        <w:t>Хэрэглэгчдийн таашаалд нийцсэн бүтээгдэхүүн Ж.Одонпүрэв Дэрэн </w:t>
      </w:r>
      <w:r>
        <w:rPr>
          <w:rFonts w:ascii="Arial" w:hAnsi="Arial" w:cs="Arial"/>
          <w:color w:val="333333"/>
        </w:rPr>
        <w:br/>
        <w:t xml:space="preserve">16 </w:t>
      </w:r>
      <w:r w:rsidRPr="002339DF">
        <w:rPr>
          <w:rFonts w:ascii="Arial" w:hAnsi="Arial" w:cs="Arial"/>
          <w:color w:val="333333"/>
        </w:rPr>
        <w:t>Хэрэглэгчдийн таашаалд нийцсэн бүтээгдэхүүн М.Ууганбаяр </w:t>
      </w:r>
      <w:r>
        <w:rPr>
          <w:rFonts w:ascii="Arial" w:hAnsi="Arial" w:cs="Arial"/>
          <w:color w:val="333333"/>
        </w:rPr>
        <w:br/>
        <w:t>17 Нийтийн</w:t>
      </w:r>
      <w:r w:rsidRPr="002339DF">
        <w:rPr>
          <w:rFonts w:ascii="Arial" w:hAnsi="Arial" w:cs="Arial"/>
          <w:color w:val="333333"/>
        </w:rPr>
        <w:t xml:space="preserve"> хоолны шилдэг үйлдвэрлэгч байгууллага Ээлт бор хайрхан ХХК</w:t>
      </w:r>
    </w:p>
    <w:p w:rsidR="002339DF" w:rsidRDefault="002339DF" w:rsidP="008A1AAA">
      <w:pPr>
        <w:pStyle w:val="NormalWeb"/>
        <w:shd w:val="clear" w:color="auto" w:fill="FFFFFF"/>
        <w:spacing w:before="0" w:beforeAutospacing="0" w:after="0" w:afterAutospacing="0" w:line="285" w:lineRule="atLeast"/>
        <w:textAlignment w:val="baseline"/>
        <w:rPr>
          <w:rFonts w:ascii="Arial" w:hAnsi="Arial" w:cs="Arial"/>
          <w:color w:val="333333"/>
        </w:rPr>
      </w:pPr>
      <w:r>
        <w:rPr>
          <w:rFonts w:ascii="Arial" w:hAnsi="Arial" w:cs="Arial"/>
          <w:color w:val="333333"/>
        </w:rPr>
        <w:t>18 Аймгийн брэ</w:t>
      </w:r>
      <w:r w:rsidRPr="002339DF">
        <w:rPr>
          <w:rFonts w:ascii="Arial" w:hAnsi="Arial" w:cs="Arial"/>
          <w:color w:val="333333"/>
        </w:rPr>
        <w:t>нд бүтээгдэхүүн Б.Булганмаа </w:t>
      </w:r>
      <w:r>
        <w:rPr>
          <w:rFonts w:ascii="Arial" w:hAnsi="Arial" w:cs="Arial"/>
          <w:color w:val="333333"/>
        </w:rPr>
        <w:br/>
        <w:t>19 Аймгийн брэ</w:t>
      </w:r>
      <w:r w:rsidRPr="002339DF">
        <w:rPr>
          <w:rFonts w:ascii="Arial" w:hAnsi="Arial" w:cs="Arial"/>
          <w:color w:val="333333"/>
        </w:rPr>
        <w:t>нд бүтээгдэхүүн Ч.Эрдэнэбаяр </w:t>
      </w:r>
      <w:r>
        <w:rPr>
          <w:rFonts w:ascii="Arial" w:hAnsi="Arial" w:cs="Arial"/>
          <w:color w:val="333333"/>
        </w:rPr>
        <w:br/>
        <w:t>20 Аймгийн брэ</w:t>
      </w:r>
      <w:r w:rsidRPr="002339DF">
        <w:rPr>
          <w:rFonts w:ascii="Arial" w:hAnsi="Arial" w:cs="Arial"/>
          <w:color w:val="333333"/>
        </w:rPr>
        <w:t>нд бүтээгдэхүүн Б.Одхүү </w:t>
      </w:r>
      <w:r w:rsidR="00331A5D">
        <w:rPr>
          <w:rFonts w:ascii="Arial" w:hAnsi="Arial" w:cs="Arial"/>
          <w:color w:val="333333"/>
        </w:rPr>
        <w:t>н</w:t>
      </w:r>
      <w:r w:rsidRPr="002339DF">
        <w:rPr>
          <w:rFonts w:ascii="Arial" w:hAnsi="Arial" w:cs="Arial"/>
          <w:color w:val="333333"/>
        </w:rPr>
        <w:t>арын үйлдвэрлэсэн бүтээгдэхүүн шалгарлаа. </w:t>
      </w:r>
    </w:p>
    <w:p w:rsidR="008A1AAA" w:rsidRPr="008A1AAA" w:rsidRDefault="008A1AAA" w:rsidP="008A1AAA">
      <w:pPr>
        <w:pStyle w:val="NormalWeb"/>
        <w:shd w:val="clear" w:color="auto" w:fill="FFFFFF"/>
        <w:spacing w:before="0" w:beforeAutospacing="0" w:after="0" w:afterAutospacing="0" w:line="285" w:lineRule="atLeast"/>
        <w:textAlignment w:val="baseline"/>
        <w:rPr>
          <w:rFonts w:ascii="Arial" w:hAnsi="Arial" w:cs="Arial"/>
          <w:color w:val="333333"/>
        </w:rPr>
      </w:pPr>
    </w:p>
    <w:p w:rsidR="002339DF" w:rsidRDefault="002339DF" w:rsidP="007878A5">
      <w:pPr>
        <w:ind w:firstLine="720"/>
        <w:jc w:val="both"/>
        <w:rPr>
          <w:rFonts w:ascii="Arial" w:hAnsi="Arial" w:cs="Arial"/>
          <w:szCs w:val="24"/>
          <w:lang w:val="mn-MN" w:bidi="ar-SA"/>
        </w:rPr>
      </w:pPr>
      <w:r>
        <w:rPr>
          <w:rFonts w:ascii="Arial" w:hAnsi="Arial" w:cs="Arial"/>
          <w:szCs w:val="24"/>
          <w:lang w:val="mn-MN" w:bidi="ar-SA"/>
        </w:rPr>
        <w:t xml:space="preserve">Байгууллагын өвөлжилтийн бэлтгэл хангах ажлын хүрээнд цэвэр усны шугамыг шинээр засварлаж, дулааны худгийн хаалтыг шинэчлэн солилоо. </w:t>
      </w:r>
    </w:p>
    <w:p w:rsidR="0023477B" w:rsidRDefault="0023477B" w:rsidP="0023477B">
      <w:pPr>
        <w:pStyle w:val="PoemTitle"/>
        <w:spacing w:line="276" w:lineRule="auto"/>
        <w:ind w:right="-22"/>
        <w:jc w:val="both"/>
        <w:rPr>
          <w:rFonts w:ascii="Arial" w:hAnsi="Arial" w:cs="Arial"/>
          <w:i w:val="0"/>
          <w:sz w:val="24"/>
          <w:lang w:val="mn-MN"/>
        </w:rPr>
      </w:pPr>
      <w:r>
        <w:rPr>
          <w:rFonts w:ascii="Arial" w:hAnsi="Arial" w:cs="Arial"/>
          <w:i w:val="0"/>
          <w:sz w:val="24"/>
          <w:lang w:val="mn-MN"/>
        </w:rPr>
        <w:t xml:space="preserve">  </w:t>
      </w:r>
      <w:r>
        <w:rPr>
          <w:rFonts w:ascii="Arial" w:hAnsi="Arial" w:cs="Arial"/>
          <w:i w:val="0"/>
          <w:sz w:val="24"/>
          <w:lang w:val="mn-MN"/>
        </w:rPr>
        <w:tab/>
      </w:r>
      <w:r>
        <w:rPr>
          <w:rFonts w:ascii="Arial" w:hAnsi="Arial" w:cs="Arial"/>
          <w:i w:val="0"/>
          <w:sz w:val="24"/>
          <w:lang w:val="mn-MN"/>
        </w:rPr>
        <w:t xml:space="preserve">  </w:t>
      </w:r>
      <w:r>
        <w:rPr>
          <w:rFonts w:ascii="Arial" w:hAnsi="Arial" w:cs="Arial"/>
          <w:i w:val="0"/>
          <w:sz w:val="24"/>
          <w:lang w:val="mn-MN"/>
        </w:rPr>
        <w:t>Байгууллагын өндөр настнуудыг О</w:t>
      </w:r>
      <w:r>
        <w:rPr>
          <w:rFonts w:ascii="Arial" w:hAnsi="Arial" w:cs="Arial"/>
          <w:i w:val="0"/>
          <w:sz w:val="24"/>
          <w:lang w:val="mn-MN"/>
        </w:rPr>
        <w:t>лон улсын ахмадын өдрийг тохиолдуулан тус байгуул</w:t>
      </w:r>
      <w:r>
        <w:rPr>
          <w:rFonts w:ascii="Arial" w:hAnsi="Arial" w:cs="Arial"/>
          <w:i w:val="0"/>
          <w:sz w:val="24"/>
          <w:lang w:val="mn-MN"/>
        </w:rPr>
        <w:t>лагын өндөр настан 10</w:t>
      </w:r>
      <w:r>
        <w:rPr>
          <w:rFonts w:ascii="Arial" w:hAnsi="Arial" w:cs="Arial"/>
          <w:i w:val="0"/>
          <w:sz w:val="24"/>
          <w:lang w:val="mn-MN"/>
        </w:rPr>
        <w:t xml:space="preserve"> ахмад ажилтныг хүлээн авч, мөнгөн тэтгэмж гардууллаа. </w:t>
      </w:r>
    </w:p>
    <w:p w:rsidR="0023477B" w:rsidRDefault="0023477B" w:rsidP="0023477B">
      <w:pPr>
        <w:pStyle w:val="PoemTitle"/>
        <w:spacing w:line="276" w:lineRule="auto"/>
        <w:ind w:right="-22" w:firstLine="720"/>
        <w:jc w:val="both"/>
        <w:rPr>
          <w:rFonts w:ascii="Arial" w:hAnsi="Arial" w:cs="Arial"/>
          <w:i w:val="0"/>
          <w:sz w:val="24"/>
          <w:lang w:val="mn-MN"/>
        </w:rPr>
      </w:pPr>
      <w:r>
        <w:rPr>
          <w:rFonts w:ascii="Arial" w:hAnsi="Arial" w:cs="Arial"/>
          <w:i w:val="0"/>
          <w:sz w:val="24"/>
          <w:lang w:val="mn-MN"/>
        </w:rPr>
        <w:t>Тус байгууллагын дотоод хяналтын ажилтан</w:t>
      </w:r>
      <w:r w:rsidRPr="0023477B">
        <w:rPr>
          <w:rFonts w:ascii="Arial" w:hAnsi="Arial" w:cs="Arial"/>
          <w:i w:val="0"/>
          <w:sz w:val="24"/>
          <w:lang w:val="mn-MN"/>
        </w:rPr>
        <w:t xml:space="preserve"> байгууллагын зорилго</w:t>
      </w:r>
      <w:r>
        <w:rPr>
          <w:rFonts w:ascii="Arial" w:hAnsi="Arial" w:cs="Arial"/>
          <w:i w:val="0"/>
          <w:sz w:val="24"/>
          <w:lang w:val="mn-MN"/>
        </w:rPr>
        <w:t>,</w:t>
      </w:r>
      <w:r w:rsidRPr="0023477B">
        <w:rPr>
          <w:rFonts w:ascii="Arial" w:hAnsi="Arial" w:cs="Arial"/>
          <w:i w:val="0"/>
          <w:sz w:val="24"/>
          <w:lang w:val="mn-MN"/>
        </w:rPr>
        <w:t xml:space="preserve"> үндсэн үүрэг</w:t>
      </w:r>
      <w:r>
        <w:rPr>
          <w:rFonts w:ascii="Arial" w:hAnsi="Arial" w:cs="Arial"/>
          <w:i w:val="0"/>
          <w:sz w:val="24"/>
          <w:lang w:val="mn-MN"/>
        </w:rPr>
        <w:t>,</w:t>
      </w:r>
      <w:r w:rsidRPr="0023477B">
        <w:rPr>
          <w:rFonts w:ascii="Arial" w:hAnsi="Arial" w:cs="Arial"/>
          <w:i w:val="0"/>
          <w:sz w:val="24"/>
          <w:lang w:val="mn-MN"/>
        </w:rPr>
        <w:t xml:space="preserve"> төлөвлөгөөний</w:t>
      </w:r>
      <w:r w:rsidR="008A1AAA">
        <w:rPr>
          <w:rFonts w:ascii="Arial" w:hAnsi="Arial" w:cs="Arial"/>
          <w:i w:val="0"/>
          <w:sz w:val="24"/>
          <w:lang w:val="mn-MN"/>
        </w:rPr>
        <w:t xml:space="preserve"> хэрэгжилт,</w:t>
      </w:r>
      <w:r w:rsidRPr="0023477B">
        <w:rPr>
          <w:rFonts w:ascii="Arial" w:hAnsi="Arial" w:cs="Arial"/>
          <w:i w:val="0"/>
          <w:sz w:val="24"/>
          <w:lang w:val="mn-MN"/>
        </w:rPr>
        <w:t xml:space="preserve">  хамт олны 3-р ули</w:t>
      </w:r>
      <w:r>
        <w:rPr>
          <w:rFonts w:ascii="Arial" w:hAnsi="Arial" w:cs="Arial"/>
          <w:i w:val="0"/>
          <w:sz w:val="24"/>
          <w:lang w:val="mn-MN"/>
        </w:rPr>
        <w:t xml:space="preserve">рлын үйл ажиллагаанд 9 сарын 11-ний байдлаар  дотоод хяналтыг хийж гүйцэтгэлээ. </w:t>
      </w:r>
      <w:r w:rsidR="004F5A5B">
        <w:rPr>
          <w:rFonts w:ascii="Arial" w:hAnsi="Arial" w:cs="Arial"/>
          <w:i w:val="0"/>
          <w:sz w:val="24"/>
          <w:lang w:val="mn-MN"/>
        </w:rPr>
        <w:t>Дотоод аудитын үнэлгээгээр байгууллагын ажил 78</w:t>
      </w:r>
      <w:r w:rsidR="004F5A5B">
        <w:rPr>
          <w:rFonts w:ascii="Arial" w:hAnsi="Arial" w:cs="Arial"/>
          <w:i w:val="0"/>
          <w:sz w:val="24"/>
        </w:rPr>
        <w:t>%</w:t>
      </w:r>
      <w:r w:rsidR="004F5A5B">
        <w:rPr>
          <w:rFonts w:ascii="Arial" w:hAnsi="Arial" w:cs="Arial"/>
          <w:i w:val="0"/>
          <w:sz w:val="24"/>
          <w:lang w:val="mn-MN"/>
        </w:rPr>
        <w:t xml:space="preserve">-тай байгааг тогтоосон. Дотоод аудитаар илэрсэн зөрчил дутагдлын талаар тухайн ажилтан бүрт танилцуулж, цаашид хэрэгжүүлэх ажлын чиглэлүүд өглөө. </w:t>
      </w:r>
    </w:p>
    <w:p w:rsidR="00FB7472" w:rsidRPr="00334873" w:rsidRDefault="006C349F" w:rsidP="00334873">
      <w:pPr>
        <w:pStyle w:val="PoemTitle"/>
        <w:spacing w:line="276" w:lineRule="auto"/>
        <w:ind w:right="-22" w:firstLine="720"/>
        <w:jc w:val="both"/>
        <w:rPr>
          <w:rFonts w:ascii="Arial" w:hAnsi="Arial" w:cs="Arial"/>
          <w:i w:val="0"/>
          <w:sz w:val="24"/>
          <w:lang w:val="mn-MN"/>
        </w:rPr>
      </w:pPr>
      <w:r w:rsidRPr="006C349F">
        <w:rPr>
          <w:rFonts w:ascii="Arial" w:hAnsi="Arial" w:cs="Arial"/>
          <w:i w:val="0"/>
          <w:sz w:val="24"/>
          <w:lang w:val="mn-MN"/>
        </w:rPr>
        <w:t>СХЗХ-ын</w:t>
      </w:r>
      <w:r w:rsidRPr="006C349F">
        <w:rPr>
          <w:rFonts w:ascii="Arial" w:hAnsi="Arial" w:cs="Arial"/>
          <w:b/>
          <w:i w:val="0"/>
          <w:sz w:val="24"/>
          <w:lang w:val="mn-MN"/>
        </w:rPr>
        <w:t xml:space="preserve"> </w:t>
      </w:r>
      <w:r w:rsidRPr="006C349F">
        <w:rPr>
          <w:rFonts w:ascii="Arial" w:hAnsi="Arial" w:cs="Arial"/>
          <w:i w:val="0"/>
          <w:sz w:val="24"/>
          <w:lang w:val="mn-MN"/>
        </w:rPr>
        <w:t>2017 оны 3-р улиралд</w:t>
      </w:r>
      <w:r w:rsidRPr="006C349F">
        <w:rPr>
          <w:rFonts w:ascii="Arial" w:hAnsi="Arial" w:cs="Arial"/>
          <w:b/>
          <w:i w:val="0"/>
          <w:sz w:val="24"/>
          <w:lang w:val="mn-MN"/>
        </w:rPr>
        <w:t xml:space="preserve"> </w:t>
      </w:r>
      <w:r w:rsidRPr="006C349F">
        <w:rPr>
          <w:rFonts w:ascii="Arial" w:hAnsi="Arial" w:cs="Arial"/>
          <w:i w:val="0"/>
          <w:sz w:val="24"/>
          <w:lang w:val="mn-MN"/>
        </w:rPr>
        <w:t xml:space="preserve">Албан тушаалтанд ирж буй санал хүсэлт нь хэмжих хэрэгсэл баталгаажуулах, цахилгаан тоолуур баталгаажуулах, тохирлын </w:t>
      </w:r>
      <w:r w:rsidRPr="006C349F">
        <w:rPr>
          <w:rFonts w:ascii="Arial" w:hAnsi="Arial" w:cs="Arial"/>
          <w:i w:val="0"/>
          <w:sz w:val="24"/>
          <w:lang w:val="mn-MN"/>
        </w:rPr>
        <w:lastRenderedPageBreak/>
        <w:t xml:space="preserve">гэрчилгээ хүссэн нийт </w:t>
      </w:r>
      <w:r w:rsidRPr="006C349F">
        <w:rPr>
          <w:rFonts w:ascii="Arial" w:hAnsi="Arial" w:cs="Arial"/>
          <w:i w:val="0"/>
          <w:sz w:val="24"/>
        </w:rPr>
        <w:t>7</w:t>
      </w:r>
      <w:r w:rsidRPr="006C349F">
        <w:rPr>
          <w:rFonts w:ascii="Arial" w:hAnsi="Arial" w:cs="Arial"/>
          <w:i w:val="0"/>
          <w:sz w:val="24"/>
          <w:lang w:val="mn-MN"/>
        </w:rPr>
        <w:t xml:space="preserve"> өргөдөл ирсэний </w:t>
      </w:r>
      <w:r w:rsidRPr="006C349F">
        <w:rPr>
          <w:rFonts w:ascii="Arial" w:hAnsi="Arial" w:cs="Arial"/>
          <w:i w:val="0"/>
          <w:sz w:val="24"/>
        </w:rPr>
        <w:t>7</w:t>
      </w:r>
      <w:r w:rsidRPr="006C349F">
        <w:rPr>
          <w:rFonts w:ascii="Arial" w:hAnsi="Arial" w:cs="Arial"/>
          <w:i w:val="0"/>
          <w:sz w:val="24"/>
          <w:lang w:val="mn-MN"/>
        </w:rPr>
        <w:t xml:space="preserve"> өргөдөл гомдол нь чанарын баталгаажуулалтын албанд тохирлын гэрчилгээ хүссэн буюу хугацаа дууссан тохирлын гэрчилгээ сунгах хүсэлт байлаа.        </w:t>
      </w:r>
      <w:r w:rsidR="00FB7472" w:rsidRPr="00E962E9">
        <w:rPr>
          <w:rFonts w:ascii="Arial" w:hAnsi="Arial" w:cs="Arial"/>
          <w:i w:val="0"/>
          <w:iCs/>
          <w:sz w:val="24"/>
          <w:lang w:val="mn-MN"/>
        </w:rPr>
        <w:tab/>
      </w:r>
    </w:p>
    <w:p w:rsidR="00FB7472" w:rsidRDefault="00FB7472" w:rsidP="00FB7472">
      <w:pPr>
        <w:pStyle w:val="PoemTitle"/>
        <w:spacing w:line="276" w:lineRule="auto"/>
        <w:jc w:val="both"/>
        <w:rPr>
          <w:rFonts w:ascii="Arial" w:hAnsi="Arial" w:cs="Arial"/>
          <w:b/>
          <w:bCs/>
          <w:i w:val="0"/>
          <w:sz w:val="24"/>
          <w:lang w:val="mn-MN"/>
        </w:rPr>
      </w:pPr>
      <w:r>
        <w:rPr>
          <w:rFonts w:ascii="Arial" w:hAnsi="Arial" w:cs="Arial"/>
          <w:i w:val="0"/>
          <w:sz w:val="24"/>
          <w:lang w:val="mn-MN"/>
        </w:rPr>
        <w:t xml:space="preserve"> </w:t>
      </w:r>
      <w:r>
        <w:rPr>
          <w:rFonts w:ascii="Arial" w:hAnsi="Arial" w:cs="Arial"/>
          <w:i w:val="0"/>
          <w:sz w:val="24"/>
        </w:rPr>
        <w:t xml:space="preserve">  </w:t>
      </w:r>
      <w:r w:rsidR="00A139A4">
        <w:rPr>
          <w:rFonts w:ascii="Arial" w:hAnsi="Arial" w:cs="Arial"/>
          <w:b/>
          <w:bCs/>
          <w:i w:val="0"/>
          <w:sz w:val="24"/>
          <w:lang w:val="mn-MN"/>
        </w:rPr>
        <w:t>Ч</w:t>
      </w:r>
      <w:r w:rsidRPr="00BE188C">
        <w:rPr>
          <w:rFonts w:ascii="Arial" w:hAnsi="Arial" w:cs="Arial"/>
          <w:b/>
          <w:bCs/>
          <w:i w:val="0"/>
          <w:sz w:val="24"/>
          <w:lang w:val="mn-MN"/>
        </w:rPr>
        <w:t xml:space="preserve">анарын баталгаажуулалтын чиглэлээр: </w:t>
      </w:r>
    </w:p>
    <w:p w:rsidR="002033FE" w:rsidRPr="002033FE" w:rsidRDefault="002033FE" w:rsidP="002033FE">
      <w:pPr>
        <w:shd w:val="clear" w:color="auto" w:fill="FFFFFF" w:themeFill="background1"/>
        <w:ind w:firstLine="720"/>
        <w:jc w:val="both"/>
        <w:rPr>
          <w:rFonts w:ascii="Arial" w:hAnsi="Arial" w:cs="Arial"/>
          <w:lang w:val="mn-MN"/>
        </w:rPr>
      </w:pPr>
      <w:r w:rsidRPr="002033FE">
        <w:rPr>
          <w:rFonts w:ascii="Arial" w:hAnsi="Arial" w:cs="Arial"/>
          <w:bCs/>
          <w:lang w:val="mn-MN"/>
        </w:rPr>
        <w:t>Чанарын баталгаажуулалтын чиглэлээр</w:t>
      </w:r>
      <w:r>
        <w:rPr>
          <w:rFonts w:ascii="Arial" w:hAnsi="Arial" w:cs="Arial"/>
          <w:bCs/>
          <w:lang w:val="mn-MN"/>
        </w:rPr>
        <w:t xml:space="preserve"> </w:t>
      </w:r>
      <w:r w:rsidRPr="002033FE">
        <w:rPr>
          <w:rFonts w:ascii="Arial" w:hAnsi="Arial" w:cs="Arial"/>
          <w:lang w:val="mn-MN"/>
        </w:rPr>
        <w:t>3-р улиралд нийт 13 ААН, хувь хүнд тохирлын гэрчилгээ олгосноос 5- худалдааны газар, 3- кафе баар, 2- хоолны газар, 1- халуун усны үйлчилгээ,1- барилгын материал, 1- шатахуун түгээх станцад тус тус олгож, 873960 мянган төгрөг төвлөрүүлж ажилла</w:t>
      </w:r>
      <w:r w:rsidR="008A1AAA">
        <w:rPr>
          <w:rFonts w:ascii="Arial" w:hAnsi="Arial" w:cs="Arial"/>
          <w:lang w:val="mn-MN"/>
        </w:rPr>
        <w:t>ла</w:t>
      </w:r>
      <w:r w:rsidRPr="002033FE">
        <w:rPr>
          <w:rFonts w:ascii="Arial" w:hAnsi="Arial" w:cs="Arial"/>
          <w:lang w:val="mn-MN"/>
        </w:rPr>
        <w:t>а.</w:t>
      </w:r>
    </w:p>
    <w:p w:rsidR="00233514" w:rsidRPr="008A1AAA" w:rsidRDefault="002033FE" w:rsidP="00D21244">
      <w:pPr>
        <w:pStyle w:val="PoemTitle"/>
        <w:spacing w:line="276" w:lineRule="auto"/>
        <w:ind w:firstLine="720"/>
        <w:jc w:val="both"/>
        <w:rPr>
          <w:rFonts w:ascii="Arial" w:hAnsi="Arial" w:cs="Arial"/>
          <w:b/>
          <w:bCs/>
          <w:i w:val="0"/>
          <w:sz w:val="28"/>
          <w:lang w:val="mn-MN"/>
        </w:rPr>
      </w:pPr>
      <w:r>
        <w:rPr>
          <w:rFonts w:ascii="Arial" w:hAnsi="Arial" w:cs="Arial"/>
          <w:b/>
          <w:bCs/>
          <w:i w:val="0"/>
          <w:sz w:val="24"/>
          <w:lang w:val="mn-MN"/>
        </w:rPr>
        <w:t xml:space="preserve"> </w:t>
      </w:r>
      <w:r w:rsidR="00233514" w:rsidRPr="008A1AAA">
        <w:rPr>
          <w:rFonts w:ascii="Arial" w:hAnsi="Arial" w:cs="Arial"/>
          <w:i w:val="0"/>
          <w:sz w:val="24"/>
          <w:lang w:val="mn-MN"/>
        </w:rPr>
        <w:t xml:space="preserve">Монгол улсын “ХӨГЖЛИЙН БЭРХШЭЭЛТЭЙ ХҮНИЙ ЭРХИЙН ТУХАЙ ХУУЛЬ”, </w:t>
      </w:r>
      <w:r w:rsidR="00233514" w:rsidRPr="008A1AAA">
        <w:rPr>
          <w:rFonts w:ascii="Arial" w:eastAsia="Calibri" w:hAnsi="Arial" w:cs="Arial"/>
          <w:i w:val="0"/>
          <w:color w:val="000000"/>
          <w:sz w:val="24"/>
          <w:shd w:val="clear" w:color="auto" w:fill="FFFFFF"/>
          <w:lang w:val="mn-MN"/>
        </w:rPr>
        <w:t>АЙМГИЙН ЗАСАГ ДАРГЫН 2016-2020</w:t>
      </w:r>
      <w:r w:rsidR="008A1AAA">
        <w:rPr>
          <w:rFonts w:ascii="Arial" w:eastAsia="Calibri" w:hAnsi="Arial" w:cs="Arial"/>
          <w:i w:val="0"/>
          <w:color w:val="000000"/>
          <w:sz w:val="24"/>
          <w:shd w:val="clear" w:color="auto" w:fill="FFFFFF"/>
          <w:lang w:val="mn-MN"/>
        </w:rPr>
        <w:t xml:space="preserve"> </w:t>
      </w:r>
      <w:r w:rsidR="00233514" w:rsidRPr="008A1AAA">
        <w:rPr>
          <w:rFonts w:ascii="Arial" w:eastAsia="Calibri" w:hAnsi="Arial" w:cs="Arial"/>
          <w:i w:val="0"/>
          <w:color w:val="000000"/>
          <w:sz w:val="24"/>
          <w:shd w:val="clear" w:color="auto" w:fill="FFFFFF"/>
          <w:lang w:val="mn-MN"/>
        </w:rPr>
        <w:t xml:space="preserve">ОНЫ ҮЙЛ АЖИЛЛАГААНЫ ХӨТӨЛБӨРТ ТУСГАГДСАН 3.6.15.ЗААЛТЫН ДАГУУ </w:t>
      </w:r>
      <w:r w:rsidR="00233514" w:rsidRPr="008A1AAA">
        <w:rPr>
          <w:rFonts w:ascii="Arial" w:eastAsia="Calibri" w:hAnsi="Arial" w:cs="Arial"/>
          <w:i w:val="0"/>
          <w:sz w:val="24"/>
        </w:rPr>
        <w:t>"ХӨГЖЛИЙН БЭРХШЭЭЛТЭЙ ИРГЭДЭД ЭЭЛТЭЙ АЙМАГ БОЛОХ" гэсэн заалт</w:t>
      </w:r>
      <w:r w:rsidR="008A1AAA">
        <w:rPr>
          <w:rFonts w:ascii="Arial" w:hAnsi="Arial" w:cs="Arial"/>
          <w:i w:val="0"/>
          <w:sz w:val="24"/>
          <w:lang w:val="mn-MN"/>
        </w:rPr>
        <w:t>ы</w:t>
      </w:r>
      <w:r w:rsidR="00233514" w:rsidRPr="008A1AAA">
        <w:rPr>
          <w:rFonts w:ascii="Arial" w:hAnsi="Arial" w:cs="Arial"/>
          <w:i w:val="0"/>
          <w:sz w:val="24"/>
          <w:lang w:val="mn-MN"/>
        </w:rPr>
        <w:t>н хэрэгжилт, түүний үр дүнг тооцох, хөгжлийн бэрхшээлтэй иргэд</w:t>
      </w:r>
      <w:r w:rsidR="00233514" w:rsidRPr="008A1AAA">
        <w:rPr>
          <w:rFonts w:ascii="Arial" w:hAnsi="Arial" w:cs="Arial"/>
          <w:i w:val="0"/>
          <w:sz w:val="24"/>
        </w:rPr>
        <w:t xml:space="preserve"> </w:t>
      </w:r>
      <w:r w:rsidR="00233514" w:rsidRPr="008A1AAA">
        <w:rPr>
          <w:rFonts w:ascii="Arial" w:hAnsi="Arial" w:cs="Arial"/>
          <w:i w:val="0"/>
          <w:sz w:val="24"/>
          <w:lang w:val="mn-MN"/>
        </w:rPr>
        <w:t xml:space="preserve">төрийн болон хувийн хэвшлийн байгууллагаар үйлчлүүлэхэд эдгээр барилга байгууламжийн гаднах налуу зам  чанарын шаардлага хангаж буй эсэхэд хяналт тавих, зөвлөн туслах, арга зүйн зөвлөгөө мэдээллээр хангах зорилготойгоор </w:t>
      </w:r>
      <w:r w:rsidR="00233514" w:rsidRPr="008A1AAA">
        <w:rPr>
          <w:rFonts w:ascii="Arial" w:hAnsi="Arial" w:cs="Arial"/>
          <w:i w:val="0"/>
          <w:sz w:val="24"/>
        </w:rPr>
        <w:t>2017</w:t>
      </w:r>
      <w:r w:rsidR="00233514" w:rsidRPr="008A1AAA">
        <w:rPr>
          <w:rFonts w:ascii="Arial" w:hAnsi="Arial" w:cs="Arial"/>
          <w:i w:val="0"/>
          <w:sz w:val="24"/>
          <w:lang w:val="mn-MN"/>
        </w:rPr>
        <w:t xml:space="preserve"> оны 0</w:t>
      </w:r>
      <w:r w:rsidR="008A1AAA">
        <w:rPr>
          <w:rFonts w:ascii="Arial" w:hAnsi="Arial" w:cs="Arial"/>
          <w:i w:val="0"/>
          <w:sz w:val="24"/>
          <w:lang w:val="mn-MN"/>
        </w:rPr>
        <w:t>9 дүгээр сарын 06-ны өдөр доорх</w:t>
      </w:r>
      <w:r w:rsidR="00233514" w:rsidRPr="008A1AAA">
        <w:rPr>
          <w:rFonts w:ascii="Arial" w:hAnsi="Arial" w:cs="Arial"/>
          <w:i w:val="0"/>
          <w:sz w:val="24"/>
          <w:lang w:val="mn-MN"/>
        </w:rPr>
        <w:t xml:space="preserve"> нэр бүхий 10 байгуу</w:t>
      </w:r>
      <w:r w:rsidR="00856787">
        <w:rPr>
          <w:rFonts w:ascii="Arial" w:hAnsi="Arial" w:cs="Arial"/>
          <w:i w:val="0"/>
          <w:sz w:val="24"/>
          <w:lang w:val="mn-MN"/>
        </w:rPr>
        <w:t>л</w:t>
      </w:r>
      <w:r w:rsidR="00233514" w:rsidRPr="008A1AAA">
        <w:rPr>
          <w:rFonts w:ascii="Arial" w:hAnsi="Arial" w:cs="Arial"/>
          <w:i w:val="0"/>
          <w:sz w:val="24"/>
          <w:lang w:val="mn-MN"/>
        </w:rPr>
        <w:t xml:space="preserve">лагад нэгдсэн удирдамжийн дагуу хяналт хийлээ. Үүнд: </w:t>
      </w:r>
    </w:p>
    <w:p w:rsidR="00233514" w:rsidRPr="00C1621B" w:rsidRDefault="00856787" w:rsidP="00233514">
      <w:pPr>
        <w:numPr>
          <w:ilvl w:val="0"/>
          <w:numId w:val="5"/>
        </w:numPr>
        <w:tabs>
          <w:tab w:val="left" w:pos="709"/>
        </w:tabs>
        <w:spacing w:before="100" w:beforeAutospacing="1" w:after="100" w:afterAutospacing="1"/>
        <w:contextualSpacing/>
        <w:jc w:val="both"/>
      </w:pPr>
      <w:r>
        <w:rPr>
          <w:rFonts w:ascii="Arial" w:hAnsi="Arial" w:cs="Arial"/>
          <w:lang w:val="mn-MN"/>
        </w:rPr>
        <w:t>Аймгийн Засаг Даргын Т</w:t>
      </w:r>
      <w:r w:rsidR="00233514" w:rsidRPr="00C1621B">
        <w:rPr>
          <w:rFonts w:ascii="Arial" w:hAnsi="Arial" w:cs="Arial"/>
          <w:lang w:val="mn-MN"/>
        </w:rPr>
        <w:t xml:space="preserve">амгын газар </w:t>
      </w:r>
    </w:p>
    <w:p w:rsidR="00233514" w:rsidRPr="00C1621B" w:rsidRDefault="00FC3CFA" w:rsidP="00233514">
      <w:pPr>
        <w:numPr>
          <w:ilvl w:val="0"/>
          <w:numId w:val="5"/>
        </w:numPr>
        <w:tabs>
          <w:tab w:val="left" w:pos="709"/>
        </w:tabs>
        <w:spacing w:before="100" w:beforeAutospacing="1" w:after="100" w:afterAutospacing="1"/>
        <w:contextualSpacing/>
        <w:jc w:val="both"/>
      </w:pPr>
      <w:r>
        <w:rPr>
          <w:rFonts w:ascii="Arial" w:hAnsi="Arial" w:cs="Arial"/>
          <w:lang w:val="mn-MN"/>
        </w:rPr>
        <w:t>Сайнцагаан сумын Засаг Даргын Т</w:t>
      </w:r>
      <w:r w:rsidR="00233514" w:rsidRPr="00C1621B">
        <w:rPr>
          <w:rFonts w:ascii="Arial" w:hAnsi="Arial" w:cs="Arial"/>
          <w:lang w:val="mn-MN"/>
        </w:rPr>
        <w:t>амгын газар</w:t>
      </w:r>
    </w:p>
    <w:p w:rsidR="00233514" w:rsidRPr="00C1621B" w:rsidRDefault="00233514" w:rsidP="00233514">
      <w:pPr>
        <w:numPr>
          <w:ilvl w:val="0"/>
          <w:numId w:val="5"/>
        </w:numPr>
        <w:tabs>
          <w:tab w:val="left" w:pos="709"/>
        </w:tabs>
        <w:spacing w:before="100" w:beforeAutospacing="1" w:after="100" w:afterAutospacing="1"/>
        <w:contextualSpacing/>
        <w:jc w:val="both"/>
      </w:pPr>
      <w:r w:rsidRPr="00C1621B">
        <w:rPr>
          <w:rFonts w:ascii="Arial" w:hAnsi="Arial" w:cs="Arial"/>
          <w:lang w:val="mn-MN"/>
        </w:rPr>
        <w:t>Сайнцагаан сумын 2 дугаар сургууль</w:t>
      </w:r>
    </w:p>
    <w:p w:rsidR="00233514" w:rsidRPr="00C1621B" w:rsidRDefault="00233514" w:rsidP="00233514">
      <w:pPr>
        <w:numPr>
          <w:ilvl w:val="0"/>
          <w:numId w:val="5"/>
        </w:numPr>
        <w:tabs>
          <w:tab w:val="left" w:pos="709"/>
        </w:tabs>
        <w:spacing w:before="100" w:beforeAutospacing="1" w:after="100" w:afterAutospacing="1"/>
        <w:contextualSpacing/>
        <w:jc w:val="both"/>
      </w:pPr>
      <w:r w:rsidRPr="00C1621B">
        <w:rPr>
          <w:rFonts w:ascii="Arial" w:hAnsi="Arial" w:cs="Arial"/>
          <w:lang w:val="mn-MN"/>
        </w:rPr>
        <w:t>Сайнцагаан сумын 3 дугаар сургууль</w:t>
      </w:r>
    </w:p>
    <w:p w:rsidR="00233514" w:rsidRPr="00C1621B" w:rsidRDefault="00233514" w:rsidP="00233514">
      <w:pPr>
        <w:numPr>
          <w:ilvl w:val="0"/>
          <w:numId w:val="5"/>
        </w:numPr>
        <w:tabs>
          <w:tab w:val="left" w:pos="709"/>
        </w:tabs>
        <w:spacing w:before="100" w:beforeAutospacing="1" w:after="100" w:afterAutospacing="1"/>
        <w:contextualSpacing/>
        <w:jc w:val="both"/>
      </w:pPr>
      <w:r w:rsidRPr="00C1621B">
        <w:rPr>
          <w:rFonts w:ascii="Arial" w:hAnsi="Arial" w:cs="Arial"/>
          <w:lang w:val="mn-MN"/>
        </w:rPr>
        <w:t>Сайнцагаан сумын 2 дугаар цэцэрлэг</w:t>
      </w:r>
    </w:p>
    <w:p w:rsidR="00233514" w:rsidRPr="00C1621B" w:rsidRDefault="00233514" w:rsidP="00233514">
      <w:pPr>
        <w:numPr>
          <w:ilvl w:val="0"/>
          <w:numId w:val="5"/>
        </w:numPr>
        <w:tabs>
          <w:tab w:val="left" w:pos="709"/>
        </w:tabs>
        <w:spacing w:before="100" w:beforeAutospacing="1" w:after="100" w:afterAutospacing="1"/>
        <w:contextualSpacing/>
        <w:jc w:val="both"/>
      </w:pPr>
      <w:r w:rsidRPr="00C1621B">
        <w:rPr>
          <w:rFonts w:ascii="Arial" w:hAnsi="Arial" w:cs="Arial"/>
          <w:lang w:val="mn-MN"/>
        </w:rPr>
        <w:t>Тогоогийн говь ХХК</w:t>
      </w:r>
    </w:p>
    <w:p w:rsidR="00233514" w:rsidRPr="00C1621B" w:rsidRDefault="00233514" w:rsidP="00233514">
      <w:pPr>
        <w:numPr>
          <w:ilvl w:val="0"/>
          <w:numId w:val="5"/>
        </w:numPr>
        <w:tabs>
          <w:tab w:val="left" w:pos="709"/>
        </w:tabs>
        <w:spacing w:before="100" w:beforeAutospacing="1" w:after="100" w:afterAutospacing="1"/>
        <w:contextualSpacing/>
        <w:jc w:val="both"/>
      </w:pPr>
      <w:r w:rsidRPr="00C1621B">
        <w:rPr>
          <w:rFonts w:ascii="Arial" w:hAnsi="Arial" w:cs="Arial"/>
          <w:lang w:val="mn-MN"/>
        </w:rPr>
        <w:t>ЭОЖИН ХХК</w:t>
      </w:r>
    </w:p>
    <w:p w:rsidR="00233514" w:rsidRPr="00C1621B" w:rsidRDefault="00233514" w:rsidP="00233514">
      <w:pPr>
        <w:numPr>
          <w:ilvl w:val="0"/>
          <w:numId w:val="5"/>
        </w:numPr>
        <w:tabs>
          <w:tab w:val="left" w:pos="709"/>
        </w:tabs>
        <w:spacing w:before="100" w:beforeAutospacing="1" w:after="100" w:afterAutospacing="1"/>
        <w:contextualSpacing/>
        <w:jc w:val="both"/>
      </w:pPr>
      <w:r w:rsidRPr="00C1621B">
        <w:rPr>
          <w:rFonts w:ascii="Arial" w:hAnsi="Arial" w:cs="Arial"/>
          <w:lang w:val="mn-MN"/>
        </w:rPr>
        <w:t>ХААН банк</w:t>
      </w:r>
    </w:p>
    <w:p w:rsidR="00233514" w:rsidRPr="00C1621B" w:rsidRDefault="00233514" w:rsidP="00233514">
      <w:pPr>
        <w:numPr>
          <w:ilvl w:val="0"/>
          <w:numId w:val="5"/>
        </w:numPr>
        <w:tabs>
          <w:tab w:val="left" w:pos="709"/>
        </w:tabs>
        <w:spacing w:before="100" w:beforeAutospacing="1" w:after="100" w:afterAutospacing="1"/>
        <w:contextualSpacing/>
        <w:jc w:val="both"/>
      </w:pPr>
      <w:r w:rsidRPr="00C1621B">
        <w:rPr>
          <w:rFonts w:ascii="Arial" w:hAnsi="Arial" w:cs="Arial"/>
          <w:lang w:val="mn-MN"/>
        </w:rPr>
        <w:t>Төрийн банк</w:t>
      </w:r>
    </w:p>
    <w:p w:rsidR="00233514" w:rsidRPr="00C1621B" w:rsidRDefault="00233514" w:rsidP="00233514">
      <w:pPr>
        <w:numPr>
          <w:ilvl w:val="0"/>
          <w:numId w:val="5"/>
        </w:numPr>
        <w:tabs>
          <w:tab w:val="left" w:pos="709"/>
        </w:tabs>
        <w:spacing w:before="100" w:beforeAutospacing="1" w:after="100" w:afterAutospacing="1"/>
        <w:contextualSpacing/>
        <w:jc w:val="both"/>
      </w:pPr>
      <w:r w:rsidRPr="00C1621B">
        <w:rPr>
          <w:rFonts w:ascii="Arial" w:hAnsi="Arial" w:cs="Arial"/>
          <w:lang w:val="mn-MN"/>
        </w:rPr>
        <w:t>Дэлгэрхангай плаза</w:t>
      </w:r>
      <w:r w:rsidRPr="00C1621B">
        <w:rPr>
          <w:rFonts w:ascii="Arial" w:hAnsi="Arial" w:cs="Arial"/>
        </w:rPr>
        <w:t xml:space="preserve"> </w:t>
      </w:r>
      <w:r w:rsidRPr="00C1621B">
        <w:rPr>
          <w:rFonts w:ascii="Arial" w:hAnsi="Arial" w:cs="Arial"/>
          <w:lang w:val="mn-MN"/>
        </w:rPr>
        <w:t>гэсэн байгууллага хамрагдсан болно.</w:t>
      </w:r>
    </w:p>
    <w:p w:rsidR="00233514" w:rsidRPr="00C1621B" w:rsidRDefault="00FC3CFA" w:rsidP="00233514">
      <w:pPr>
        <w:spacing w:before="100" w:beforeAutospacing="1" w:after="100" w:afterAutospacing="1"/>
        <w:ind w:firstLine="720"/>
        <w:jc w:val="both"/>
      </w:pPr>
      <w:r>
        <w:rPr>
          <w:rFonts w:ascii="Arial" w:hAnsi="Arial" w:cs="Arial"/>
          <w:lang w:val="mn-MN"/>
        </w:rPr>
        <w:t>Дээрх</w:t>
      </w:r>
      <w:r w:rsidR="00233514" w:rsidRPr="00C1621B">
        <w:rPr>
          <w:rFonts w:ascii="Arial" w:hAnsi="Arial" w:cs="Arial"/>
          <w:lang w:val="mn-MN"/>
        </w:rPr>
        <w:t xml:space="preserve"> хяналтын багт Хөдөлмөр, халамжийн үйлчилгээний газрын Хяналт- Шинжилгээ үнэлгээ хариуцсан мэргэжилтэн Т.Лхагвасүрэн, Хөдөлмөр, халамжийн үйлчилгээний газрын Хөгжлийн бэрхшээлтэй иргэний асуудал хариуцсан мэргэжилтэн С.Гарамханд, Стандарт хэмжил зүйн хэлтсийн Чанарын баталгаажуулалтын шинжээч Д.Дэнсмаа нар томилогдон ажилласан.</w:t>
      </w:r>
    </w:p>
    <w:p w:rsidR="00233514" w:rsidRDefault="00233514" w:rsidP="00233514">
      <w:pPr>
        <w:pStyle w:val="NormalWeb"/>
        <w:spacing w:line="276" w:lineRule="auto"/>
        <w:ind w:firstLine="720"/>
        <w:jc w:val="both"/>
        <w:textAlignment w:val="baseline"/>
        <w:rPr>
          <w:rFonts w:ascii="Arial" w:hAnsi="Arial" w:cs="Arial"/>
        </w:rPr>
      </w:pPr>
      <w:r w:rsidRPr="00C1621B">
        <w:rPr>
          <w:rFonts w:ascii="Arial" w:eastAsia="Calibri" w:hAnsi="Arial" w:cs="Arial"/>
          <w:color w:val="000000"/>
          <w:shd w:val="clear" w:color="auto" w:fill="FFFFFF"/>
        </w:rPr>
        <w:t>ИРГЭНИЙ БАРИЛГЫН ТӨЛӨВЛӨЛТӨД ХӨГЖЛИЙН БЭРХШЭЭЛТЭЙ ХҮНИЙ ШААРДЛАГЫГ ТООЦСОН ОРОН ЗАЙ, ОРЧИН. ҮНДСЭН ШААРДЛАГА MNS</w:t>
      </w:r>
      <w:r w:rsidR="00FC3CFA">
        <w:rPr>
          <w:rFonts w:ascii="Arial" w:eastAsia="Calibri" w:hAnsi="Arial" w:cs="Arial"/>
          <w:color w:val="000000"/>
          <w:shd w:val="clear" w:color="auto" w:fill="FFFFFF"/>
        </w:rPr>
        <w:t xml:space="preserve"> </w:t>
      </w:r>
      <w:r w:rsidRPr="00C1621B">
        <w:rPr>
          <w:rFonts w:ascii="Arial" w:eastAsia="Calibri" w:hAnsi="Arial" w:cs="Arial"/>
          <w:color w:val="000000"/>
          <w:shd w:val="clear" w:color="auto" w:fill="FFFFFF"/>
        </w:rPr>
        <w:t>6055:2009 стандартаар төрийн болон төрийн бус байгууллага аж ахуй нэгжүүдэд налуу зам хийгдсэн байдалд хяналт тавьж, г</w:t>
      </w:r>
      <w:r w:rsidRPr="00C1621B">
        <w:rPr>
          <w:rFonts w:ascii="Arial" w:hAnsi="Arial" w:cs="Arial"/>
        </w:rPr>
        <w:t xml:space="preserve">адна налуу замыг хэмжилт хийж стандартын дагуу байгаа эсэхийг шалгахад нийт хяналт хийсэн байгууллага стандартын дагуу бус, </w:t>
      </w:r>
      <w:r w:rsidRPr="00C1621B">
        <w:rPr>
          <w:rFonts w:ascii="Arial" w:hAnsi="Arial" w:cs="Arial"/>
        </w:rPr>
        <w:lastRenderedPageBreak/>
        <w:t>бариул байхгүй, хальтарч унах эрсдэл их  зэрэг зөрчил илэрлээ. Мөн аймгийн төвийн дийлэнх иргэд үйлчлүүлдэг ХААН банк, Дэлгэрхангай плаза зэрэг үйлчилгээний байгуу</w:t>
      </w:r>
      <w:r w:rsidR="00FC3CFA">
        <w:rPr>
          <w:rFonts w:ascii="Arial" w:hAnsi="Arial" w:cs="Arial"/>
        </w:rPr>
        <w:t>ллагын гадна бариул хийх, орчныг</w:t>
      </w:r>
      <w:r w:rsidRPr="00C1621B">
        <w:rPr>
          <w:rFonts w:ascii="Arial" w:hAnsi="Arial" w:cs="Arial"/>
        </w:rPr>
        <w:t xml:space="preserve"> сайжруулах, хальтрахаас хамгаалах зориулалтын резин зэргийг наах шаарлагатай байсан. Энэ зөрчлийг арилгах талаар тухайн байрууллагын удирдлагуудтай уулзаж газар дээр нь танилцуулж зөвлөгөө өгч ажиллалаа. </w:t>
      </w:r>
    </w:p>
    <w:p w:rsidR="002033FE" w:rsidRPr="0048222F" w:rsidRDefault="002033FE" w:rsidP="002033FE">
      <w:pPr>
        <w:pStyle w:val="NormalWeb"/>
        <w:spacing w:line="276" w:lineRule="auto"/>
        <w:ind w:firstLine="720"/>
        <w:jc w:val="both"/>
        <w:textAlignment w:val="baseline"/>
        <w:rPr>
          <w:rFonts w:ascii="Arial" w:hAnsi="Arial" w:cs="Arial"/>
          <w:color w:val="000000"/>
          <w:bdr w:val="none" w:sz="0" w:space="0" w:color="auto" w:frame="1"/>
        </w:rPr>
      </w:pPr>
      <w:r w:rsidRPr="0048222F">
        <w:rPr>
          <w:rFonts w:ascii="Arial" w:hAnsi="Arial" w:cs="Arial"/>
          <w:color w:val="000000"/>
          <w:bdr w:val="none" w:sz="0" w:space="0" w:color="auto" w:frame="1"/>
        </w:rPr>
        <w:t>Хоол үйлдвэрлэлийн чиглэлээр  үйлчилгээ эрхлэгч газруудын үйл ажиллагаанд “Хүнсний тухай”, “Хүнсний бүтээгдэхүүний аюулгүй байдлын тухай”, “Ариун цэврийн тухай”, “Нийтээр нь үйлчлэх хоол үйлдвэрлэл, үйлчилгээнд мөрдөх эрүүл ахуйн дадал” MNS CAC/RCP 39:2011, “Хоолны газрын ангилал, зэрэглэл үндсэн шаардлага” MNS 4946:2005”</w:t>
      </w:r>
      <w:r w:rsidR="00762B70">
        <w:rPr>
          <w:rFonts w:ascii="Arial" w:hAnsi="Arial" w:cs="Arial"/>
          <w:color w:val="000000"/>
          <w:bdr w:val="none" w:sz="0" w:space="0" w:color="auto" w:frame="1"/>
        </w:rPr>
        <w:t>, хяналтын хуудса</w:t>
      </w:r>
      <w:r w:rsidRPr="0048222F">
        <w:rPr>
          <w:rFonts w:ascii="Arial" w:hAnsi="Arial" w:cs="Arial"/>
          <w:color w:val="000000"/>
          <w:bdr w:val="none" w:sz="0" w:space="0" w:color="auto" w:frame="1"/>
        </w:rPr>
        <w:t>ар шалгаж эрсдлийн үнэлгээ хийх, илэрсэн зөрчлийг арилгуулах, эрсд</w:t>
      </w:r>
      <w:r w:rsidR="00762B70">
        <w:rPr>
          <w:rFonts w:ascii="Arial" w:hAnsi="Arial" w:cs="Arial"/>
          <w:color w:val="000000"/>
          <w:bdr w:val="none" w:sz="0" w:space="0" w:color="auto" w:frame="1"/>
        </w:rPr>
        <w:t>э</w:t>
      </w:r>
      <w:r w:rsidRPr="0048222F">
        <w:rPr>
          <w:rFonts w:ascii="Arial" w:hAnsi="Arial" w:cs="Arial"/>
          <w:color w:val="000000"/>
          <w:bdr w:val="none" w:sz="0" w:space="0" w:color="auto" w:frame="1"/>
        </w:rPr>
        <w:t>лийг бууруулах,  эрсд</w:t>
      </w:r>
      <w:r w:rsidR="00762B70">
        <w:rPr>
          <w:rFonts w:ascii="Arial" w:hAnsi="Arial" w:cs="Arial"/>
          <w:color w:val="000000"/>
          <w:bdr w:val="none" w:sz="0" w:space="0" w:color="auto" w:frame="1"/>
        </w:rPr>
        <w:t>э</w:t>
      </w:r>
      <w:r w:rsidRPr="0048222F">
        <w:rPr>
          <w:rFonts w:ascii="Arial" w:hAnsi="Arial" w:cs="Arial"/>
          <w:color w:val="000000"/>
          <w:bdr w:val="none" w:sz="0" w:space="0" w:color="auto" w:frame="1"/>
        </w:rPr>
        <w:t xml:space="preserve">лээс урьдчилан сэргийлэх, мэргэжил арга зүйн зөвлөгөө өгөх, цаашид авч хэрэгжүүлэх арга хэмжээний санал, дүгнэлт  боловсруулан шийдвэрлүүлэхэд энэхүү шалгалт чиглэгдлээ. </w:t>
      </w:r>
    </w:p>
    <w:p w:rsidR="002033FE" w:rsidRDefault="002033FE" w:rsidP="002033FE">
      <w:pPr>
        <w:shd w:val="clear" w:color="auto" w:fill="FFFFFF" w:themeFill="background1"/>
        <w:spacing w:before="100" w:beforeAutospacing="1"/>
        <w:ind w:firstLine="720"/>
        <w:jc w:val="both"/>
        <w:textAlignment w:val="baseline"/>
        <w:rPr>
          <w:rFonts w:ascii="Arial" w:hAnsi="Arial" w:cs="Arial"/>
          <w:lang w:val="mn-MN"/>
        </w:rPr>
      </w:pPr>
      <w:r w:rsidRPr="00C1621B">
        <w:rPr>
          <w:rFonts w:ascii="Arial" w:hAnsi="Arial" w:cs="Arial"/>
          <w:color w:val="333333"/>
          <w:lang w:val="mn-MN"/>
        </w:rPr>
        <w:t xml:space="preserve">Шалгалтын бүрэлдэхүүнд ХХААГазрын </w:t>
      </w:r>
      <w:r w:rsidRPr="00C1621B">
        <w:rPr>
          <w:rFonts w:ascii="Arial" w:hAnsi="Arial" w:cs="Arial"/>
          <w:lang w:val="mn-MN"/>
        </w:rPr>
        <w:t xml:space="preserve">ХҮТехнологи хариуцсан мэргэжилтэн Б.Цэрэнханд, СХЗХ-ийн чанарын </w:t>
      </w:r>
      <w:r w:rsidR="00CD257D">
        <w:rPr>
          <w:rFonts w:ascii="Arial" w:hAnsi="Arial" w:cs="Arial"/>
          <w:lang w:val="mn-MN"/>
        </w:rPr>
        <w:t xml:space="preserve">баталгаажуулалтын </w:t>
      </w:r>
      <w:r w:rsidRPr="00C1621B">
        <w:rPr>
          <w:rFonts w:ascii="Arial" w:hAnsi="Arial" w:cs="Arial"/>
          <w:lang w:val="mn-MN"/>
        </w:rPr>
        <w:t xml:space="preserve">шинжээч Д.Дэнсмаа, Сайнцагаан сумын ЗДТГазрын худалдаа үйлчилгээ хариуцсан мэргэжилтэн Б.Саранзаяа нарын бүрэлдэхүүнтэй </w:t>
      </w:r>
      <w:r w:rsidR="00CD257D">
        <w:rPr>
          <w:rFonts w:ascii="Arial" w:hAnsi="Arial" w:cs="Arial"/>
          <w:color w:val="333333"/>
          <w:lang w:val="mn-MN"/>
        </w:rPr>
        <w:t xml:space="preserve"> 2017 оны 09 дүгээр сарын 01-нээс  09 дүгээр сарын 15 хүртэл</w:t>
      </w:r>
      <w:r w:rsidRPr="00C1621B">
        <w:rPr>
          <w:rFonts w:ascii="Arial" w:hAnsi="Arial" w:cs="Arial"/>
          <w:color w:val="333333"/>
          <w:lang w:val="mn-MN"/>
        </w:rPr>
        <w:t>х хугацаанд  хийж гүйцэтгэлээ.</w:t>
      </w:r>
      <w:r w:rsidRPr="00C1621B">
        <w:rPr>
          <w:rFonts w:ascii="Arial" w:hAnsi="Arial" w:cs="Arial"/>
          <w:color w:val="000000"/>
          <w:bdr w:val="none" w:sz="0" w:space="0" w:color="auto" w:frame="1"/>
          <w:lang w:val="mn-MN"/>
        </w:rPr>
        <w:t xml:space="preserve">Тус сумын </w:t>
      </w:r>
      <w:r w:rsidRPr="00C1621B">
        <w:rPr>
          <w:rFonts w:ascii="Arial" w:hAnsi="Arial" w:cs="Arial"/>
          <w:color w:val="000000"/>
          <w:bdr w:val="none" w:sz="0" w:space="0" w:color="auto" w:frame="1"/>
        </w:rPr>
        <w:t xml:space="preserve"> хэмжээнд хоол үйлдвэрлэл, үйлчилгээ эрхлэгч нийт </w:t>
      </w:r>
      <w:r w:rsidRPr="00C1621B">
        <w:rPr>
          <w:rFonts w:ascii="Arial" w:hAnsi="Arial" w:cs="Arial"/>
          <w:color w:val="000000"/>
          <w:bdr w:val="none" w:sz="0" w:space="0" w:color="auto" w:frame="1"/>
          <w:lang w:val="mn-MN"/>
        </w:rPr>
        <w:t>19</w:t>
      </w:r>
      <w:r w:rsidRPr="00C1621B">
        <w:rPr>
          <w:rFonts w:ascii="Arial" w:hAnsi="Arial" w:cs="Arial"/>
          <w:color w:val="000000"/>
          <w:bdr w:val="none" w:sz="0" w:space="0" w:color="auto" w:frame="1"/>
        </w:rPr>
        <w:t xml:space="preserve"> хоолны газ</w:t>
      </w:r>
      <w:r w:rsidRPr="00C1621B">
        <w:rPr>
          <w:rFonts w:ascii="Arial" w:hAnsi="Arial" w:cs="Arial"/>
          <w:color w:val="000000"/>
          <w:bdr w:val="none" w:sz="0" w:space="0" w:color="auto" w:frame="1"/>
          <w:lang w:val="mn-MN"/>
        </w:rPr>
        <w:t>ар</w:t>
      </w:r>
      <w:r w:rsidRPr="00C1621B">
        <w:rPr>
          <w:rFonts w:ascii="Arial" w:hAnsi="Arial" w:cs="Arial"/>
          <w:color w:val="000000"/>
          <w:bdr w:val="none" w:sz="0" w:space="0" w:color="auto" w:frame="1"/>
        </w:rPr>
        <w:t xml:space="preserve"> </w:t>
      </w:r>
      <w:r w:rsidRPr="00C1621B">
        <w:rPr>
          <w:rFonts w:ascii="Arial" w:hAnsi="Arial" w:cs="Arial"/>
          <w:color w:val="000000"/>
          <w:bdr w:val="none" w:sz="0" w:space="0" w:color="auto" w:frame="1"/>
          <w:lang w:val="mn-MN"/>
        </w:rPr>
        <w:t xml:space="preserve">ажиллаж байгаа бөгөөд </w:t>
      </w:r>
      <w:r w:rsidRPr="00C1621B">
        <w:rPr>
          <w:rFonts w:ascii="Arial" w:hAnsi="Arial" w:cs="Arial"/>
          <w:color w:val="000000"/>
          <w:bdr w:val="none" w:sz="0" w:space="0" w:color="auto" w:frame="1"/>
        </w:rPr>
        <w:t>шалгалта</w:t>
      </w:r>
      <w:r w:rsidR="00CD257D">
        <w:rPr>
          <w:rFonts w:ascii="Arial" w:hAnsi="Arial" w:cs="Arial"/>
          <w:color w:val="000000"/>
          <w:bdr w:val="none" w:sz="0" w:space="0" w:color="auto" w:frame="1"/>
          <w:lang w:val="mn-MN"/>
        </w:rPr>
        <w:t>н</w:t>
      </w:r>
      <w:r w:rsidRPr="00C1621B">
        <w:rPr>
          <w:rFonts w:ascii="Arial" w:hAnsi="Arial" w:cs="Arial"/>
          <w:color w:val="000000"/>
          <w:bdr w:val="none" w:sz="0" w:space="0" w:color="auto" w:frame="1"/>
        </w:rPr>
        <w:t xml:space="preserve">д </w:t>
      </w:r>
      <w:r w:rsidRPr="00C1621B">
        <w:rPr>
          <w:rFonts w:ascii="Arial" w:hAnsi="Arial" w:cs="Arial"/>
          <w:color w:val="000000"/>
          <w:bdr w:val="none" w:sz="0" w:space="0" w:color="auto" w:frame="1"/>
          <w:lang w:val="mn-MN"/>
        </w:rPr>
        <w:t>100</w:t>
      </w:r>
      <w:r w:rsidR="00CD257D">
        <w:rPr>
          <w:rFonts w:ascii="Arial" w:hAnsi="Arial" w:cs="Arial"/>
          <w:color w:val="000000"/>
          <w:bdr w:val="none" w:sz="0" w:space="0" w:color="auto" w:frame="1"/>
        </w:rPr>
        <w:t xml:space="preserve"> хувь </w:t>
      </w:r>
      <w:r w:rsidRPr="00C1621B">
        <w:rPr>
          <w:rFonts w:ascii="Arial" w:hAnsi="Arial" w:cs="Arial"/>
          <w:color w:val="000000"/>
          <w:bdr w:val="none" w:sz="0" w:space="0" w:color="auto" w:frame="1"/>
        </w:rPr>
        <w:t>хамрагдсан байна. Шалгалта</w:t>
      </w:r>
      <w:r w:rsidR="00462928">
        <w:rPr>
          <w:rFonts w:ascii="Arial" w:hAnsi="Arial" w:cs="Arial"/>
          <w:color w:val="000000"/>
          <w:bdr w:val="none" w:sz="0" w:space="0" w:color="auto" w:frame="1"/>
          <w:lang w:val="mn-MN"/>
        </w:rPr>
        <w:t>н</w:t>
      </w:r>
      <w:r w:rsidRPr="00C1621B">
        <w:rPr>
          <w:rFonts w:ascii="Arial" w:hAnsi="Arial" w:cs="Arial"/>
          <w:color w:val="000000"/>
          <w:bdr w:val="none" w:sz="0" w:space="0" w:color="auto" w:frame="1"/>
        </w:rPr>
        <w:t>д хамрагдсан их эрсдэл бүхий хоол үйлдвэрлэл, үйлчилгээ эрхлэгч газруудад “Хоол үйлдвэрлэлийг шалгах хяналтын хуудас”-аар эрсд</w:t>
      </w:r>
      <w:r w:rsidR="00462928">
        <w:rPr>
          <w:rFonts w:ascii="Arial" w:hAnsi="Arial" w:cs="Arial"/>
          <w:color w:val="000000"/>
          <w:bdr w:val="none" w:sz="0" w:space="0" w:color="auto" w:frame="1"/>
          <w:lang w:val="mn-MN"/>
        </w:rPr>
        <w:t>э</w:t>
      </w:r>
      <w:r w:rsidRPr="00C1621B">
        <w:rPr>
          <w:rFonts w:ascii="Arial" w:hAnsi="Arial" w:cs="Arial"/>
          <w:color w:val="000000"/>
          <w:bdr w:val="none" w:sz="0" w:space="0" w:color="auto" w:frame="1"/>
        </w:rPr>
        <w:t>лийн үнэлгээ хийж мэргэжил, арга зүйн зөвлөгөө, зөрчил арилгуулах үүрэг даалгавар өгч хэрэгжилтэ</w:t>
      </w:r>
      <w:r w:rsidR="00462928">
        <w:rPr>
          <w:rFonts w:ascii="Arial" w:hAnsi="Arial" w:cs="Arial"/>
          <w:color w:val="000000"/>
          <w:bdr w:val="none" w:sz="0" w:space="0" w:color="auto" w:frame="1"/>
          <w:lang w:val="mn-MN"/>
        </w:rPr>
        <w:t>н</w:t>
      </w:r>
      <w:r w:rsidRPr="00C1621B">
        <w:rPr>
          <w:rFonts w:ascii="Arial" w:hAnsi="Arial" w:cs="Arial"/>
          <w:color w:val="000000"/>
          <w:bdr w:val="none" w:sz="0" w:space="0" w:color="auto" w:frame="1"/>
        </w:rPr>
        <w:t xml:space="preserve">д хяналт тавьж ажилласнаар </w:t>
      </w:r>
      <w:r w:rsidRPr="00C1621B">
        <w:rPr>
          <w:rFonts w:ascii="Arial" w:hAnsi="Arial" w:cs="Arial"/>
          <w:color w:val="000000"/>
          <w:bdr w:val="none" w:sz="0" w:space="0" w:color="auto" w:frame="1"/>
          <w:lang w:val="mn-MN"/>
        </w:rPr>
        <w:t>19</w:t>
      </w:r>
      <w:r w:rsidRPr="00C1621B">
        <w:rPr>
          <w:rFonts w:ascii="Arial" w:hAnsi="Arial" w:cs="Arial"/>
          <w:color w:val="000000"/>
          <w:bdr w:val="none" w:sz="0" w:space="0" w:color="auto" w:frame="1"/>
        </w:rPr>
        <w:t xml:space="preserve"> хоолны газрын эрсд</w:t>
      </w:r>
      <w:r w:rsidR="00462928">
        <w:rPr>
          <w:rFonts w:ascii="Arial" w:hAnsi="Arial" w:cs="Arial"/>
          <w:color w:val="000000"/>
          <w:bdr w:val="none" w:sz="0" w:space="0" w:color="auto" w:frame="1"/>
          <w:lang w:val="mn-MN"/>
        </w:rPr>
        <w:t>э</w:t>
      </w:r>
      <w:r w:rsidRPr="00C1621B">
        <w:rPr>
          <w:rFonts w:ascii="Arial" w:hAnsi="Arial" w:cs="Arial"/>
          <w:color w:val="000000"/>
          <w:bdr w:val="none" w:sz="0" w:space="0" w:color="auto" w:frame="1"/>
        </w:rPr>
        <w:t>лийг бууруулан бага, дунд эрсдэлтэй ангилалд оруулсан байна. Хоол үйлдвэрлэлийн өрөөг технологийн урсгалын дагуу</w:t>
      </w:r>
      <w:r w:rsidRPr="00C1621B">
        <w:rPr>
          <w:rFonts w:ascii="Arial" w:hAnsi="Arial" w:cs="Arial"/>
          <w:color w:val="000000"/>
          <w:bdr w:val="none" w:sz="0" w:space="0" w:color="auto" w:frame="1"/>
          <w:lang w:val="mn-MN"/>
        </w:rPr>
        <w:t xml:space="preserve"> </w:t>
      </w:r>
      <w:r w:rsidRPr="00C1621B">
        <w:rPr>
          <w:rFonts w:ascii="Arial" w:hAnsi="Arial" w:cs="Arial"/>
          <w:color w:val="000000"/>
          <w:bdr w:val="none" w:sz="0" w:space="0" w:color="auto" w:frame="1"/>
        </w:rPr>
        <w:t xml:space="preserve">зөв зохион байгуулах шаардлагын дагуу нийт </w:t>
      </w:r>
      <w:r w:rsidRPr="00C1621B">
        <w:rPr>
          <w:rFonts w:ascii="Arial" w:hAnsi="Arial" w:cs="Arial"/>
          <w:color w:val="000000"/>
          <w:bdr w:val="none" w:sz="0" w:space="0" w:color="auto" w:frame="1"/>
          <w:lang w:val="mn-MN"/>
        </w:rPr>
        <w:t xml:space="preserve">4 хоол үйлдвэрлэлийн газарт </w:t>
      </w:r>
      <w:r w:rsidRPr="00C1621B">
        <w:rPr>
          <w:rFonts w:ascii="Arial" w:hAnsi="Arial" w:cs="Arial"/>
          <w:color w:val="000000"/>
          <w:bdr w:val="none" w:sz="0" w:space="0" w:color="auto" w:frame="1"/>
        </w:rPr>
        <w:t xml:space="preserve"> засвар өргөтгөл хий</w:t>
      </w:r>
      <w:r w:rsidRPr="00C1621B">
        <w:rPr>
          <w:rFonts w:ascii="Arial" w:hAnsi="Arial" w:cs="Arial"/>
          <w:color w:val="000000"/>
          <w:bdr w:val="none" w:sz="0" w:space="0" w:color="auto" w:frame="1"/>
          <w:lang w:val="mn-MN"/>
        </w:rPr>
        <w:t>х талаар зөвлөмж чиглэл өгч ажиллалаа</w:t>
      </w:r>
      <w:r w:rsidRPr="00C1621B">
        <w:rPr>
          <w:rFonts w:ascii="Arial" w:hAnsi="Arial" w:cs="Arial"/>
          <w:bdr w:val="none" w:sz="0" w:space="0" w:color="auto" w:frame="1"/>
          <w:lang w:val="mn-MN"/>
        </w:rPr>
        <w:t>.</w:t>
      </w:r>
      <w:r w:rsidRPr="0048222F">
        <w:rPr>
          <w:rFonts w:ascii="Arial" w:hAnsi="Arial" w:cs="Arial"/>
          <w:lang w:val="mn-MN"/>
        </w:rPr>
        <w:t xml:space="preserve"> </w:t>
      </w:r>
    </w:p>
    <w:p w:rsidR="002033FE" w:rsidRPr="00DB75C6" w:rsidRDefault="002033FE" w:rsidP="002033FE">
      <w:pPr>
        <w:shd w:val="clear" w:color="auto" w:fill="FFFFFF" w:themeFill="background1"/>
        <w:spacing w:before="100" w:beforeAutospacing="1"/>
        <w:ind w:firstLine="720"/>
        <w:jc w:val="both"/>
        <w:textAlignment w:val="baseline"/>
        <w:rPr>
          <w:rFonts w:ascii="Arial" w:hAnsi="Arial" w:cs="Arial"/>
          <w:lang w:val="mn-MN"/>
        </w:rPr>
      </w:pPr>
      <w:r w:rsidRPr="00C1621B">
        <w:rPr>
          <w:rFonts w:ascii="Arial" w:hAnsi="Arial" w:cs="Arial"/>
          <w:lang w:val="mn-MN"/>
        </w:rPr>
        <w:t>Хөдөлмө</w:t>
      </w:r>
      <w:r>
        <w:rPr>
          <w:rFonts w:ascii="Arial" w:hAnsi="Arial" w:cs="Arial"/>
          <w:lang w:val="mn-MN"/>
        </w:rPr>
        <w:t>р, халамжийн үйлчилгээний газраас зохион байгуулса</w:t>
      </w:r>
      <w:r w:rsidR="00462928">
        <w:rPr>
          <w:rFonts w:ascii="Arial" w:hAnsi="Arial" w:cs="Arial"/>
          <w:lang w:val="mn-MN"/>
        </w:rPr>
        <w:t>н Дундговь аймгийн хэмжээнд үсч</w:t>
      </w:r>
      <w:r>
        <w:rPr>
          <w:rFonts w:ascii="Arial" w:hAnsi="Arial" w:cs="Arial"/>
          <w:lang w:val="mn-MN"/>
        </w:rPr>
        <w:t>ний үйл ажил</w:t>
      </w:r>
      <w:r w:rsidR="00462928">
        <w:rPr>
          <w:rFonts w:ascii="Arial" w:hAnsi="Arial" w:cs="Arial"/>
          <w:lang w:val="mn-MN"/>
        </w:rPr>
        <w:t>лагаа явуулж буй иргэдэд аттестат</w:t>
      </w:r>
      <w:r>
        <w:rPr>
          <w:rFonts w:ascii="Arial" w:hAnsi="Arial" w:cs="Arial"/>
          <w:lang w:val="mn-MN"/>
        </w:rPr>
        <w:t xml:space="preserve">чилах шалгалтанд хамтран </w:t>
      </w:r>
      <w:r w:rsidR="00462928">
        <w:rPr>
          <w:rFonts w:ascii="Arial" w:hAnsi="Arial" w:cs="Arial"/>
          <w:lang w:val="mn-MN"/>
        </w:rPr>
        <w:t>хяналт хийлээ. Хяналтаар ЗДТГ-ы</w:t>
      </w:r>
      <w:r>
        <w:rPr>
          <w:rFonts w:ascii="Arial" w:hAnsi="Arial" w:cs="Arial"/>
          <w:lang w:val="mn-MN"/>
        </w:rPr>
        <w:t>н худалдаа үйлчилгээ хариуцсан мэргэжилтэн, МХГ-ын эрүүл</w:t>
      </w:r>
      <w:r w:rsidR="00462928">
        <w:rPr>
          <w:rFonts w:ascii="Arial" w:hAnsi="Arial" w:cs="Arial"/>
          <w:lang w:val="mn-MN"/>
        </w:rPr>
        <w:t xml:space="preserve"> ахуйн байцаагч, Монголын үсч</w:t>
      </w:r>
      <w:r>
        <w:rPr>
          <w:rFonts w:ascii="Arial" w:hAnsi="Arial" w:cs="Arial"/>
          <w:lang w:val="mn-MN"/>
        </w:rPr>
        <w:t xml:space="preserve">дийн холбооны тэргүүн,  </w:t>
      </w:r>
      <w:r w:rsidRPr="00C1621B">
        <w:rPr>
          <w:rFonts w:ascii="Arial" w:hAnsi="Arial" w:cs="Arial"/>
          <w:lang w:val="mn-MN"/>
        </w:rPr>
        <w:t>Хөдөлмө</w:t>
      </w:r>
      <w:r>
        <w:rPr>
          <w:rFonts w:ascii="Arial" w:hAnsi="Arial" w:cs="Arial"/>
          <w:lang w:val="mn-MN"/>
        </w:rPr>
        <w:t>р, халамжийн ү</w:t>
      </w:r>
      <w:r w:rsidR="00462928">
        <w:rPr>
          <w:rFonts w:ascii="Arial" w:hAnsi="Arial" w:cs="Arial"/>
          <w:lang w:val="mn-MN"/>
        </w:rPr>
        <w:t>йлчилгээний газрын  мэргэжилтн</w:t>
      </w:r>
      <w:r>
        <w:rPr>
          <w:rFonts w:ascii="Arial" w:hAnsi="Arial" w:cs="Arial"/>
          <w:lang w:val="mn-MN"/>
        </w:rPr>
        <w:t xml:space="preserve">үүдтэй 8 газрын 24 үсчин хамрагдлаа. </w:t>
      </w:r>
    </w:p>
    <w:p w:rsidR="002033FE" w:rsidRDefault="002033FE" w:rsidP="002033FE">
      <w:pPr>
        <w:shd w:val="clear" w:color="auto" w:fill="FFFFFF" w:themeFill="background1"/>
        <w:spacing w:before="100" w:beforeAutospacing="1"/>
        <w:ind w:firstLine="720"/>
        <w:jc w:val="both"/>
        <w:textAlignment w:val="baseline"/>
        <w:rPr>
          <w:rFonts w:ascii="Arial" w:hAnsi="Arial" w:cs="Arial"/>
        </w:rPr>
      </w:pPr>
    </w:p>
    <w:p w:rsidR="00233514" w:rsidRPr="0048222F" w:rsidRDefault="00233514" w:rsidP="00233514">
      <w:pPr>
        <w:pStyle w:val="NormalWeb"/>
        <w:spacing w:line="276" w:lineRule="auto"/>
        <w:ind w:firstLine="720"/>
        <w:jc w:val="both"/>
        <w:textAlignment w:val="baseline"/>
        <w:rPr>
          <w:rFonts w:ascii="Arial" w:hAnsi="Arial" w:cs="Arial"/>
        </w:rPr>
      </w:pPr>
    </w:p>
    <w:p w:rsidR="009E043D" w:rsidRPr="008C79C3" w:rsidRDefault="009E043D" w:rsidP="00FB7472">
      <w:pPr>
        <w:pStyle w:val="PoemTitle"/>
        <w:spacing w:line="276" w:lineRule="auto"/>
        <w:jc w:val="both"/>
        <w:rPr>
          <w:rFonts w:ascii="Arial" w:hAnsi="Arial" w:cs="Arial"/>
          <w:i w:val="0"/>
          <w:sz w:val="24"/>
          <w:lang w:val="mn-MN"/>
        </w:rPr>
      </w:pPr>
    </w:p>
    <w:p w:rsidR="00334873" w:rsidRDefault="00334873" w:rsidP="00FB7472">
      <w:pPr>
        <w:jc w:val="both"/>
        <w:rPr>
          <w:rFonts w:ascii="Arial" w:hAnsi="Arial" w:cs="Arial"/>
          <w:b/>
          <w:szCs w:val="32"/>
          <w:lang w:val="mn-MN"/>
        </w:rPr>
      </w:pPr>
      <w:r w:rsidRPr="00334873">
        <w:rPr>
          <w:rFonts w:ascii="Arial" w:hAnsi="Arial" w:cs="Arial"/>
          <w:b/>
          <w:szCs w:val="32"/>
          <w:lang w:val="mn-MN"/>
        </w:rPr>
        <w:t xml:space="preserve">Хэмжил зүйн ажлын хүрээнд: </w:t>
      </w:r>
    </w:p>
    <w:p w:rsidR="00C62508" w:rsidRDefault="00C62508" w:rsidP="00FB7472">
      <w:pPr>
        <w:jc w:val="both"/>
        <w:rPr>
          <w:rFonts w:ascii="Arial" w:hAnsi="Arial" w:cs="Arial"/>
          <w:b/>
          <w:szCs w:val="32"/>
          <w:lang w:val="mn-MN"/>
        </w:rPr>
      </w:pPr>
      <w:r>
        <w:rPr>
          <w:rFonts w:ascii="Arial" w:hAnsi="Arial" w:cs="Arial"/>
          <w:b/>
          <w:szCs w:val="32"/>
          <w:lang w:val="mn-MN"/>
        </w:rPr>
        <w:t xml:space="preserve">Эзлэхүүн зарцуулалтын төрлөөр: </w:t>
      </w:r>
    </w:p>
    <w:p w:rsidR="008C50A7" w:rsidRDefault="008C50A7" w:rsidP="008C50A7">
      <w:pPr>
        <w:ind w:firstLine="720"/>
        <w:jc w:val="both"/>
        <w:rPr>
          <w:rFonts w:ascii="Arial" w:hAnsi="Arial" w:cs="Arial"/>
          <w:szCs w:val="24"/>
          <w:lang w:val="mn-MN"/>
        </w:rPr>
      </w:pPr>
      <w:r>
        <w:rPr>
          <w:rFonts w:ascii="Arial" w:hAnsi="Arial" w:cs="Arial"/>
          <w:szCs w:val="24"/>
          <w:lang w:val="mn-MN"/>
        </w:rPr>
        <w:t>Сайнцагаан суманд байрлах “ Шунхлай” ХХК ШТС-ын баталгаажуулалт хийсэн бөгөөд 2 станцын 4-н түгээгүүр байгаа боловч тухайн үед техникийн сааталтай байсан 3 түгээгүүр баталгаажуулсан. Нэг түгээгүүр нь цахилгааны асуудалтай байсныг 3-р улиралд баталгаажуулж  битүүмжилж гэрчилгээ олгосон.</w:t>
      </w:r>
    </w:p>
    <w:p w:rsidR="00035CA7" w:rsidRDefault="00035CA7" w:rsidP="00035CA7">
      <w:pPr>
        <w:ind w:firstLine="720"/>
        <w:jc w:val="both"/>
        <w:rPr>
          <w:rFonts w:ascii="Arial" w:hAnsi="Arial" w:cs="Arial"/>
          <w:szCs w:val="24"/>
          <w:lang w:val="mn-MN"/>
        </w:rPr>
      </w:pPr>
      <w:r>
        <w:rPr>
          <w:rFonts w:ascii="Arial" w:hAnsi="Arial" w:cs="Arial"/>
          <w:szCs w:val="24"/>
          <w:lang w:val="mn-MN"/>
        </w:rPr>
        <w:t>“НИК ПЕТРОВИС” ХХК-ны</w:t>
      </w:r>
      <w:r>
        <w:rPr>
          <w:rFonts w:ascii="Arial" w:hAnsi="Arial" w:cs="Arial"/>
          <w:szCs w:val="24"/>
          <w:lang w:val="mn-MN"/>
        </w:rPr>
        <w:t xml:space="preserve"> хүсэлтийн дагуу АИ-95-ын түгээгүүр илүү түгээлт хийж </w:t>
      </w:r>
      <w:r>
        <w:rPr>
          <w:rFonts w:ascii="Arial" w:hAnsi="Arial" w:cs="Arial"/>
          <w:szCs w:val="24"/>
          <w:lang w:val="mn-MN"/>
        </w:rPr>
        <w:t>байна гэсэн гомдлын дагуу очиж дахин засвар тохируулга хийх гэсэн боловч тоолох механизм нь тохиргоо авахгүй байсан тул 7 хоногийн хугацаатай мэдэгдэл бичиж өгсөн. 2017 оны 09 сарын 15-нд дахин очиж үзсэн.</w:t>
      </w:r>
    </w:p>
    <w:p w:rsidR="00593EEF" w:rsidRPr="007C7136" w:rsidRDefault="001B16FB" w:rsidP="007C7136">
      <w:pPr>
        <w:ind w:firstLine="720"/>
        <w:jc w:val="both"/>
        <w:rPr>
          <w:rFonts w:ascii="Arial" w:hAnsi="Arial" w:cs="Arial"/>
          <w:szCs w:val="24"/>
          <w:shd w:val="clear" w:color="auto" w:fill="F1F0F0"/>
          <w:lang w:val="mn-MN"/>
        </w:rPr>
      </w:pPr>
      <w:r w:rsidRPr="004A63AF">
        <w:rPr>
          <w:rFonts w:ascii="Arial" w:hAnsi="Arial" w:cs="Arial"/>
          <w:szCs w:val="24"/>
          <w:shd w:val="clear" w:color="auto" w:fill="F1F0F0"/>
          <w:lang w:val="mn-MN"/>
        </w:rPr>
        <w:t>М-Ойл</w:t>
      </w:r>
      <w:r w:rsidRPr="004A63AF">
        <w:rPr>
          <w:rFonts w:ascii="Arial" w:hAnsi="Arial" w:cs="Arial"/>
          <w:szCs w:val="24"/>
          <w:shd w:val="clear" w:color="auto" w:fill="FFFFFF" w:themeFill="background1"/>
          <w:lang w:val="mn-MN"/>
        </w:rPr>
        <w:t xml:space="preserve"> </w:t>
      </w:r>
      <w:r w:rsidRPr="004A63AF">
        <w:rPr>
          <w:rFonts w:ascii="Arial" w:hAnsi="Arial" w:cs="Arial"/>
          <w:szCs w:val="24"/>
          <w:shd w:val="clear" w:color="auto" w:fill="F1F0F0"/>
          <w:lang w:val="mn-MN"/>
        </w:rPr>
        <w:t>ХХК</w:t>
      </w:r>
      <w:r w:rsidRPr="004A63AF">
        <w:rPr>
          <w:rFonts w:ascii="Arial" w:hAnsi="Arial" w:cs="Arial"/>
          <w:szCs w:val="24"/>
          <w:shd w:val="clear" w:color="auto" w:fill="F1F0F0"/>
          <w:lang w:val="mn-MN"/>
        </w:rPr>
        <w:t>-аас баталгаажуулахаар хүсэлт ирүүлсэн боловч</w:t>
      </w:r>
      <w:r w:rsidRPr="004A63AF">
        <w:rPr>
          <w:rFonts w:ascii="Arial" w:hAnsi="Arial" w:cs="Arial"/>
          <w:szCs w:val="24"/>
          <w:shd w:val="clear" w:color="auto" w:fill="F1F0F0"/>
          <w:lang w:val="mn-MN"/>
        </w:rPr>
        <w:t xml:space="preserve"> </w:t>
      </w:r>
      <w:r w:rsidRPr="004A63AF">
        <w:rPr>
          <w:rFonts w:ascii="Arial" w:hAnsi="Arial" w:cs="Arial"/>
          <w:szCs w:val="24"/>
          <w:shd w:val="clear" w:color="auto" w:fill="F1F0F0"/>
          <w:lang w:val="mn-MN"/>
        </w:rPr>
        <w:t>Мэргэжлийн хяналтын газраас</w:t>
      </w:r>
      <w:r w:rsidRPr="004A63AF">
        <w:rPr>
          <w:rFonts w:ascii="Arial" w:hAnsi="Arial" w:cs="Arial"/>
          <w:szCs w:val="24"/>
          <w:shd w:val="clear" w:color="auto" w:fill="F1F0F0"/>
          <w:lang w:val="mn-MN"/>
        </w:rPr>
        <w:t xml:space="preserve"> бичиг баримтын зөрчилтэй гээд түгээгүүрүүдийг хөдөлгөөнгүй</w:t>
      </w:r>
      <w:r w:rsidRPr="004A63AF">
        <w:rPr>
          <w:rFonts w:ascii="Arial" w:hAnsi="Arial" w:cs="Arial"/>
          <w:szCs w:val="24"/>
          <w:shd w:val="clear" w:color="auto" w:fill="F1F0F0"/>
          <w:lang w:val="mn-MN"/>
        </w:rPr>
        <w:t xml:space="preserve"> лацдаж битүүмжилсэн учир</w:t>
      </w:r>
      <w:r w:rsidRPr="004A63AF">
        <w:rPr>
          <w:rFonts w:ascii="Arial" w:hAnsi="Arial" w:cs="Arial"/>
          <w:szCs w:val="24"/>
          <w:shd w:val="clear" w:color="auto" w:fill="F1F0F0"/>
          <w:lang w:val="mn-MN"/>
        </w:rPr>
        <w:t xml:space="preserve"> баталгаажуулалтанд хамрагдаагүй байгаа.</w:t>
      </w:r>
    </w:p>
    <w:p w:rsidR="00FB7472" w:rsidRDefault="00FB7472" w:rsidP="00FB7472">
      <w:pPr>
        <w:jc w:val="both"/>
        <w:rPr>
          <w:rFonts w:ascii="Arial" w:hAnsi="Arial" w:cs="Arial"/>
          <w:b/>
          <w:bCs/>
          <w:szCs w:val="24"/>
          <w:lang w:val="mn-MN"/>
        </w:rPr>
      </w:pPr>
      <w:r>
        <w:rPr>
          <w:rFonts w:ascii="Arial" w:hAnsi="Arial" w:cs="Arial"/>
          <w:b/>
          <w:bCs/>
          <w:szCs w:val="24"/>
          <w:lang w:val="mn-MN"/>
        </w:rPr>
        <w:t xml:space="preserve">Масс- </w:t>
      </w:r>
      <w:r w:rsidRPr="00CF0692">
        <w:rPr>
          <w:rFonts w:ascii="Arial" w:hAnsi="Arial" w:cs="Arial"/>
          <w:b/>
          <w:bCs/>
          <w:szCs w:val="24"/>
          <w:lang w:val="mn-MN"/>
        </w:rPr>
        <w:t xml:space="preserve">Даралтын хэмжлийн төрлөөр: </w:t>
      </w:r>
    </w:p>
    <w:p w:rsidR="007C7136" w:rsidRDefault="007C7136" w:rsidP="008078E3">
      <w:pPr>
        <w:ind w:firstLine="720"/>
        <w:jc w:val="both"/>
        <w:rPr>
          <w:rFonts w:ascii="Arial" w:hAnsi="Arial" w:cs="Arial"/>
          <w:szCs w:val="24"/>
          <w:lang w:val="mn-MN"/>
        </w:rPr>
      </w:pPr>
      <w:r w:rsidRPr="007C7136">
        <w:rPr>
          <w:rFonts w:ascii="Arial" w:hAnsi="Arial" w:cs="Arial"/>
          <w:bCs/>
          <w:szCs w:val="24"/>
          <w:lang w:val="mn-MN"/>
        </w:rPr>
        <w:t xml:space="preserve">Механик хэмжлийн чиглэлээр </w:t>
      </w:r>
      <w:r>
        <w:rPr>
          <w:rFonts w:ascii="Arial" w:hAnsi="Arial" w:cs="Arial"/>
          <w:bCs/>
          <w:szCs w:val="24"/>
          <w:lang w:val="mn-MN"/>
        </w:rPr>
        <w:t xml:space="preserve">өнгөрсөн 7 дугаар сард </w:t>
      </w:r>
      <w:r>
        <w:rPr>
          <w:rFonts w:ascii="Arial" w:hAnsi="Arial" w:cs="Arial"/>
          <w:szCs w:val="24"/>
          <w:lang w:val="mn-MN"/>
        </w:rPr>
        <w:t>“Боржигон  мандал”  өрхийн  ЭМТөв,  “Гор  Газ”  хийн  ШТСтанц,  “Элбэрэл  буян”  хувийн  эмнэлэг,  аймгийн  Нэгдсэн  эмнэлэг,  Шуудан Үйлчилгээний  Газар  зэрэг    үйлчилгээний  байгууллагын  11-н  жинг  ээлжит  баталгаажуулалтанд  хамруулж,  гэрчилгээ  олголоо.</w:t>
      </w:r>
    </w:p>
    <w:p w:rsidR="007C7136" w:rsidRDefault="007C7136" w:rsidP="007C7136">
      <w:pPr>
        <w:ind w:firstLine="720"/>
        <w:jc w:val="both"/>
        <w:rPr>
          <w:rFonts w:ascii="Arial" w:hAnsi="Arial" w:cs="Arial"/>
          <w:szCs w:val="24"/>
          <w:lang w:val="mn-MN"/>
        </w:rPr>
      </w:pPr>
      <w:r>
        <w:rPr>
          <w:rFonts w:ascii="Arial" w:hAnsi="Arial" w:cs="Arial"/>
          <w:szCs w:val="24"/>
          <w:lang w:val="mn-MN"/>
        </w:rPr>
        <w:t>“ХНБХТХууль”-ийн  7-р  зүйлийн  2-т  заасан  үйл  ажиллагаанд  хэрэглэгдэж  байгаа  хэмжих  хэрэгслүүдийг  мөн  хуулийн  7-р  зүйлийн  3-ын  2-т  заасан,   9-р  зүйлийн 2,  3,  4,  5,  6-д  заасан,  17-р  зүйлийн  4-ийн  1,  3,  5-д  заасны  дагуу  аймгийн  баруун  зүүн  лагерьт  байрлаж  байгаа  болон  төвийн  54-н  ААНБайгууллага  болон  худалдаа  үйлчилгээний  дэлгүүрүүдийн  хэмжих  хэрэгсэлд  хяналт  шалгалт  хийж,  нийт  72   жинг хэмжих  хэрэгслийн  ээлжит  баталгаажуулалтанд  хамруулж  гэрчилгээ  олголоо.  Бүгд  83  жин  энэ  улиралд  хэмжих  хэрэгслийн  ээлжит  баталгаажуулалтанд  хамрагдсан  болно.</w:t>
      </w:r>
    </w:p>
    <w:p w:rsidR="007D78CE" w:rsidRDefault="007D78CE" w:rsidP="007D78CE">
      <w:pPr>
        <w:jc w:val="both"/>
        <w:rPr>
          <w:rFonts w:ascii="Arial" w:hAnsi="Arial" w:cs="Arial"/>
          <w:szCs w:val="24"/>
          <w:lang w:val="mn-MN"/>
        </w:rPr>
      </w:pPr>
      <w:r>
        <w:rPr>
          <w:rFonts w:ascii="Arial" w:hAnsi="Arial" w:cs="Arial"/>
          <w:szCs w:val="24"/>
          <w:lang w:val="mn-MN"/>
        </w:rPr>
        <w:t xml:space="preserve">     </w:t>
      </w:r>
      <w:r>
        <w:rPr>
          <w:rFonts w:ascii="Arial" w:hAnsi="Arial" w:cs="Arial"/>
          <w:szCs w:val="24"/>
          <w:lang w:val="mn-MN"/>
        </w:rPr>
        <w:t xml:space="preserve">     </w:t>
      </w:r>
      <w:r>
        <w:rPr>
          <w:rFonts w:ascii="Arial" w:hAnsi="Arial" w:cs="Arial"/>
          <w:szCs w:val="24"/>
          <w:lang w:val="mn-MN"/>
        </w:rPr>
        <w:t xml:space="preserve"> “Гор  Газ”  болон  “Тэвшийн  говь”  ХХКомпанийн  хийн  даралтын  14  техникийн  манометр,  “ Боржигон  мандал”  болон  “ Өлзийт  мандал”  өрхийн  ЭМТөвийн  эмч  нарын  ашиглаж  байгаа  цусны  даралтын  8  сфигмоманометрийг  ээлжит  баталгаажуулалтанд  хамруулан,  гэрчилгээ  олголоо.  105  хэмжих  хэрэгсэл  баталгаажуулалтанд  хамруулан  1</w:t>
      </w:r>
      <w:r w:rsidR="00462928">
        <w:rPr>
          <w:rFonts w:ascii="Arial" w:hAnsi="Arial" w:cs="Arial"/>
          <w:szCs w:val="24"/>
          <w:lang w:val="mn-MN"/>
        </w:rPr>
        <w:t>,</w:t>
      </w:r>
      <w:r>
        <w:rPr>
          <w:rFonts w:ascii="Arial" w:hAnsi="Arial" w:cs="Arial"/>
          <w:szCs w:val="24"/>
          <w:lang w:val="mn-MN"/>
        </w:rPr>
        <w:t>257</w:t>
      </w:r>
      <w:r w:rsidR="00462928">
        <w:rPr>
          <w:rFonts w:ascii="Arial" w:hAnsi="Arial" w:cs="Arial"/>
          <w:szCs w:val="24"/>
          <w:lang w:val="mn-MN"/>
        </w:rPr>
        <w:t>,</w:t>
      </w:r>
      <w:r>
        <w:rPr>
          <w:rFonts w:ascii="Arial" w:hAnsi="Arial" w:cs="Arial"/>
          <w:szCs w:val="24"/>
          <w:lang w:val="mn-MN"/>
        </w:rPr>
        <w:t>100  төгрөгийн  ажил  үйлчилгээ  үзүүллээ.</w:t>
      </w:r>
    </w:p>
    <w:p w:rsidR="00A57FA0" w:rsidRDefault="00A57FA0" w:rsidP="00A57FA0">
      <w:pPr>
        <w:jc w:val="both"/>
        <w:rPr>
          <w:rFonts w:ascii="Arial" w:hAnsi="Arial" w:cs="Arial"/>
          <w:szCs w:val="24"/>
          <w:lang w:val="mn-MN"/>
        </w:rPr>
      </w:pPr>
      <w:r>
        <w:rPr>
          <w:rFonts w:ascii="Arial" w:hAnsi="Arial" w:cs="Arial"/>
          <w:szCs w:val="24"/>
          <w:lang w:val="mn-MN"/>
        </w:rPr>
        <w:lastRenderedPageBreak/>
        <w:t xml:space="preserve"> </w:t>
      </w:r>
      <w:r>
        <w:rPr>
          <w:rFonts w:ascii="Arial" w:hAnsi="Arial" w:cs="Arial"/>
          <w:szCs w:val="24"/>
          <w:lang w:val="mn-MN"/>
        </w:rPr>
        <w:t xml:space="preserve">         </w:t>
      </w:r>
      <w:r w:rsidR="008B48CC">
        <w:rPr>
          <w:rFonts w:ascii="Arial" w:hAnsi="Arial" w:cs="Arial"/>
          <w:szCs w:val="24"/>
          <w:lang w:val="mn-MN"/>
        </w:rPr>
        <w:t xml:space="preserve"> “</w:t>
      </w:r>
      <w:r>
        <w:rPr>
          <w:rFonts w:ascii="Arial" w:hAnsi="Arial" w:cs="Arial"/>
          <w:szCs w:val="24"/>
          <w:lang w:val="mn-MN"/>
        </w:rPr>
        <w:t>Тогтох  мандал”  хүнсний  захад  3  удаа,    “Өлзийт  мандал”,   “ Боржигон  мандал”  өрхийн  ЭМТөвүүд</w:t>
      </w:r>
      <w:r>
        <w:rPr>
          <w:rFonts w:ascii="Arial" w:hAnsi="Arial" w:cs="Arial"/>
          <w:szCs w:val="24"/>
          <w:lang w:val="mn-MN"/>
        </w:rPr>
        <w:t xml:space="preserve">эд  тус  бүр 1 удаа хяналт шалгалт, зөвлөн туслах ажил гүйцэтгэлээ. </w:t>
      </w:r>
    </w:p>
    <w:p w:rsidR="00DF173B" w:rsidRDefault="00DF173B" w:rsidP="00A57FA0">
      <w:pPr>
        <w:jc w:val="both"/>
        <w:rPr>
          <w:rFonts w:ascii="Arial" w:hAnsi="Arial" w:cs="Arial"/>
          <w:b/>
          <w:szCs w:val="24"/>
          <w:lang w:val="mn-MN"/>
        </w:rPr>
      </w:pPr>
      <w:r w:rsidRPr="00DF173B">
        <w:rPr>
          <w:rFonts w:ascii="Arial" w:hAnsi="Arial" w:cs="Arial"/>
          <w:b/>
          <w:szCs w:val="24"/>
          <w:lang w:val="mn-MN"/>
        </w:rPr>
        <w:t>Цахилгаан хэмжлийн төрлөөр:</w:t>
      </w:r>
    </w:p>
    <w:p w:rsidR="00DF173B" w:rsidRDefault="00DF173B" w:rsidP="00DF173B">
      <w:pPr>
        <w:ind w:firstLine="720"/>
        <w:jc w:val="both"/>
        <w:rPr>
          <w:rFonts w:ascii="Arial" w:hAnsi="Arial" w:cs="Arial"/>
          <w:szCs w:val="24"/>
          <w:lang w:val="mn-MN"/>
        </w:rPr>
      </w:pPr>
      <w:r w:rsidRPr="00DF173B">
        <w:rPr>
          <w:rFonts w:ascii="Arial" w:hAnsi="Arial" w:cs="Arial"/>
          <w:szCs w:val="24"/>
          <w:lang w:val="mn-MN"/>
        </w:rPr>
        <w:t xml:space="preserve">Цахилгаан хэмжлийн лабораториос Эрдэнэдалай сумын айл өрх болон албан байгууллагын 509 ш </w:t>
      </w:r>
      <w:r>
        <w:rPr>
          <w:rFonts w:ascii="Arial" w:hAnsi="Arial" w:cs="Arial"/>
          <w:szCs w:val="24"/>
          <w:lang w:val="mn-MN"/>
        </w:rPr>
        <w:t xml:space="preserve">1 ба 3 фазын тоолуур баталгаажуулах ээлжит баталгаажуулалтын ажлыг ЦТС-ний салбартай хамтран амжилттай зохион байгууллаа. Энэхүү баталгаажуулалтанд 1 фазын инпульсын тоолуур 17 ш, 3 фазын механик тоолуур 1 ш, 1 фазын электрон тоолуур 6 ш, 1 фазын инпульсийн тоолуур 489 ш </w:t>
      </w:r>
      <w:r w:rsidR="00EB3134">
        <w:rPr>
          <w:rFonts w:ascii="Arial" w:hAnsi="Arial" w:cs="Arial"/>
          <w:szCs w:val="24"/>
          <w:lang w:val="mn-MN"/>
        </w:rPr>
        <w:t xml:space="preserve">хамрагдлаа. Баталгаажуулалтын явцад тохиргоо алдагдсан, ашиглалтын шаардлага хангахгүй, гэмтэж муудсан 31 тоолуурт улсын шалгагчийн мэдэгдэл өгч, ашиглахыг хориглолоо. Цахилгаан хэмжлийн төрлөөр мөн Сайнцагаан сумын хэрэглэгчдийн 22 ш тоолуур баталгаажуулж, 5 тоолуур мэдэгдэл өгч үйл ажиллагааг зогсоосон. Дээрх лаборатори 3 дугаар улиралд нийт 531 ш цахилгааны хэмжих хэрэгслийг шалгаж баталгаажууллаа. </w:t>
      </w:r>
    </w:p>
    <w:p w:rsidR="007C7136" w:rsidRPr="00EF032E" w:rsidRDefault="00E20993" w:rsidP="00EF032E">
      <w:pPr>
        <w:ind w:firstLine="720"/>
        <w:jc w:val="both"/>
        <w:rPr>
          <w:rFonts w:ascii="Arial" w:hAnsi="Arial" w:cs="Arial"/>
          <w:szCs w:val="24"/>
          <w:lang w:val="mn-MN"/>
        </w:rPr>
      </w:pPr>
      <w:r>
        <w:rPr>
          <w:rFonts w:ascii="Arial" w:hAnsi="Arial" w:cs="Arial"/>
          <w:szCs w:val="24"/>
          <w:lang w:val="mn-MN"/>
        </w:rPr>
        <w:t xml:space="preserve">Тогтох мандал зах, 4-р сургууль-д хэмжих хэрэгслийн хяналт шалгалтын ажлыг гүйцэтгэж, зөвлөн туслах үйлчилгээ үзүүллээ. </w:t>
      </w:r>
    </w:p>
    <w:p w:rsidR="00593EEF" w:rsidRDefault="00593EEF" w:rsidP="00593EEF">
      <w:pPr>
        <w:jc w:val="both"/>
        <w:rPr>
          <w:rFonts w:ascii="Arial" w:hAnsi="Arial" w:cs="Arial"/>
          <w:b/>
          <w:szCs w:val="32"/>
          <w:lang w:val="mn-MN"/>
        </w:rPr>
      </w:pPr>
      <w:r>
        <w:rPr>
          <w:rFonts w:ascii="Arial" w:hAnsi="Arial" w:cs="Arial"/>
          <w:b/>
          <w:szCs w:val="32"/>
          <w:lang w:val="mn-MN"/>
        </w:rPr>
        <w:t xml:space="preserve">Стандартын салбар сангийн чиглэлээр: </w:t>
      </w:r>
    </w:p>
    <w:p w:rsidR="00593EEF" w:rsidRPr="00593EEF" w:rsidRDefault="0099513C" w:rsidP="0099513C">
      <w:pPr>
        <w:spacing w:after="160" w:line="259" w:lineRule="auto"/>
        <w:ind w:firstLine="720"/>
        <w:jc w:val="both"/>
        <w:rPr>
          <w:rFonts w:ascii="Arial" w:hAnsi="Arial" w:cs="Arial"/>
          <w:b/>
          <w:bCs/>
          <w:lang w:val="mn-MN" w:bidi="ar-SA"/>
        </w:rPr>
      </w:pPr>
      <w:r>
        <w:rPr>
          <w:rFonts w:ascii="Arial" w:hAnsi="Arial" w:cs="Arial"/>
          <w:lang w:val="mn-MN" w:bidi="ar-SA"/>
        </w:rPr>
        <w:t xml:space="preserve">Энэхүү 3 дугаар </w:t>
      </w:r>
      <w:r w:rsidR="00593EEF" w:rsidRPr="00593EEF">
        <w:rPr>
          <w:rFonts w:ascii="Arial" w:hAnsi="Arial" w:cs="Arial"/>
          <w:lang w:val="mn-MN" w:bidi="ar-SA"/>
        </w:rPr>
        <w:t>улиралд иргэд байгууллагын захиалгаар 66,000 төгрөгийн үнэ бүхий 8 стандартыг түргэн шуурхай гарган өгч үйлчиллээ</w:t>
      </w:r>
      <w:r>
        <w:rPr>
          <w:rFonts w:ascii="Arial" w:hAnsi="Arial" w:cs="Arial"/>
          <w:lang w:val="mn-MN" w:bidi="ar-SA"/>
        </w:rPr>
        <w:t>.</w:t>
      </w:r>
      <w:r w:rsidR="00593EEF" w:rsidRPr="00593EEF">
        <w:rPr>
          <w:rFonts w:ascii="Arial" w:hAnsi="Arial" w:cs="Arial"/>
          <w:lang w:val="mn-MN" w:bidi="ar-SA"/>
        </w:rPr>
        <w:t xml:space="preserve"> Нэхэмжлэхээр 78,000 төгрөгийн үнэ бүхий 12 стандарт борлуулсан. Байгууллагын</w:t>
      </w:r>
      <w:r w:rsidR="00462928">
        <w:rPr>
          <w:rFonts w:ascii="Arial" w:hAnsi="Arial" w:cs="Arial"/>
          <w:lang w:val="mn-MN" w:bidi="ar-SA"/>
        </w:rPr>
        <w:t xml:space="preserve"> дотоод хэрэгцээнд шаардлагатай 3 стандарт тү</w:t>
      </w:r>
      <w:r w:rsidR="00593EEF" w:rsidRPr="00593EEF">
        <w:rPr>
          <w:rFonts w:ascii="Arial" w:hAnsi="Arial" w:cs="Arial"/>
          <w:lang w:val="mn-MN" w:bidi="ar-SA"/>
        </w:rPr>
        <w:t xml:space="preserve">ргэн шуурхай гарган өгч үйлчилсэн. </w:t>
      </w:r>
    </w:p>
    <w:p w:rsidR="00593EEF" w:rsidRPr="00593EEF" w:rsidRDefault="00593EEF" w:rsidP="00593EEF">
      <w:pPr>
        <w:spacing w:after="160" w:line="259" w:lineRule="auto"/>
        <w:jc w:val="center"/>
        <w:rPr>
          <w:rFonts w:ascii="Arial" w:hAnsi="Arial" w:cs="Arial"/>
          <w:b/>
          <w:bCs/>
          <w:sz w:val="22"/>
          <w:lang w:val="mn-MN" w:bidi="ar-SA"/>
        </w:rPr>
      </w:pPr>
      <w:r w:rsidRPr="00593EEF">
        <w:rPr>
          <w:rFonts w:ascii="Arial" w:hAnsi="Arial" w:cs="Arial"/>
          <w:b/>
          <w:bCs/>
          <w:sz w:val="22"/>
          <w:lang w:val="mn-MN" w:bidi="ar-SA"/>
        </w:rPr>
        <w:t>Байгууллагуудад стандартын мэдээлэл хүргэсэн байдал 2017 оны 3 дугаар улирал</w:t>
      </w:r>
    </w:p>
    <w:tbl>
      <w:tblPr>
        <w:tblStyle w:val="TableGrid1"/>
        <w:tblW w:w="9500" w:type="dxa"/>
        <w:tblInd w:w="-7" w:type="dxa"/>
        <w:tblLook w:val="04A0" w:firstRow="1" w:lastRow="0" w:firstColumn="1" w:lastColumn="0" w:noHBand="0" w:noVBand="1"/>
      </w:tblPr>
      <w:tblGrid>
        <w:gridCol w:w="462"/>
        <w:gridCol w:w="2686"/>
        <w:gridCol w:w="3347"/>
        <w:gridCol w:w="1527"/>
        <w:gridCol w:w="1478"/>
      </w:tblGrid>
      <w:tr w:rsidR="00593EEF" w:rsidRPr="00593EEF" w:rsidTr="00E87D42">
        <w:tc>
          <w:tcPr>
            <w:tcW w:w="462" w:type="dxa"/>
          </w:tcPr>
          <w:p w:rsidR="00593EEF" w:rsidRPr="00593EEF" w:rsidRDefault="00593EEF" w:rsidP="00593EEF">
            <w:pPr>
              <w:spacing w:after="0" w:line="240" w:lineRule="auto"/>
              <w:jc w:val="both"/>
              <w:rPr>
                <w:rFonts w:ascii="Arial" w:hAnsi="Arial" w:cs="Arial"/>
                <w:b/>
                <w:bCs/>
                <w:sz w:val="22"/>
                <w:lang w:val="mn-MN" w:bidi="mn-Mong-CN"/>
              </w:rPr>
            </w:pPr>
            <w:r w:rsidRPr="00593EEF">
              <w:rPr>
                <w:rFonts w:ascii="Arial" w:hAnsi="Arial" w:cs="Arial"/>
                <w:b/>
                <w:bCs/>
                <w:sz w:val="22"/>
                <w:lang w:val="mn-MN" w:bidi="mn-Mong-CN"/>
              </w:rPr>
              <w:t>№</w:t>
            </w:r>
          </w:p>
        </w:tc>
        <w:tc>
          <w:tcPr>
            <w:tcW w:w="2686" w:type="dxa"/>
          </w:tcPr>
          <w:p w:rsidR="00593EEF" w:rsidRPr="00593EEF" w:rsidRDefault="00593EEF" w:rsidP="00593EEF">
            <w:pPr>
              <w:spacing w:after="0" w:line="240" w:lineRule="auto"/>
              <w:jc w:val="both"/>
              <w:rPr>
                <w:rFonts w:ascii="Arial" w:hAnsi="Arial" w:cs="Arial"/>
                <w:b/>
                <w:bCs/>
                <w:sz w:val="22"/>
                <w:lang w:val="mn-MN" w:bidi="mn-Mong-CN"/>
              </w:rPr>
            </w:pPr>
            <w:r w:rsidRPr="00593EEF">
              <w:rPr>
                <w:rFonts w:ascii="Arial" w:hAnsi="Arial" w:cs="Arial"/>
                <w:b/>
                <w:bCs/>
                <w:sz w:val="22"/>
                <w:lang w:val="mn-MN" w:bidi="mn-Mong-CN"/>
              </w:rPr>
              <w:t>Ямар байгууллагад</w:t>
            </w:r>
          </w:p>
        </w:tc>
        <w:tc>
          <w:tcPr>
            <w:tcW w:w="3347" w:type="dxa"/>
          </w:tcPr>
          <w:p w:rsidR="00593EEF" w:rsidRPr="00593EEF" w:rsidRDefault="00593EEF" w:rsidP="00593EEF">
            <w:pPr>
              <w:spacing w:after="0" w:line="240" w:lineRule="auto"/>
              <w:jc w:val="both"/>
              <w:rPr>
                <w:rFonts w:ascii="Arial" w:hAnsi="Arial" w:cs="Arial"/>
                <w:b/>
                <w:bCs/>
                <w:sz w:val="22"/>
                <w:lang w:val="mn-MN" w:bidi="mn-Mong-CN"/>
              </w:rPr>
            </w:pPr>
            <w:r w:rsidRPr="00593EEF">
              <w:rPr>
                <w:rFonts w:ascii="Arial" w:hAnsi="Arial" w:cs="Arial"/>
                <w:b/>
                <w:bCs/>
                <w:sz w:val="22"/>
                <w:lang w:val="mn-MN" w:bidi="mn-Mong-CN"/>
              </w:rPr>
              <w:t xml:space="preserve">Ямар стандартын талаар </w:t>
            </w:r>
          </w:p>
        </w:tc>
        <w:tc>
          <w:tcPr>
            <w:tcW w:w="1527" w:type="dxa"/>
          </w:tcPr>
          <w:p w:rsidR="00593EEF" w:rsidRPr="00593EEF" w:rsidRDefault="00593EEF" w:rsidP="00593EEF">
            <w:pPr>
              <w:spacing w:after="0" w:line="240" w:lineRule="auto"/>
              <w:jc w:val="both"/>
              <w:rPr>
                <w:rFonts w:ascii="Arial" w:hAnsi="Arial" w:cs="Arial"/>
                <w:b/>
                <w:bCs/>
                <w:sz w:val="22"/>
                <w:lang w:val="mn-MN" w:bidi="mn-Mong-CN"/>
              </w:rPr>
            </w:pPr>
            <w:r w:rsidRPr="00593EEF">
              <w:rPr>
                <w:rFonts w:ascii="Arial" w:hAnsi="Arial" w:cs="Arial"/>
                <w:b/>
                <w:bCs/>
                <w:sz w:val="22"/>
                <w:lang w:val="mn-MN" w:bidi="mn-Mong-CN"/>
              </w:rPr>
              <w:t>Хэдэн стандартын мэдээлэл</w:t>
            </w:r>
          </w:p>
        </w:tc>
        <w:tc>
          <w:tcPr>
            <w:tcW w:w="1478" w:type="dxa"/>
          </w:tcPr>
          <w:p w:rsidR="00593EEF" w:rsidRPr="00593EEF" w:rsidRDefault="00593EEF" w:rsidP="00593EEF">
            <w:pPr>
              <w:spacing w:after="0" w:line="240" w:lineRule="auto"/>
              <w:jc w:val="both"/>
              <w:rPr>
                <w:rFonts w:ascii="Arial" w:hAnsi="Arial" w:cs="Arial"/>
                <w:b/>
                <w:bCs/>
                <w:sz w:val="22"/>
                <w:lang w:val="mn-MN" w:bidi="mn-Mong-CN"/>
              </w:rPr>
            </w:pPr>
            <w:r w:rsidRPr="00593EEF">
              <w:rPr>
                <w:rFonts w:ascii="Arial" w:hAnsi="Arial" w:cs="Arial"/>
                <w:b/>
                <w:bCs/>
                <w:sz w:val="22"/>
                <w:lang w:val="mn-MN" w:bidi="mn-Mong-CN"/>
              </w:rPr>
              <w:t xml:space="preserve">Он сар өдөр </w:t>
            </w:r>
          </w:p>
        </w:tc>
      </w:tr>
      <w:tr w:rsidR="00593EEF" w:rsidRPr="00593EEF" w:rsidTr="00E87D42">
        <w:tc>
          <w:tcPr>
            <w:tcW w:w="462"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t>1</w:t>
            </w:r>
          </w:p>
        </w:tc>
        <w:tc>
          <w:tcPr>
            <w:tcW w:w="2686"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t xml:space="preserve">Харилцаа холбооны газар </w:t>
            </w:r>
          </w:p>
        </w:tc>
        <w:tc>
          <w:tcPr>
            <w:tcW w:w="3347"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shd w:val="clear" w:color="auto" w:fill="FFFFFF"/>
                <w:lang w:bidi="mn-Mong-CN"/>
              </w:rPr>
              <w:t>Холбооны худаг сувагчлалын байгууламжийн техникийн үзүүлэлт, суурилуулалтын шаардлага MNS 6668:2017</w:t>
            </w:r>
          </w:p>
        </w:tc>
        <w:tc>
          <w:tcPr>
            <w:tcW w:w="1527" w:type="dxa"/>
          </w:tcPr>
          <w:p w:rsidR="00593EEF" w:rsidRPr="00593EEF" w:rsidRDefault="00593EEF" w:rsidP="00593EEF">
            <w:pPr>
              <w:spacing w:after="0" w:line="240" w:lineRule="auto"/>
              <w:jc w:val="both"/>
              <w:rPr>
                <w:rFonts w:ascii="Arial" w:hAnsi="Arial" w:cs="Arial"/>
                <w:sz w:val="22"/>
                <w:lang w:val="mn-MN" w:bidi="mn-Mong-CN"/>
              </w:rPr>
            </w:pPr>
          </w:p>
          <w:p w:rsidR="00593EEF" w:rsidRPr="00593EEF" w:rsidRDefault="00593EEF" w:rsidP="0099513C">
            <w:pPr>
              <w:spacing w:after="0" w:line="240" w:lineRule="auto"/>
              <w:rPr>
                <w:rFonts w:ascii="Arial" w:hAnsi="Arial" w:cs="Arial"/>
                <w:sz w:val="22"/>
                <w:lang w:val="mn-MN" w:bidi="mn-Mong-CN"/>
              </w:rPr>
            </w:pPr>
            <w:r w:rsidRPr="00593EEF">
              <w:rPr>
                <w:rFonts w:ascii="Arial" w:hAnsi="Arial" w:cs="Arial"/>
                <w:sz w:val="22"/>
                <w:lang w:val="mn-MN" w:bidi="mn-Mong-CN"/>
              </w:rPr>
              <w:t xml:space="preserve">1 ш </w:t>
            </w:r>
          </w:p>
        </w:tc>
        <w:tc>
          <w:tcPr>
            <w:tcW w:w="1478"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t>2017.09.25</w:t>
            </w:r>
          </w:p>
        </w:tc>
      </w:tr>
      <w:tr w:rsidR="00593EEF" w:rsidRPr="00593EEF" w:rsidTr="00E87D42">
        <w:tc>
          <w:tcPr>
            <w:tcW w:w="462"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t>2</w:t>
            </w:r>
          </w:p>
        </w:tc>
        <w:tc>
          <w:tcPr>
            <w:tcW w:w="2686"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t xml:space="preserve">Харилцаа холбооны газар </w:t>
            </w:r>
          </w:p>
        </w:tc>
        <w:tc>
          <w:tcPr>
            <w:tcW w:w="3347" w:type="dxa"/>
          </w:tcPr>
          <w:p w:rsidR="00593EEF" w:rsidRPr="00593EEF" w:rsidRDefault="00593EEF" w:rsidP="00593EEF">
            <w:pPr>
              <w:spacing w:after="0" w:line="240" w:lineRule="auto"/>
              <w:jc w:val="both"/>
              <w:rPr>
                <w:rFonts w:ascii="Arial" w:hAnsi="Arial" w:cs="Arial"/>
                <w:sz w:val="22"/>
                <w:shd w:val="clear" w:color="auto" w:fill="FFFFFF"/>
                <w:lang w:bidi="mn-Mong-CN"/>
              </w:rPr>
            </w:pPr>
            <w:r w:rsidRPr="00593EEF">
              <w:rPr>
                <w:rFonts w:ascii="Arial" w:hAnsi="Arial" w:cs="Arial"/>
                <w:sz w:val="22"/>
                <w:shd w:val="clear" w:color="auto" w:fill="FFFFFF"/>
                <w:lang w:bidi="mn-Mong-CN"/>
              </w:rPr>
              <w:t>Цахилгаан холбооны зай тэжээлийн ба нөөц тэжээлийн төхөөрөмжийн байрны ерөнхий шаардлага MNS 6669:2017</w:t>
            </w:r>
          </w:p>
        </w:tc>
        <w:tc>
          <w:tcPr>
            <w:tcW w:w="1527"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t xml:space="preserve">1 ш </w:t>
            </w:r>
          </w:p>
        </w:tc>
        <w:tc>
          <w:tcPr>
            <w:tcW w:w="1478"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t>2017.09.25</w:t>
            </w:r>
          </w:p>
        </w:tc>
      </w:tr>
      <w:tr w:rsidR="00593EEF" w:rsidRPr="00593EEF" w:rsidTr="00E87D42">
        <w:tc>
          <w:tcPr>
            <w:tcW w:w="462"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t>3</w:t>
            </w:r>
          </w:p>
        </w:tc>
        <w:tc>
          <w:tcPr>
            <w:tcW w:w="2686"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t xml:space="preserve">Харилцаа холбооны газар </w:t>
            </w:r>
          </w:p>
        </w:tc>
        <w:tc>
          <w:tcPr>
            <w:tcW w:w="3347" w:type="dxa"/>
          </w:tcPr>
          <w:p w:rsidR="00593EEF" w:rsidRPr="00593EEF" w:rsidRDefault="00593EEF" w:rsidP="00593EEF">
            <w:pPr>
              <w:spacing w:after="0" w:line="240" w:lineRule="auto"/>
              <w:jc w:val="both"/>
              <w:rPr>
                <w:rFonts w:ascii="Arial" w:hAnsi="Arial" w:cs="Arial"/>
                <w:sz w:val="22"/>
                <w:shd w:val="clear" w:color="auto" w:fill="FFFFFF"/>
                <w:lang w:bidi="mn-Mong-CN"/>
              </w:rPr>
            </w:pPr>
            <w:r w:rsidRPr="00593EEF">
              <w:rPr>
                <w:rFonts w:ascii="Arial" w:hAnsi="Arial" w:cs="Arial"/>
                <w:sz w:val="22"/>
                <w:shd w:val="clear" w:color="auto" w:fill="FFFFFF"/>
                <w:lang w:bidi="mn-Mong-CN"/>
              </w:rPr>
              <w:t>Мэдээлэл холбооны сүлжээний гадна холбооны зургийн тэмдэглэгээ, тэмдэглэгээний хэмжээ MNS 4908 : 2017</w:t>
            </w:r>
          </w:p>
        </w:tc>
        <w:tc>
          <w:tcPr>
            <w:tcW w:w="1527"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t xml:space="preserve">1 ш </w:t>
            </w:r>
          </w:p>
        </w:tc>
        <w:tc>
          <w:tcPr>
            <w:tcW w:w="1478"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t xml:space="preserve">2017.09.25 </w:t>
            </w:r>
          </w:p>
        </w:tc>
      </w:tr>
      <w:tr w:rsidR="00593EEF" w:rsidRPr="00593EEF" w:rsidTr="00E87D42">
        <w:tc>
          <w:tcPr>
            <w:tcW w:w="462"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lastRenderedPageBreak/>
              <w:t>4</w:t>
            </w:r>
          </w:p>
        </w:tc>
        <w:tc>
          <w:tcPr>
            <w:tcW w:w="2686"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t xml:space="preserve">Төрийн байгууллагуудад </w:t>
            </w:r>
          </w:p>
        </w:tc>
        <w:tc>
          <w:tcPr>
            <w:tcW w:w="3347" w:type="dxa"/>
          </w:tcPr>
          <w:p w:rsidR="00593EEF" w:rsidRPr="00593EEF" w:rsidRDefault="00593EEF" w:rsidP="00593EEF">
            <w:pPr>
              <w:spacing w:after="0" w:line="240" w:lineRule="auto"/>
              <w:jc w:val="both"/>
              <w:rPr>
                <w:rFonts w:ascii="Arial" w:hAnsi="Arial" w:cs="Arial"/>
                <w:b/>
                <w:sz w:val="22"/>
                <w:shd w:val="clear" w:color="auto" w:fill="FFFFFF"/>
                <w:lang w:bidi="mn-Mong-CN"/>
              </w:rPr>
            </w:pPr>
            <w:r w:rsidRPr="00593EEF">
              <w:rPr>
                <w:rFonts w:ascii="Arial" w:hAnsi="Arial" w:cs="Arial"/>
                <w:bCs/>
                <w:sz w:val="22"/>
                <w:shd w:val="clear" w:color="auto" w:fill="FFFFFF"/>
                <w:lang w:bidi="mn-Mong-CN"/>
              </w:rPr>
              <w:t>Төрийн байгууллагын вэб</w:t>
            </w:r>
            <w:r w:rsidRPr="00593EEF">
              <w:rPr>
                <w:rFonts w:ascii="Arial" w:hAnsi="Arial" w:cs="Arial"/>
                <w:bCs/>
                <w:sz w:val="22"/>
                <w:shd w:val="clear" w:color="auto" w:fill="FFFFFF"/>
                <w:lang w:val="mn-MN" w:bidi="mn-Mong-CN"/>
              </w:rPr>
              <w:t xml:space="preserve"> </w:t>
            </w:r>
            <w:r w:rsidRPr="00593EEF">
              <w:rPr>
                <w:rFonts w:ascii="Arial" w:hAnsi="Arial" w:cs="Arial"/>
                <w:bCs/>
                <w:sz w:val="22"/>
                <w:shd w:val="clear" w:color="auto" w:fill="FFFFFF"/>
                <w:lang w:bidi="mn-Mong-CN"/>
              </w:rPr>
              <w:t>сайтад тавих шаардлага" MNS 6285:2017 </w:t>
            </w:r>
          </w:p>
        </w:tc>
        <w:tc>
          <w:tcPr>
            <w:tcW w:w="1527"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t xml:space="preserve">1 ш </w:t>
            </w:r>
          </w:p>
        </w:tc>
        <w:tc>
          <w:tcPr>
            <w:tcW w:w="1478"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t>2017.09.13</w:t>
            </w:r>
          </w:p>
        </w:tc>
      </w:tr>
      <w:tr w:rsidR="00593EEF" w:rsidRPr="00593EEF" w:rsidTr="00E87D42">
        <w:tc>
          <w:tcPr>
            <w:tcW w:w="462"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t>5</w:t>
            </w:r>
          </w:p>
        </w:tc>
        <w:tc>
          <w:tcPr>
            <w:tcW w:w="2686"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t>МХГ</w:t>
            </w:r>
          </w:p>
        </w:tc>
        <w:tc>
          <w:tcPr>
            <w:tcW w:w="3347" w:type="dxa"/>
          </w:tcPr>
          <w:p w:rsidR="00593EEF" w:rsidRPr="00593EEF" w:rsidRDefault="00593EEF" w:rsidP="00593EEF">
            <w:pPr>
              <w:spacing w:after="0" w:line="240" w:lineRule="auto"/>
              <w:jc w:val="both"/>
              <w:rPr>
                <w:rFonts w:ascii="Arial" w:hAnsi="Arial" w:cs="Arial"/>
                <w:b/>
                <w:bCs/>
                <w:sz w:val="22"/>
                <w:shd w:val="clear" w:color="auto" w:fill="FFFFFF"/>
                <w:lang w:bidi="mn-Mong-CN"/>
              </w:rPr>
            </w:pPr>
            <w:r w:rsidRPr="00593EEF">
              <w:rPr>
                <w:rFonts w:ascii="Arial" w:hAnsi="Arial" w:cs="Arial"/>
                <w:bCs/>
                <w:sz w:val="22"/>
                <w:u w:val="single"/>
                <w:shd w:val="clear" w:color="auto" w:fill="FFFFFF"/>
                <w:lang w:bidi="mn-Mong-CN"/>
              </w:rPr>
              <w:t>“MNS6670:2017,Хүнсний зориулалттай нүүрсхүчлийн хий. Техникийн ерөнхий шаардлага”</w:t>
            </w:r>
          </w:p>
        </w:tc>
        <w:tc>
          <w:tcPr>
            <w:tcW w:w="1527"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t>1 ш</w:t>
            </w:r>
          </w:p>
        </w:tc>
        <w:tc>
          <w:tcPr>
            <w:tcW w:w="1478"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t>2017.09.26</w:t>
            </w:r>
          </w:p>
        </w:tc>
      </w:tr>
      <w:tr w:rsidR="00593EEF" w:rsidRPr="00593EEF" w:rsidTr="00E87D42">
        <w:tc>
          <w:tcPr>
            <w:tcW w:w="462"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t>6</w:t>
            </w:r>
          </w:p>
        </w:tc>
        <w:tc>
          <w:tcPr>
            <w:tcW w:w="2686"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t>МХГ</w:t>
            </w:r>
          </w:p>
        </w:tc>
        <w:tc>
          <w:tcPr>
            <w:tcW w:w="3347" w:type="dxa"/>
          </w:tcPr>
          <w:p w:rsidR="00593EEF" w:rsidRPr="00593EEF" w:rsidRDefault="00593EEF" w:rsidP="00593EEF">
            <w:pPr>
              <w:spacing w:after="0" w:line="240" w:lineRule="auto"/>
              <w:jc w:val="both"/>
              <w:rPr>
                <w:rFonts w:ascii="Arial" w:hAnsi="Arial" w:cs="Arial"/>
                <w:bCs/>
                <w:sz w:val="22"/>
                <w:u w:val="single"/>
                <w:shd w:val="clear" w:color="auto" w:fill="FFFFFF"/>
                <w:lang w:bidi="mn-Mong-CN"/>
              </w:rPr>
            </w:pPr>
            <w:r w:rsidRPr="00593EEF">
              <w:rPr>
                <w:rFonts w:ascii="Arial" w:hAnsi="Arial" w:cs="Arial"/>
                <w:bCs/>
                <w:sz w:val="22"/>
                <w:u w:val="single"/>
                <w:shd w:val="clear" w:color="auto" w:fill="FFFFFF"/>
                <w:lang w:bidi="mn-Mong-CN"/>
              </w:rPr>
              <w:t>“MNS 6665 : 2017, Хүнс болон малын тэжээлд антибиотикийн үлдэгдлийг илрүүлэх арга”</w:t>
            </w:r>
          </w:p>
        </w:tc>
        <w:tc>
          <w:tcPr>
            <w:tcW w:w="1527"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t xml:space="preserve">1 ш </w:t>
            </w:r>
          </w:p>
        </w:tc>
        <w:tc>
          <w:tcPr>
            <w:tcW w:w="1478"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t>2017.09.26</w:t>
            </w:r>
          </w:p>
        </w:tc>
      </w:tr>
      <w:tr w:rsidR="00593EEF" w:rsidRPr="00593EEF" w:rsidTr="00E87D42">
        <w:tc>
          <w:tcPr>
            <w:tcW w:w="462"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t>7</w:t>
            </w:r>
          </w:p>
        </w:tc>
        <w:tc>
          <w:tcPr>
            <w:tcW w:w="2686"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t xml:space="preserve">МХГ </w:t>
            </w:r>
          </w:p>
        </w:tc>
        <w:tc>
          <w:tcPr>
            <w:tcW w:w="3347" w:type="dxa"/>
          </w:tcPr>
          <w:p w:rsidR="00593EEF" w:rsidRPr="00593EEF" w:rsidRDefault="00593EEF" w:rsidP="00593EEF">
            <w:pPr>
              <w:spacing w:after="0" w:line="240" w:lineRule="auto"/>
              <w:jc w:val="both"/>
              <w:rPr>
                <w:rFonts w:ascii="Arial" w:hAnsi="Arial" w:cs="Arial"/>
                <w:bCs/>
                <w:sz w:val="22"/>
                <w:u w:val="single"/>
                <w:shd w:val="clear" w:color="auto" w:fill="FFFFFF"/>
                <w:lang w:bidi="mn-Mong-CN"/>
              </w:rPr>
            </w:pPr>
            <w:r w:rsidRPr="00593EEF">
              <w:rPr>
                <w:rFonts w:ascii="Arial" w:hAnsi="Arial" w:cs="Arial"/>
                <w:bCs/>
                <w:sz w:val="22"/>
                <w:u w:val="single"/>
                <w:shd w:val="clear" w:color="auto" w:fill="FFFFFF"/>
                <w:lang w:bidi="mn-Mong-CN"/>
              </w:rPr>
              <w:t>MNS 6666 : 2017, Хүнсний зориулалтын нүүрсхүчлийн хийг шинжлэх арга” </w:t>
            </w:r>
          </w:p>
        </w:tc>
        <w:tc>
          <w:tcPr>
            <w:tcW w:w="1527"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t xml:space="preserve">1 ш </w:t>
            </w:r>
          </w:p>
        </w:tc>
        <w:tc>
          <w:tcPr>
            <w:tcW w:w="1478" w:type="dxa"/>
          </w:tcPr>
          <w:p w:rsidR="00593EEF" w:rsidRPr="00593EEF" w:rsidRDefault="00593EEF" w:rsidP="00593EEF">
            <w:pPr>
              <w:spacing w:after="0" w:line="240" w:lineRule="auto"/>
              <w:jc w:val="both"/>
              <w:rPr>
                <w:rFonts w:ascii="Arial" w:hAnsi="Arial" w:cs="Arial"/>
                <w:sz w:val="22"/>
                <w:lang w:val="mn-MN" w:bidi="mn-Mong-CN"/>
              </w:rPr>
            </w:pPr>
            <w:r w:rsidRPr="00593EEF">
              <w:rPr>
                <w:rFonts w:ascii="Arial" w:hAnsi="Arial" w:cs="Arial"/>
                <w:sz w:val="22"/>
                <w:lang w:val="mn-MN" w:bidi="mn-Mong-CN"/>
              </w:rPr>
              <w:t>2017.09.26</w:t>
            </w:r>
          </w:p>
        </w:tc>
      </w:tr>
    </w:tbl>
    <w:p w:rsidR="00593EEF" w:rsidRPr="00593EEF" w:rsidRDefault="00593EEF" w:rsidP="00593EEF">
      <w:pPr>
        <w:spacing w:after="160" w:line="259" w:lineRule="auto"/>
        <w:rPr>
          <w:rFonts w:ascii="Arial" w:hAnsi="Arial" w:cs="Arial"/>
          <w:sz w:val="22"/>
          <w:lang w:val="mn-MN" w:bidi="ar-SA"/>
        </w:rPr>
      </w:pPr>
    </w:p>
    <w:p w:rsidR="00593EEF" w:rsidRPr="00593EEF" w:rsidRDefault="00593EEF" w:rsidP="00593EEF">
      <w:pPr>
        <w:spacing w:after="160" w:line="259" w:lineRule="auto"/>
        <w:rPr>
          <w:rFonts w:ascii="Arial" w:hAnsi="Arial" w:cs="Arial"/>
          <w:b/>
          <w:bCs/>
          <w:sz w:val="22"/>
          <w:lang w:val="mn-MN" w:bidi="ar-SA"/>
        </w:rPr>
      </w:pPr>
      <w:r w:rsidRPr="00593EEF">
        <w:rPr>
          <w:rFonts w:ascii="Arial" w:hAnsi="Arial" w:cs="Arial"/>
          <w:sz w:val="22"/>
          <w:lang w:val="mn-MN" w:bidi="ar-SA"/>
        </w:rPr>
        <w:t xml:space="preserve">                          </w:t>
      </w:r>
      <w:r w:rsidRPr="00593EEF">
        <w:rPr>
          <w:rFonts w:ascii="Arial" w:hAnsi="Arial" w:cs="Arial"/>
          <w:b/>
          <w:bCs/>
          <w:sz w:val="22"/>
          <w:lang w:val="mn-MN" w:bidi="ar-SA"/>
        </w:rPr>
        <w:t xml:space="preserve">Сайтад байршуулсан мэдээ 2017 оны 3 дугаар улирал  </w:t>
      </w:r>
    </w:p>
    <w:tbl>
      <w:tblPr>
        <w:tblStyle w:val="TableGrid1"/>
        <w:tblW w:w="9500" w:type="dxa"/>
        <w:tblInd w:w="-7" w:type="dxa"/>
        <w:tblLook w:val="04A0" w:firstRow="1" w:lastRow="0" w:firstColumn="1" w:lastColumn="0" w:noHBand="0" w:noVBand="1"/>
      </w:tblPr>
      <w:tblGrid>
        <w:gridCol w:w="462"/>
        <w:gridCol w:w="6822"/>
        <w:gridCol w:w="2216"/>
      </w:tblGrid>
      <w:tr w:rsidR="00593EEF" w:rsidRPr="00593EEF" w:rsidTr="00E87D42">
        <w:tc>
          <w:tcPr>
            <w:tcW w:w="236" w:type="dxa"/>
            <w:vAlign w:val="center"/>
          </w:tcPr>
          <w:p w:rsidR="00593EEF" w:rsidRPr="00593EEF" w:rsidRDefault="00593EEF" w:rsidP="00593EEF">
            <w:pPr>
              <w:spacing w:after="0" w:line="240" w:lineRule="auto"/>
              <w:jc w:val="center"/>
              <w:rPr>
                <w:rFonts w:ascii="Arial" w:hAnsi="Arial" w:cs="Arial"/>
                <w:b/>
                <w:bCs/>
                <w:sz w:val="22"/>
                <w:lang w:val="mn-MN" w:bidi="mn-Mong-CN"/>
              </w:rPr>
            </w:pPr>
            <w:r w:rsidRPr="00593EEF">
              <w:rPr>
                <w:rFonts w:ascii="Arial" w:hAnsi="Arial" w:cs="Arial"/>
                <w:b/>
                <w:bCs/>
                <w:sz w:val="22"/>
                <w:lang w:val="mn-MN" w:bidi="mn-Mong-CN"/>
              </w:rPr>
              <w:t>№</w:t>
            </w:r>
          </w:p>
        </w:tc>
        <w:tc>
          <w:tcPr>
            <w:tcW w:w="7001" w:type="dxa"/>
            <w:vAlign w:val="center"/>
          </w:tcPr>
          <w:p w:rsidR="00593EEF" w:rsidRPr="00593EEF" w:rsidRDefault="00593EEF" w:rsidP="00593EEF">
            <w:pPr>
              <w:spacing w:after="0" w:line="240" w:lineRule="auto"/>
              <w:jc w:val="center"/>
              <w:rPr>
                <w:rFonts w:ascii="Arial" w:hAnsi="Arial" w:cs="Arial"/>
                <w:b/>
                <w:bCs/>
                <w:sz w:val="22"/>
                <w:lang w:val="mn-MN" w:bidi="mn-Mong-CN"/>
              </w:rPr>
            </w:pPr>
            <w:r w:rsidRPr="00593EEF">
              <w:rPr>
                <w:rFonts w:ascii="Arial" w:hAnsi="Arial" w:cs="Arial"/>
                <w:b/>
                <w:bCs/>
                <w:sz w:val="22"/>
                <w:lang w:val="mn-MN" w:bidi="mn-Mong-CN"/>
              </w:rPr>
              <w:t>Мэдээллийн нэр</w:t>
            </w:r>
          </w:p>
        </w:tc>
        <w:tc>
          <w:tcPr>
            <w:tcW w:w="2263" w:type="dxa"/>
            <w:vAlign w:val="center"/>
          </w:tcPr>
          <w:p w:rsidR="00593EEF" w:rsidRPr="00593EEF" w:rsidRDefault="00593EEF" w:rsidP="00593EEF">
            <w:pPr>
              <w:spacing w:after="0" w:line="240" w:lineRule="auto"/>
              <w:rPr>
                <w:rFonts w:ascii="Arial" w:hAnsi="Arial" w:cs="Arial"/>
                <w:b/>
                <w:bCs/>
                <w:sz w:val="22"/>
                <w:lang w:val="mn-MN" w:bidi="mn-Mong-CN"/>
              </w:rPr>
            </w:pPr>
          </w:p>
          <w:p w:rsidR="00593EEF" w:rsidRPr="00593EEF" w:rsidRDefault="00593EEF" w:rsidP="00593EEF">
            <w:pPr>
              <w:spacing w:after="0" w:line="240" w:lineRule="auto"/>
              <w:jc w:val="center"/>
              <w:rPr>
                <w:rFonts w:ascii="Arial" w:hAnsi="Arial" w:cs="Arial"/>
                <w:b/>
                <w:bCs/>
                <w:sz w:val="22"/>
                <w:lang w:val="mn-MN" w:bidi="mn-Mong-CN"/>
              </w:rPr>
            </w:pPr>
            <w:r w:rsidRPr="00593EEF">
              <w:rPr>
                <w:rFonts w:ascii="Arial" w:hAnsi="Arial" w:cs="Arial"/>
                <w:b/>
                <w:bCs/>
                <w:sz w:val="22"/>
                <w:lang w:val="mn-MN" w:bidi="mn-Mong-CN"/>
              </w:rPr>
              <w:t>Он сар өдөр</w:t>
            </w:r>
          </w:p>
          <w:p w:rsidR="00593EEF" w:rsidRPr="00593EEF" w:rsidRDefault="00593EEF" w:rsidP="00593EEF">
            <w:pPr>
              <w:spacing w:after="0" w:line="240" w:lineRule="auto"/>
              <w:jc w:val="center"/>
              <w:rPr>
                <w:rFonts w:ascii="Arial" w:hAnsi="Arial" w:cs="Arial"/>
                <w:b/>
                <w:bCs/>
                <w:sz w:val="22"/>
                <w:lang w:val="mn-MN" w:bidi="mn-Mong-CN"/>
              </w:rPr>
            </w:pPr>
          </w:p>
        </w:tc>
      </w:tr>
      <w:tr w:rsidR="00593EEF" w:rsidRPr="00593EEF" w:rsidTr="00E87D42">
        <w:tc>
          <w:tcPr>
            <w:tcW w:w="236" w:type="dxa"/>
            <w:vAlign w:val="center"/>
          </w:tcPr>
          <w:p w:rsidR="00593EEF" w:rsidRPr="00593EEF" w:rsidRDefault="00593EEF" w:rsidP="00593EEF">
            <w:pPr>
              <w:spacing w:after="0" w:line="240" w:lineRule="auto"/>
              <w:jc w:val="center"/>
              <w:rPr>
                <w:rFonts w:ascii="Arial" w:hAnsi="Arial" w:cs="Arial"/>
                <w:sz w:val="22"/>
                <w:lang w:val="mn-MN" w:bidi="mn-Mong-CN"/>
              </w:rPr>
            </w:pPr>
            <w:r w:rsidRPr="00593EEF">
              <w:rPr>
                <w:rFonts w:ascii="Arial" w:hAnsi="Arial" w:cs="Arial"/>
                <w:sz w:val="22"/>
                <w:lang w:val="mn-MN" w:bidi="mn-Mong-CN"/>
              </w:rPr>
              <w:t>1</w:t>
            </w:r>
          </w:p>
        </w:tc>
        <w:tc>
          <w:tcPr>
            <w:tcW w:w="7001" w:type="dxa"/>
            <w:vAlign w:val="center"/>
          </w:tcPr>
          <w:p w:rsidR="00593EEF" w:rsidRPr="00593EEF" w:rsidRDefault="00593EEF" w:rsidP="00593EEF">
            <w:pPr>
              <w:spacing w:after="0" w:line="240" w:lineRule="auto"/>
              <w:rPr>
                <w:rFonts w:ascii="Arial" w:hAnsi="Arial" w:cs="Arial"/>
                <w:bCs/>
                <w:sz w:val="22"/>
                <w:lang w:val="mn-MN" w:bidi="mn-Mong-CN"/>
              </w:rPr>
            </w:pPr>
            <w:r w:rsidRPr="00593EEF">
              <w:rPr>
                <w:rFonts w:ascii="Arial" w:hAnsi="Arial" w:cs="Arial"/>
                <w:bCs/>
                <w:sz w:val="22"/>
                <w:lang w:val="mn-MN" w:bidi="mn-Mong-CN"/>
              </w:rPr>
              <w:t xml:space="preserve">Чанар, өндөр бүтээмж тогтвортой хөгжлийн төлөө улсын зөвлөгөөнд оролцсон тухай </w:t>
            </w:r>
          </w:p>
        </w:tc>
        <w:tc>
          <w:tcPr>
            <w:tcW w:w="2263" w:type="dxa"/>
            <w:vAlign w:val="center"/>
          </w:tcPr>
          <w:p w:rsidR="00593EEF" w:rsidRPr="00593EEF" w:rsidRDefault="00593EEF" w:rsidP="00593EEF">
            <w:pPr>
              <w:spacing w:after="0" w:line="240" w:lineRule="auto"/>
              <w:rPr>
                <w:rFonts w:ascii="Arial" w:hAnsi="Arial" w:cs="Arial"/>
                <w:bCs/>
                <w:sz w:val="22"/>
                <w:lang w:val="mn-MN" w:bidi="mn-Mong-CN"/>
              </w:rPr>
            </w:pPr>
            <w:r w:rsidRPr="00593EEF">
              <w:rPr>
                <w:rFonts w:ascii="Arial" w:hAnsi="Arial" w:cs="Arial"/>
                <w:bCs/>
                <w:sz w:val="22"/>
                <w:lang w:bidi="mn-Mong-CN"/>
              </w:rPr>
              <w:t>VII</w:t>
            </w:r>
            <w:r w:rsidRPr="00593EEF">
              <w:rPr>
                <w:rFonts w:ascii="Arial" w:hAnsi="Arial" w:cs="Arial"/>
                <w:bCs/>
                <w:sz w:val="22"/>
                <w:lang w:val="mn-MN" w:bidi="mn-Mong-CN"/>
              </w:rPr>
              <w:t>/26</w:t>
            </w:r>
          </w:p>
        </w:tc>
      </w:tr>
      <w:tr w:rsidR="00593EEF" w:rsidRPr="00593EEF" w:rsidTr="00E87D42">
        <w:tc>
          <w:tcPr>
            <w:tcW w:w="236" w:type="dxa"/>
            <w:vAlign w:val="center"/>
          </w:tcPr>
          <w:p w:rsidR="00593EEF" w:rsidRPr="00593EEF" w:rsidRDefault="00593EEF" w:rsidP="00593EEF">
            <w:pPr>
              <w:spacing w:after="0" w:line="240" w:lineRule="auto"/>
              <w:jc w:val="center"/>
              <w:rPr>
                <w:rFonts w:ascii="Arial" w:hAnsi="Arial" w:cs="Arial"/>
                <w:sz w:val="22"/>
                <w:lang w:val="mn-MN" w:bidi="mn-Mong-CN"/>
              </w:rPr>
            </w:pPr>
            <w:r w:rsidRPr="00593EEF">
              <w:rPr>
                <w:rFonts w:ascii="Arial" w:hAnsi="Arial" w:cs="Arial"/>
                <w:sz w:val="22"/>
                <w:lang w:val="mn-MN" w:bidi="mn-Mong-CN"/>
              </w:rPr>
              <w:t>2</w:t>
            </w:r>
          </w:p>
        </w:tc>
        <w:tc>
          <w:tcPr>
            <w:tcW w:w="7001" w:type="dxa"/>
            <w:vAlign w:val="center"/>
          </w:tcPr>
          <w:p w:rsidR="00593EEF" w:rsidRPr="00593EEF" w:rsidRDefault="00593EEF" w:rsidP="00593EEF">
            <w:pPr>
              <w:spacing w:after="0" w:line="240" w:lineRule="auto"/>
              <w:rPr>
                <w:rFonts w:ascii="Arial" w:hAnsi="Arial" w:cs="Arial"/>
                <w:sz w:val="22"/>
                <w:lang w:val="mn-MN" w:bidi="mn-Mong-CN"/>
              </w:rPr>
            </w:pPr>
            <w:r w:rsidRPr="00593EEF">
              <w:rPr>
                <w:rFonts w:ascii="Arial" w:hAnsi="Arial" w:cs="Arial"/>
                <w:sz w:val="22"/>
                <w:lang w:val="mn-MN" w:bidi="mn-Mong-CN"/>
              </w:rPr>
              <w:t xml:space="preserve">Шинээр батлагдсан стандартын мэдээлэл </w:t>
            </w:r>
          </w:p>
        </w:tc>
        <w:tc>
          <w:tcPr>
            <w:tcW w:w="2263" w:type="dxa"/>
            <w:vAlign w:val="center"/>
          </w:tcPr>
          <w:p w:rsidR="00593EEF" w:rsidRPr="00593EEF" w:rsidRDefault="00593EEF" w:rsidP="00593EEF">
            <w:pPr>
              <w:spacing w:after="0" w:line="240" w:lineRule="auto"/>
              <w:rPr>
                <w:rFonts w:ascii="Arial" w:hAnsi="Arial" w:cs="Arial"/>
                <w:sz w:val="22"/>
                <w:lang w:val="mn-MN" w:bidi="mn-Mong-CN"/>
              </w:rPr>
            </w:pPr>
            <w:r w:rsidRPr="00593EEF">
              <w:rPr>
                <w:rFonts w:ascii="Arial" w:hAnsi="Arial" w:cs="Arial"/>
                <w:sz w:val="22"/>
                <w:lang w:bidi="mn-Mong-CN"/>
              </w:rPr>
              <w:t>VIII</w:t>
            </w:r>
            <w:r w:rsidRPr="00593EEF">
              <w:rPr>
                <w:rFonts w:ascii="Arial" w:hAnsi="Arial" w:cs="Arial"/>
                <w:sz w:val="22"/>
                <w:lang w:val="mn-MN" w:bidi="mn-Mong-CN"/>
              </w:rPr>
              <w:t>/28</w:t>
            </w:r>
          </w:p>
        </w:tc>
      </w:tr>
      <w:tr w:rsidR="00593EEF" w:rsidRPr="00593EEF" w:rsidTr="00E87D42">
        <w:tc>
          <w:tcPr>
            <w:tcW w:w="236" w:type="dxa"/>
            <w:vAlign w:val="center"/>
          </w:tcPr>
          <w:p w:rsidR="00593EEF" w:rsidRPr="00593EEF" w:rsidRDefault="00593EEF" w:rsidP="00593EEF">
            <w:pPr>
              <w:spacing w:after="0" w:line="240" w:lineRule="auto"/>
              <w:jc w:val="center"/>
              <w:rPr>
                <w:rFonts w:ascii="Arial" w:hAnsi="Arial" w:cs="Arial"/>
                <w:sz w:val="22"/>
                <w:lang w:val="mn-MN" w:bidi="mn-Mong-CN"/>
              </w:rPr>
            </w:pPr>
            <w:r w:rsidRPr="00593EEF">
              <w:rPr>
                <w:rFonts w:ascii="Arial" w:hAnsi="Arial" w:cs="Arial"/>
                <w:sz w:val="22"/>
                <w:lang w:val="mn-MN" w:bidi="mn-Mong-CN"/>
              </w:rPr>
              <w:t>3</w:t>
            </w:r>
          </w:p>
        </w:tc>
        <w:tc>
          <w:tcPr>
            <w:tcW w:w="7001" w:type="dxa"/>
            <w:vAlign w:val="center"/>
          </w:tcPr>
          <w:p w:rsidR="00593EEF" w:rsidRPr="00593EEF" w:rsidRDefault="00593EEF" w:rsidP="00593EEF">
            <w:pPr>
              <w:spacing w:after="0" w:line="240" w:lineRule="auto"/>
              <w:rPr>
                <w:rFonts w:ascii="Arial" w:hAnsi="Arial" w:cs="Arial"/>
                <w:sz w:val="22"/>
                <w:lang w:val="mn-MN" w:bidi="mn-Mong-CN"/>
              </w:rPr>
            </w:pPr>
            <w:r w:rsidRPr="00593EEF">
              <w:rPr>
                <w:rFonts w:ascii="Arial" w:hAnsi="Arial" w:cs="Arial"/>
                <w:sz w:val="22"/>
                <w:lang w:val="mn-MN" w:bidi="mn-Mong-CN"/>
              </w:rPr>
              <w:t>Сургууль, цэцэрлэг, боловсролын талаар гарсан стандартууд</w:t>
            </w:r>
          </w:p>
        </w:tc>
        <w:tc>
          <w:tcPr>
            <w:tcW w:w="2263" w:type="dxa"/>
            <w:vAlign w:val="center"/>
          </w:tcPr>
          <w:p w:rsidR="00593EEF" w:rsidRPr="00593EEF" w:rsidRDefault="00593EEF" w:rsidP="00593EEF">
            <w:pPr>
              <w:spacing w:after="0" w:line="240" w:lineRule="auto"/>
              <w:rPr>
                <w:rFonts w:ascii="Arial" w:hAnsi="Arial" w:cs="Arial"/>
                <w:sz w:val="22"/>
                <w:lang w:val="mn-MN" w:bidi="mn-Mong-CN"/>
              </w:rPr>
            </w:pPr>
            <w:r w:rsidRPr="00593EEF">
              <w:rPr>
                <w:rFonts w:ascii="Arial" w:hAnsi="Arial" w:cs="Arial"/>
                <w:sz w:val="22"/>
                <w:lang w:bidi="mn-Mong-CN"/>
              </w:rPr>
              <w:t>IX</w:t>
            </w:r>
            <w:r w:rsidRPr="00593EEF">
              <w:rPr>
                <w:rFonts w:ascii="Arial" w:hAnsi="Arial" w:cs="Arial"/>
                <w:sz w:val="22"/>
                <w:lang w:val="mn-MN" w:bidi="mn-Mong-CN"/>
              </w:rPr>
              <w:t>/07</w:t>
            </w:r>
          </w:p>
        </w:tc>
      </w:tr>
      <w:tr w:rsidR="00593EEF" w:rsidRPr="00593EEF" w:rsidTr="00E87D42">
        <w:tc>
          <w:tcPr>
            <w:tcW w:w="236" w:type="dxa"/>
            <w:vAlign w:val="center"/>
          </w:tcPr>
          <w:p w:rsidR="00593EEF" w:rsidRPr="00593EEF" w:rsidRDefault="00593EEF" w:rsidP="00593EEF">
            <w:pPr>
              <w:spacing w:after="0" w:line="240" w:lineRule="auto"/>
              <w:jc w:val="center"/>
              <w:rPr>
                <w:rFonts w:ascii="Arial" w:hAnsi="Arial" w:cs="Arial"/>
                <w:sz w:val="22"/>
                <w:lang w:val="mn-MN" w:bidi="mn-Mong-CN"/>
              </w:rPr>
            </w:pPr>
            <w:r w:rsidRPr="00593EEF">
              <w:rPr>
                <w:rFonts w:ascii="Arial" w:hAnsi="Arial" w:cs="Arial"/>
                <w:sz w:val="22"/>
                <w:lang w:val="mn-MN" w:bidi="mn-Mong-CN"/>
              </w:rPr>
              <w:t>4</w:t>
            </w:r>
          </w:p>
        </w:tc>
        <w:tc>
          <w:tcPr>
            <w:tcW w:w="7001" w:type="dxa"/>
            <w:vAlign w:val="center"/>
          </w:tcPr>
          <w:p w:rsidR="00593EEF" w:rsidRPr="00593EEF" w:rsidRDefault="00593EEF" w:rsidP="00593EEF">
            <w:pPr>
              <w:spacing w:after="0" w:line="240" w:lineRule="auto"/>
              <w:rPr>
                <w:rFonts w:ascii="Arial" w:hAnsi="Arial" w:cs="Arial"/>
                <w:sz w:val="22"/>
                <w:lang w:val="mn-MN" w:bidi="mn-Mong-CN"/>
              </w:rPr>
            </w:pPr>
            <w:r w:rsidRPr="00593EEF">
              <w:rPr>
                <w:rFonts w:ascii="Arial" w:hAnsi="Arial" w:cs="Arial"/>
                <w:sz w:val="22"/>
                <w:lang w:val="mn-MN" w:bidi="mn-Mong-CN"/>
              </w:rPr>
              <w:t>Барилгын талаар гарсан стандартын мэдээлэл</w:t>
            </w:r>
          </w:p>
        </w:tc>
        <w:tc>
          <w:tcPr>
            <w:tcW w:w="2263" w:type="dxa"/>
            <w:vAlign w:val="center"/>
          </w:tcPr>
          <w:p w:rsidR="00593EEF" w:rsidRPr="00593EEF" w:rsidRDefault="00593EEF" w:rsidP="00593EEF">
            <w:pPr>
              <w:spacing w:after="0" w:line="240" w:lineRule="auto"/>
              <w:rPr>
                <w:rFonts w:ascii="Arial" w:hAnsi="Arial" w:cs="Arial"/>
                <w:sz w:val="22"/>
                <w:lang w:val="mn-MN" w:bidi="mn-Mong-CN"/>
              </w:rPr>
            </w:pPr>
            <w:r w:rsidRPr="00593EEF">
              <w:rPr>
                <w:rFonts w:ascii="Arial" w:hAnsi="Arial" w:cs="Arial"/>
                <w:sz w:val="22"/>
                <w:lang w:bidi="mn-Mong-CN"/>
              </w:rPr>
              <w:t>IX</w:t>
            </w:r>
            <w:r w:rsidRPr="00593EEF">
              <w:rPr>
                <w:rFonts w:ascii="Arial" w:hAnsi="Arial" w:cs="Arial"/>
                <w:sz w:val="22"/>
                <w:lang w:val="mn-MN" w:bidi="mn-Mong-CN"/>
              </w:rPr>
              <w:t>/13</w:t>
            </w:r>
          </w:p>
        </w:tc>
      </w:tr>
      <w:tr w:rsidR="00593EEF" w:rsidRPr="00593EEF" w:rsidTr="00E87D42">
        <w:tc>
          <w:tcPr>
            <w:tcW w:w="236" w:type="dxa"/>
            <w:vAlign w:val="center"/>
          </w:tcPr>
          <w:p w:rsidR="00593EEF" w:rsidRPr="00593EEF" w:rsidRDefault="00593EEF" w:rsidP="00593EEF">
            <w:pPr>
              <w:spacing w:after="0" w:line="240" w:lineRule="auto"/>
              <w:jc w:val="center"/>
              <w:rPr>
                <w:rFonts w:ascii="Arial" w:hAnsi="Arial" w:cs="Arial"/>
                <w:sz w:val="22"/>
                <w:lang w:val="mn-MN" w:bidi="mn-Mong-CN"/>
              </w:rPr>
            </w:pPr>
            <w:r w:rsidRPr="00593EEF">
              <w:rPr>
                <w:rFonts w:ascii="Arial" w:hAnsi="Arial" w:cs="Arial"/>
                <w:sz w:val="22"/>
                <w:lang w:val="mn-MN" w:bidi="mn-Mong-CN"/>
              </w:rPr>
              <w:t>5</w:t>
            </w:r>
          </w:p>
        </w:tc>
        <w:tc>
          <w:tcPr>
            <w:tcW w:w="7001" w:type="dxa"/>
            <w:vAlign w:val="center"/>
          </w:tcPr>
          <w:p w:rsidR="00593EEF" w:rsidRPr="00593EEF" w:rsidRDefault="00593EEF" w:rsidP="00593EEF">
            <w:pPr>
              <w:spacing w:after="0" w:line="240" w:lineRule="auto"/>
              <w:rPr>
                <w:rFonts w:ascii="Arial" w:hAnsi="Arial" w:cs="Arial"/>
                <w:sz w:val="22"/>
                <w:lang w:val="mn-MN" w:bidi="mn-Mong-CN"/>
              </w:rPr>
            </w:pPr>
            <w:r w:rsidRPr="00593EEF">
              <w:rPr>
                <w:rFonts w:ascii="Arial" w:hAnsi="Arial" w:cs="Arial"/>
                <w:sz w:val="22"/>
                <w:lang w:val="mn-MN" w:bidi="mn-Mong-CN"/>
              </w:rPr>
              <w:t xml:space="preserve">Татварын ажилтны өдөр </w:t>
            </w:r>
          </w:p>
        </w:tc>
        <w:tc>
          <w:tcPr>
            <w:tcW w:w="2263" w:type="dxa"/>
            <w:vAlign w:val="center"/>
          </w:tcPr>
          <w:p w:rsidR="00593EEF" w:rsidRPr="00593EEF" w:rsidRDefault="00593EEF" w:rsidP="00593EEF">
            <w:pPr>
              <w:spacing w:after="0" w:line="240" w:lineRule="auto"/>
              <w:rPr>
                <w:rFonts w:ascii="Arial" w:hAnsi="Arial" w:cs="Arial"/>
                <w:sz w:val="22"/>
                <w:lang w:val="mn-MN" w:bidi="mn-Mong-CN"/>
              </w:rPr>
            </w:pPr>
            <w:r w:rsidRPr="00593EEF">
              <w:rPr>
                <w:rFonts w:ascii="Arial" w:hAnsi="Arial" w:cs="Arial"/>
                <w:sz w:val="22"/>
                <w:lang w:bidi="mn-Mong-CN"/>
              </w:rPr>
              <w:t>IX</w:t>
            </w:r>
            <w:r w:rsidRPr="00593EEF">
              <w:rPr>
                <w:rFonts w:ascii="Arial" w:hAnsi="Arial" w:cs="Arial"/>
                <w:sz w:val="22"/>
                <w:lang w:val="mn-MN" w:bidi="mn-Mong-CN"/>
              </w:rPr>
              <w:t>/14</w:t>
            </w:r>
          </w:p>
        </w:tc>
      </w:tr>
      <w:tr w:rsidR="00593EEF" w:rsidRPr="00593EEF" w:rsidTr="00E87D42">
        <w:tc>
          <w:tcPr>
            <w:tcW w:w="236" w:type="dxa"/>
            <w:vAlign w:val="center"/>
          </w:tcPr>
          <w:p w:rsidR="00593EEF" w:rsidRPr="00593EEF" w:rsidRDefault="00593EEF" w:rsidP="00593EEF">
            <w:pPr>
              <w:spacing w:after="0" w:line="240" w:lineRule="auto"/>
              <w:jc w:val="center"/>
              <w:rPr>
                <w:rFonts w:ascii="Arial" w:hAnsi="Arial" w:cs="Arial"/>
                <w:sz w:val="22"/>
                <w:lang w:val="mn-MN" w:bidi="mn-Mong-CN"/>
              </w:rPr>
            </w:pPr>
            <w:r w:rsidRPr="00593EEF">
              <w:rPr>
                <w:rFonts w:ascii="Arial" w:hAnsi="Arial" w:cs="Arial"/>
                <w:sz w:val="22"/>
                <w:lang w:val="mn-MN" w:bidi="mn-Mong-CN"/>
              </w:rPr>
              <w:t>6</w:t>
            </w:r>
          </w:p>
        </w:tc>
        <w:tc>
          <w:tcPr>
            <w:tcW w:w="7001" w:type="dxa"/>
            <w:vAlign w:val="center"/>
          </w:tcPr>
          <w:p w:rsidR="00593EEF" w:rsidRPr="00593EEF" w:rsidRDefault="00593EEF" w:rsidP="00593EEF">
            <w:pPr>
              <w:spacing w:after="0" w:line="240" w:lineRule="auto"/>
              <w:rPr>
                <w:rFonts w:ascii="Arial" w:hAnsi="Arial" w:cs="Arial"/>
                <w:sz w:val="22"/>
                <w:lang w:val="mn-MN" w:bidi="mn-Mong-CN"/>
              </w:rPr>
            </w:pPr>
            <w:r w:rsidRPr="00593EEF">
              <w:rPr>
                <w:rFonts w:ascii="Arial" w:hAnsi="Arial" w:cs="Arial"/>
                <w:sz w:val="22"/>
                <w:lang w:val="mn-MN" w:bidi="mn-Mong-CN"/>
              </w:rPr>
              <w:t xml:space="preserve">Соёл урлагийн ажилтны өдөр </w:t>
            </w:r>
          </w:p>
        </w:tc>
        <w:tc>
          <w:tcPr>
            <w:tcW w:w="2263" w:type="dxa"/>
            <w:vAlign w:val="center"/>
          </w:tcPr>
          <w:p w:rsidR="00593EEF" w:rsidRPr="00593EEF" w:rsidRDefault="00593EEF" w:rsidP="00593EEF">
            <w:pPr>
              <w:spacing w:after="0" w:line="240" w:lineRule="auto"/>
              <w:rPr>
                <w:rFonts w:ascii="Arial" w:hAnsi="Arial" w:cs="Arial"/>
                <w:sz w:val="22"/>
                <w:lang w:val="mn-MN" w:bidi="mn-Mong-CN"/>
              </w:rPr>
            </w:pPr>
            <w:r w:rsidRPr="00593EEF">
              <w:rPr>
                <w:rFonts w:ascii="Arial" w:hAnsi="Arial" w:cs="Arial"/>
                <w:sz w:val="22"/>
                <w:lang w:bidi="mn-Mong-CN"/>
              </w:rPr>
              <w:t>IX</w:t>
            </w:r>
            <w:r w:rsidRPr="00593EEF">
              <w:rPr>
                <w:rFonts w:ascii="Arial" w:hAnsi="Arial" w:cs="Arial"/>
                <w:sz w:val="22"/>
                <w:lang w:val="mn-MN" w:bidi="mn-Mong-CN"/>
              </w:rPr>
              <w:t>/15</w:t>
            </w:r>
          </w:p>
        </w:tc>
      </w:tr>
      <w:tr w:rsidR="00593EEF" w:rsidRPr="00593EEF" w:rsidTr="00E87D42">
        <w:tc>
          <w:tcPr>
            <w:tcW w:w="236" w:type="dxa"/>
            <w:vAlign w:val="center"/>
          </w:tcPr>
          <w:p w:rsidR="00593EEF" w:rsidRPr="00593EEF" w:rsidRDefault="00593EEF" w:rsidP="00593EEF">
            <w:pPr>
              <w:spacing w:after="0" w:line="240" w:lineRule="auto"/>
              <w:jc w:val="center"/>
              <w:rPr>
                <w:rFonts w:ascii="Arial" w:hAnsi="Arial" w:cs="Arial"/>
                <w:sz w:val="22"/>
                <w:lang w:val="mn-MN" w:bidi="mn-Mong-CN"/>
              </w:rPr>
            </w:pPr>
            <w:r w:rsidRPr="00593EEF">
              <w:rPr>
                <w:rFonts w:ascii="Arial" w:hAnsi="Arial" w:cs="Arial"/>
                <w:sz w:val="22"/>
                <w:lang w:val="mn-MN" w:bidi="mn-Mong-CN"/>
              </w:rPr>
              <w:t>7</w:t>
            </w:r>
          </w:p>
        </w:tc>
        <w:tc>
          <w:tcPr>
            <w:tcW w:w="7001" w:type="dxa"/>
            <w:vAlign w:val="center"/>
          </w:tcPr>
          <w:p w:rsidR="00593EEF" w:rsidRPr="00593EEF" w:rsidRDefault="00593EEF" w:rsidP="00593EEF">
            <w:pPr>
              <w:spacing w:after="0" w:line="240" w:lineRule="auto"/>
              <w:rPr>
                <w:rFonts w:ascii="Arial" w:hAnsi="Arial" w:cs="Arial"/>
                <w:sz w:val="22"/>
                <w:lang w:bidi="mn-Mong-CN"/>
              </w:rPr>
            </w:pPr>
            <w:r w:rsidRPr="00593EEF">
              <w:rPr>
                <w:rFonts w:ascii="Arial" w:hAnsi="Arial" w:cs="Arial"/>
                <w:sz w:val="22"/>
                <w:lang w:val="mn-MN" w:bidi="mn-Mong-CN"/>
              </w:rPr>
              <w:t xml:space="preserve">Ахмад настны асрамжинй үйлчилгээнд тавих шаардлага </w:t>
            </w:r>
          </w:p>
        </w:tc>
        <w:tc>
          <w:tcPr>
            <w:tcW w:w="2263" w:type="dxa"/>
            <w:vAlign w:val="center"/>
          </w:tcPr>
          <w:p w:rsidR="00593EEF" w:rsidRPr="00593EEF" w:rsidRDefault="00593EEF" w:rsidP="00593EEF">
            <w:pPr>
              <w:spacing w:after="0" w:line="240" w:lineRule="auto"/>
              <w:rPr>
                <w:rFonts w:ascii="Arial" w:hAnsi="Arial" w:cs="Arial"/>
                <w:sz w:val="22"/>
                <w:lang w:val="mn-MN" w:bidi="mn-Mong-CN"/>
              </w:rPr>
            </w:pPr>
            <w:r w:rsidRPr="00593EEF">
              <w:rPr>
                <w:rFonts w:ascii="Arial" w:hAnsi="Arial" w:cs="Arial"/>
                <w:sz w:val="22"/>
                <w:lang w:bidi="mn-Mong-CN"/>
              </w:rPr>
              <w:t>IX</w:t>
            </w:r>
            <w:r w:rsidRPr="00593EEF">
              <w:rPr>
                <w:rFonts w:ascii="Arial" w:hAnsi="Arial" w:cs="Arial"/>
                <w:sz w:val="22"/>
                <w:lang w:val="mn-MN" w:bidi="mn-Mong-CN"/>
              </w:rPr>
              <w:t>/21</w:t>
            </w:r>
          </w:p>
        </w:tc>
      </w:tr>
    </w:tbl>
    <w:p w:rsidR="00593EEF" w:rsidRPr="00593EEF" w:rsidRDefault="00593EEF" w:rsidP="00593EEF">
      <w:pPr>
        <w:spacing w:after="160" w:line="259" w:lineRule="auto"/>
        <w:jc w:val="both"/>
        <w:rPr>
          <w:rFonts w:ascii="Arial" w:hAnsi="Arial" w:cs="Arial"/>
          <w:sz w:val="22"/>
          <w:lang w:val="mn-MN" w:bidi="ar-SA"/>
        </w:rPr>
      </w:pPr>
    </w:p>
    <w:p w:rsidR="00593EEF" w:rsidRDefault="00593EEF" w:rsidP="00E87D42">
      <w:pPr>
        <w:spacing w:after="160" w:line="259" w:lineRule="auto"/>
        <w:ind w:firstLine="720"/>
        <w:contextualSpacing/>
        <w:jc w:val="both"/>
        <w:rPr>
          <w:rFonts w:ascii="Arial" w:hAnsi="Arial" w:cs="Arial"/>
          <w:szCs w:val="28"/>
          <w:lang w:val="mn-MN" w:bidi="mn-Mong-CN"/>
        </w:rPr>
      </w:pPr>
      <w:r w:rsidRPr="00593EEF">
        <w:rPr>
          <w:rFonts w:ascii="Arial" w:hAnsi="Arial" w:cs="Arial"/>
          <w:szCs w:val="28"/>
          <w:lang w:bidi="mn-Mong-CN"/>
        </w:rPr>
        <w:t>Ус</w:t>
      </w:r>
      <w:r w:rsidR="00265839">
        <w:rPr>
          <w:rFonts w:ascii="Arial" w:hAnsi="Arial" w:cs="Arial"/>
          <w:szCs w:val="28"/>
          <w:lang w:val="mn-MN" w:bidi="mn-Mong-CN"/>
        </w:rPr>
        <w:t>,</w:t>
      </w:r>
      <w:r w:rsidRPr="00593EEF">
        <w:rPr>
          <w:rFonts w:ascii="Arial" w:hAnsi="Arial" w:cs="Arial"/>
          <w:szCs w:val="28"/>
          <w:lang w:bidi="mn-Mong-CN"/>
        </w:rPr>
        <w:t xml:space="preserve"> цаг уур</w:t>
      </w:r>
      <w:r w:rsidR="00265839">
        <w:rPr>
          <w:rFonts w:ascii="Arial" w:hAnsi="Arial" w:cs="Arial"/>
          <w:szCs w:val="28"/>
          <w:lang w:val="mn-MN" w:bidi="mn-Mong-CN"/>
        </w:rPr>
        <w:t>,</w:t>
      </w:r>
      <w:r w:rsidRPr="00593EEF">
        <w:rPr>
          <w:rFonts w:ascii="Arial" w:hAnsi="Arial" w:cs="Arial"/>
          <w:szCs w:val="28"/>
          <w:lang w:bidi="mn-Mong-CN"/>
        </w:rPr>
        <w:t xml:space="preserve"> орчны шинжилгээний газар, 2,3,4,6 дугаар цэцэрлэгүүдийн стандарт мөрдөлтийн судалгаа гарган цэцэрлэгүүдэд шаардлагатай цэцэрлэгийн хүүхдийн ор, хөнжил, цагаан хэрэглэл, гудасны </w:t>
      </w:r>
      <w:r w:rsidRPr="00593EEF">
        <w:rPr>
          <w:rFonts w:ascii="Arial" w:hAnsi="Arial" w:cs="Arial"/>
          <w:szCs w:val="28"/>
          <w:lang w:val="mn-MN" w:bidi="mn-Mong-CN"/>
        </w:rPr>
        <w:t xml:space="preserve">12 </w:t>
      </w:r>
      <w:r w:rsidRPr="00593EEF">
        <w:rPr>
          <w:rFonts w:ascii="Arial" w:hAnsi="Arial" w:cs="Arial"/>
          <w:szCs w:val="28"/>
          <w:lang w:bidi="mn-Mong-CN"/>
        </w:rPr>
        <w:t xml:space="preserve">стандартаар хангалаа. </w:t>
      </w:r>
      <w:r w:rsidRPr="00593EEF">
        <w:rPr>
          <w:rFonts w:ascii="Arial" w:hAnsi="Arial" w:cs="Arial"/>
          <w:szCs w:val="28"/>
          <w:lang w:val="mn-MN" w:bidi="mn-Mong-CN"/>
        </w:rPr>
        <w:t xml:space="preserve">Үйл ажиллагаандаа стандартыг иж бүрэн нэвтрүүлэн хэрэглэж байгаа Магнай трейд ХХК, Наранбулаг ХХК, Ус цаг уур орчны шинжилгээний газар, Мэргэжлийн хяналтын газар зэрэг газруудад Батламж гардууллаа. </w:t>
      </w:r>
    </w:p>
    <w:p w:rsidR="00527E6C" w:rsidRDefault="00527E6C" w:rsidP="00E87D42">
      <w:pPr>
        <w:spacing w:after="160" w:line="259" w:lineRule="auto"/>
        <w:ind w:firstLine="720"/>
        <w:contextualSpacing/>
        <w:jc w:val="both"/>
        <w:rPr>
          <w:rFonts w:ascii="Arial" w:hAnsi="Arial" w:cs="Arial"/>
          <w:szCs w:val="28"/>
          <w:lang w:val="mn-MN" w:bidi="mn-Mong-CN"/>
        </w:rPr>
      </w:pPr>
      <w:r>
        <w:rPr>
          <w:rFonts w:ascii="Arial" w:hAnsi="Arial" w:cs="Arial"/>
          <w:szCs w:val="28"/>
          <w:lang w:val="mn-MN" w:bidi="mn-Mong-CN"/>
        </w:rPr>
        <w:t>Стандартын мэдээлэл авахыг хүс</w:t>
      </w:r>
      <w:r w:rsidR="001D13E3">
        <w:rPr>
          <w:rFonts w:ascii="Arial" w:hAnsi="Arial" w:cs="Arial"/>
          <w:szCs w:val="28"/>
          <w:lang w:val="mn-MN" w:bidi="mn-Mong-CN"/>
        </w:rPr>
        <w:t>сэн 3 иргэнд тухайн стандартын т</w:t>
      </w:r>
      <w:r>
        <w:rPr>
          <w:rFonts w:ascii="Arial" w:hAnsi="Arial" w:cs="Arial"/>
          <w:szCs w:val="28"/>
          <w:lang w:val="mn-MN" w:bidi="mn-Mong-CN"/>
        </w:rPr>
        <w:t xml:space="preserve">алаар мэдээлэл өгч, </w:t>
      </w:r>
      <w:r w:rsidR="001D13E3">
        <w:rPr>
          <w:rFonts w:ascii="Arial" w:hAnsi="Arial" w:cs="Arial"/>
          <w:szCs w:val="28"/>
          <w:lang w:val="mn-MN" w:bidi="mn-Mong-CN"/>
        </w:rPr>
        <w:t xml:space="preserve">сайтаас хэрхэн </w:t>
      </w:r>
      <w:r w:rsidR="0059313F">
        <w:rPr>
          <w:rFonts w:ascii="Arial" w:hAnsi="Arial" w:cs="Arial"/>
          <w:szCs w:val="28"/>
          <w:lang w:val="mn-MN" w:bidi="mn-Mong-CN"/>
        </w:rPr>
        <w:t xml:space="preserve">үзэж танилцах тухай заавар зөвлөгөө өгч, гарын авлага, материал тараалаа. </w:t>
      </w:r>
    </w:p>
    <w:p w:rsidR="00413DD8" w:rsidRPr="00413DD8" w:rsidRDefault="00413DD8" w:rsidP="00E87D42">
      <w:pPr>
        <w:spacing w:after="160" w:line="259" w:lineRule="auto"/>
        <w:ind w:firstLine="720"/>
        <w:contextualSpacing/>
        <w:jc w:val="both"/>
        <w:rPr>
          <w:rFonts w:ascii="Arial" w:hAnsi="Arial" w:cs="Arial"/>
          <w:b/>
          <w:szCs w:val="28"/>
          <w:lang w:val="mn-MN" w:bidi="mn-Mong-CN"/>
        </w:rPr>
      </w:pPr>
    </w:p>
    <w:p w:rsidR="00413DD8" w:rsidRPr="00413DD8" w:rsidRDefault="00413DD8" w:rsidP="00E87D42">
      <w:pPr>
        <w:spacing w:after="160" w:line="259" w:lineRule="auto"/>
        <w:ind w:firstLine="720"/>
        <w:contextualSpacing/>
        <w:jc w:val="both"/>
        <w:rPr>
          <w:rFonts w:ascii="Arial" w:hAnsi="Arial" w:cs="Arial"/>
          <w:b/>
          <w:szCs w:val="28"/>
          <w:lang w:val="mn-MN" w:bidi="mn-Mong-CN"/>
        </w:rPr>
      </w:pPr>
      <w:r w:rsidRPr="00413DD8">
        <w:rPr>
          <w:rFonts w:ascii="Arial" w:hAnsi="Arial" w:cs="Arial"/>
          <w:b/>
          <w:szCs w:val="28"/>
          <w:lang w:val="mn-MN" w:bidi="mn-Mong-CN"/>
        </w:rPr>
        <w:t xml:space="preserve">Санхүүгийн үйл ажиллагаа: </w:t>
      </w:r>
    </w:p>
    <w:p w:rsidR="00413DD8" w:rsidRDefault="00413DD8" w:rsidP="00E87D42">
      <w:pPr>
        <w:spacing w:after="160" w:line="259" w:lineRule="auto"/>
        <w:ind w:firstLine="720"/>
        <w:contextualSpacing/>
        <w:jc w:val="both"/>
        <w:rPr>
          <w:rFonts w:ascii="Arial" w:hAnsi="Arial" w:cs="Arial"/>
          <w:szCs w:val="28"/>
          <w:lang w:val="mn-MN" w:bidi="mn-Mong-CN"/>
        </w:rPr>
      </w:pPr>
    </w:p>
    <w:p w:rsidR="00413DD8" w:rsidRPr="00E96BA3" w:rsidRDefault="00413DD8" w:rsidP="00064D29">
      <w:pPr>
        <w:spacing w:after="0"/>
        <w:ind w:firstLine="720"/>
        <w:jc w:val="both"/>
        <w:rPr>
          <w:rFonts w:ascii="Arial" w:hAnsi="Arial" w:cs="Arial"/>
          <w:szCs w:val="24"/>
        </w:rPr>
      </w:pPr>
      <w:r w:rsidRPr="00E96BA3">
        <w:rPr>
          <w:rFonts w:ascii="Arial" w:hAnsi="Arial" w:cs="Arial"/>
          <w:szCs w:val="24"/>
          <w:lang w:val="mn-MN"/>
        </w:rPr>
        <w:t>Төсвийн гүйцэтгэлийн</w:t>
      </w:r>
      <w:r>
        <w:rPr>
          <w:rFonts w:ascii="Arial" w:hAnsi="Arial" w:cs="Arial"/>
          <w:szCs w:val="24"/>
          <w:lang w:val="mn-MN"/>
        </w:rPr>
        <w:t xml:space="preserve"> мэдээ, </w:t>
      </w:r>
      <w:r w:rsidRPr="00E96BA3">
        <w:rPr>
          <w:rFonts w:ascii="Arial" w:hAnsi="Arial" w:cs="Arial"/>
          <w:szCs w:val="24"/>
          <w:lang w:val="mn-MN"/>
        </w:rPr>
        <w:t>өр авлаг</w:t>
      </w:r>
      <w:r>
        <w:rPr>
          <w:rFonts w:ascii="Arial" w:hAnsi="Arial" w:cs="Arial"/>
          <w:szCs w:val="24"/>
          <w:lang w:val="mn-MN"/>
        </w:rPr>
        <w:t xml:space="preserve">а, мэдээний нэгтгэл, орлого дэлгэрэнгүй мэдээ, нэмэлт дансны </w:t>
      </w:r>
      <w:r w:rsidRPr="00E96BA3">
        <w:rPr>
          <w:rFonts w:ascii="Arial" w:hAnsi="Arial" w:cs="Arial"/>
          <w:szCs w:val="24"/>
          <w:lang w:val="mn-MN"/>
        </w:rPr>
        <w:t xml:space="preserve"> сарын мэдээг</w:t>
      </w:r>
      <w:r>
        <w:rPr>
          <w:rFonts w:ascii="Arial" w:hAnsi="Arial" w:cs="Arial"/>
          <w:szCs w:val="24"/>
          <w:lang w:val="mn-MN"/>
        </w:rPr>
        <w:t xml:space="preserve"> сар бүр нийт 3</w:t>
      </w:r>
      <w:r w:rsidRPr="00E96BA3">
        <w:rPr>
          <w:rFonts w:ascii="Arial" w:hAnsi="Arial" w:cs="Arial"/>
          <w:szCs w:val="24"/>
          <w:lang w:val="mn-MN"/>
        </w:rPr>
        <w:t xml:space="preserve"> удаа, Нийгмийн даатгалын тайланг НД7, НД8 маягтаар </w:t>
      </w:r>
      <w:r>
        <w:rPr>
          <w:rFonts w:ascii="Arial" w:hAnsi="Arial" w:cs="Arial"/>
          <w:szCs w:val="24"/>
          <w:lang w:val="mn-MN"/>
        </w:rPr>
        <w:t>3</w:t>
      </w:r>
      <w:r w:rsidRPr="00E96BA3">
        <w:rPr>
          <w:rFonts w:ascii="Arial" w:hAnsi="Arial" w:cs="Arial"/>
          <w:szCs w:val="24"/>
          <w:lang w:val="mn-MN"/>
        </w:rPr>
        <w:t xml:space="preserve"> удаа, ХХОАТ-ын тайланг ТТ-11, ТТ-11</w:t>
      </w:r>
      <w:r w:rsidRPr="00E96BA3">
        <w:rPr>
          <w:rFonts w:ascii="Arial" w:hAnsi="Arial" w:cs="Arial"/>
          <w:szCs w:val="24"/>
        </w:rPr>
        <w:t>(1)</w:t>
      </w:r>
      <w:r w:rsidRPr="00E96BA3">
        <w:rPr>
          <w:rFonts w:ascii="Arial" w:hAnsi="Arial" w:cs="Arial"/>
          <w:szCs w:val="24"/>
          <w:lang w:val="mn-MN"/>
        </w:rPr>
        <w:t>, ТТ-11</w:t>
      </w:r>
      <w:r w:rsidRPr="00E96BA3">
        <w:rPr>
          <w:rFonts w:ascii="Arial" w:hAnsi="Arial" w:cs="Arial"/>
          <w:szCs w:val="24"/>
        </w:rPr>
        <w:t>(2)</w:t>
      </w:r>
      <w:r w:rsidRPr="00E96BA3">
        <w:rPr>
          <w:rFonts w:ascii="Arial" w:hAnsi="Arial" w:cs="Arial"/>
          <w:szCs w:val="24"/>
          <w:lang w:val="mn-MN"/>
        </w:rPr>
        <w:t xml:space="preserve"> маягтуудаар </w:t>
      </w:r>
      <w:r>
        <w:rPr>
          <w:rFonts w:ascii="Arial" w:hAnsi="Arial" w:cs="Arial"/>
          <w:szCs w:val="24"/>
          <w:lang w:val="mn-MN"/>
        </w:rPr>
        <w:t>1</w:t>
      </w:r>
      <w:r w:rsidRPr="00E96BA3">
        <w:rPr>
          <w:rFonts w:ascii="Arial" w:hAnsi="Arial" w:cs="Arial"/>
          <w:szCs w:val="24"/>
          <w:lang w:val="mn-MN"/>
        </w:rPr>
        <w:t xml:space="preserve"> удаа . Үнэт цаасны нэгтгэл тайланг </w:t>
      </w:r>
      <w:r>
        <w:rPr>
          <w:rFonts w:ascii="Arial" w:hAnsi="Arial" w:cs="Arial"/>
          <w:szCs w:val="24"/>
          <w:lang w:val="mn-MN"/>
        </w:rPr>
        <w:t>1</w:t>
      </w:r>
      <w:r w:rsidRPr="00E96BA3">
        <w:rPr>
          <w:rFonts w:ascii="Arial" w:hAnsi="Arial" w:cs="Arial"/>
          <w:szCs w:val="24"/>
          <w:lang w:val="mn-MN"/>
        </w:rPr>
        <w:t xml:space="preserve"> удаа тус тус хийж Аймгийн төрийн </w:t>
      </w:r>
      <w:r w:rsidRPr="00E96BA3">
        <w:rPr>
          <w:rFonts w:ascii="Arial" w:hAnsi="Arial" w:cs="Arial"/>
          <w:szCs w:val="24"/>
          <w:lang w:val="mn-MN"/>
        </w:rPr>
        <w:lastRenderedPageBreak/>
        <w:t>сан, Нийгмийн даатгалын хэлтэс</w:t>
      </w:r>
      <w:r>
        <w:rPr>
          <w:rFonts w:ascii="Arial" w:hAnsi="Arial" w:cs="Arial"/>
          <w:szCs w:val="24"/>
          <w:lang w:val="mn-MN"/>
        </w:rPr>
        <w:t>, Татварын хэлтэс, Стандарт</w:t>
      </w:r>
      <w:r w:rsidRPr="00E96BA3">
        <w:rPr>
          <w:rFonts w:ascii="Arial" w:hAnsi="Arial" w:cs="Arial"/>
          <w:szCs w:val="24"/>
          <w:lang w:val="mn-MN"/>
        </w:rPr>
        <w:t xml:space="preserve"> Хэмжил Зүйн Газруудад  цаг хугацаанд нь хүргүүлсэн. </w:t>
      </w:r>
    </w:p>
    <w:p w:rsidR="00413DD8" w:rsidRPr="0002449E" w:rsidRDefault="00413DD8" w:rsidP="00064D29">
      <w:pPr>
        <w:pStyle w:val="PoemTitle"/>
        <w:spacing w:after="0" w:line="276" w:lineRule="auto"/>
        <w:ind w:right="119" w:firstLine="720"/>
        <w:jc w:val="both"/>
        <w:rPr>
          <w:rFonts w:ascii="Arial" w:hAnsi="Arial" w:cs="Arial"/>
          <w:i w:val="0"/>
          <w:sz w:val="24"/>
        </w:rPr>
      </w:pPr>
      <w:r>
        <w:rPr>
          <w:rFonts w:ascii="Arial" w:hAnsi="Arial" w:cs="Arial"/>
          <w:i w:val="0"/>
          <w:sz w:val="24"/>
          <w:lang w:val="mn-MN"/>
        </w:rPr>
        <w:t xml:space="preserve">Байгууллагын ил тод байдлын цахим хуудас </w:t>
      </w:r>
      <w:hyperlink r:id="rId5" w:history="1">
        <w:r w:rsidRPr="006D424E">
          <w:rPr>
            <w:rStyle w:val="Hyperlink"/>
            <w:rFonts w:ascii="Arial" w:hAnsi="Arial" w:cs="Arial"/>
            <w:i w:val="0"/>
            <w:sz w:val="24"/>
            <w:lang w:val="mn-MN"/>
          </w:rPr>
          <w:t>http://dundgovi.gov.mn/mn/index.php?pid=338</w:t>
        </w:r>
      </w:hyperlink>
      <w:r>
        <w:rPr>
          <w:rFonts w:ascii="Arial" w:hAnsi="Arial" w:cs="Arial"/>
          <w:i w:val="0"/>
          <w:sz w:val="24"/>
        </w:rPr>
        <w:t xml:space="preserve"> </w:t>
      </w:r>
      <w:r>
        <w:rPr>
          <w:rFonts w:ascii="Arial" w:hAnsi="Arial" w:cs="Arial"/>
          <w:i w:val="0"/>
          <w:sz w:val="24"/>
          <w:lang w:val="mn-MN"/>
        </w:rPr>
        <w:t>-д 3-р улирлын сар бүрийн төсвийн гүйцэтгэлийн мэдээг байршуулсан..</w:t>
      </w:r>
    </w:p>
    <w:p w:rsidR="00413DD8" w:rsidRDefault="00413DD8" w:rsidP="00064D29">
      <w:pPr>
        <w:pStyle w:val="PoemTitle"/>
        <w:spacing w:after="0" w:line="276" w:lineRule="auto"/>
        <w:ind w:right="119" w:firstLine="720"/>
        <w:jc w:val="both"/>
        <w:rPr>
          <w:rFonts w:ascii="Arial" w:hAnsi="Arial" w:cs="Arial"/>
          <w:i w:val="0"/>
          <w:sz w:val="24"/>
          <w:lang w:val="mn-MN"/>
        </w:rPr>
      </w:pPr>
      <w:r w:rsidRPr="00E96BA3">
        <w:rPr>
          <w:rFonts w:ascii="Arial" w:hAnsi="Arial" w:cs="Arial"/>
          <w:i w:val="0"/>
          <w:sz w:val="24"/>
          <w:lang w:val="mn-MN"/>
        </w:rPr>
        <w:t xml:space="preserve">2017 оны </w:t>
      </w:r>
      <w:r>
        <w:rPr>
          <w:rFonts w:ascii="Arial" w:hAnsi="Arial" w:cs="Arial"/>
          <w:i w:val="0"/>
          <w:sz w:val="24"/>
          <w:lang w:val="mn-MN"/>
        </w:rPr>
        <w:t xml:space="preserve">3-р улирлын сар бүрийн </w:t>
      </w:r>
      <w:r w:rsidRPr="00E96BA3">
        <w:rPr>
          <w:rFonts w:ascii="Arial" w:hAnsi="Arial" w:cs="Arial"/>
          <w:i w:val="0"/>
          <w:sz w:val="24"/>
          <w:lang w:val="mn-MN"/>
        </w:rPr>
        <w:t xml:space="preserve">санхүүгийн мэдээг </w:t>
      </w:r>
      <w:hyperlink r:id="rId6" w:history="1">
        <w:r w:rsidRPr="00E96BA3">
          <w:rPr>
            <w:rStyle w:val="Hyperlink"/>
            <w:rFonts w:ascii="Arial" w:hAnsi="Arial" w:cs="Arial"/>
            <w:i w:val="0"/>
            <w:sz w:val="24"/>
            <w:lang w:val="mn-MN"/>
          </w:rPr>
          <w:t>http://www.shilendans.gov.mn/main/agency/231</w:t>
        </w:r>
      </w:hyperlink>
      <w:r w:rsidRPr="00E96BA3">
        <w:rPr>
          <w:rFonts w:ascii="Arial" w:hAnsi="Arial" w:cs="Arial"/>
          <w:i w:val="0"/>
          <w:sz w:val="24"/>
          <w:lang w:val="mn-MN"/>
        </w:rPr>
        <w:t xml:space="preserve"> цахим хуудсанд байршуулж , </w:t>
      </w:r>
      <w:r>
        <w:rPr>
          <w:rFonts w:ascii="Arial" w:hAnsi="Arial" w:cs="Arial"/>
          <w:i w:val="0"/>
          <w:sz w:val="24"/>
          <w:lang w:val="mn-MN"/>
        </w:rPr>
        <w:t>3</w:t>
      </w:r>
      <w:r w:rsidRPr="00E96BA3">
        <w:rPr>
          <w:rFonts w:ascii="Arial" w:hAnsi="Arial" w:cs="Arial"/>
          <w:i w:val="0"/>
          <w:sz w:val="24"/>
          <w:lang w:val="mn-MN"/>
        </w:rPr>
        <w:t>-р улирлын Хувь хүний орлогын албан татварын тайлан</w:t>
      </w:r>
      <w:r>
        <w:rPr>
          <w:rFonts w:ascii="Arial" w:hAnsi="Arial" w:cs="Arial"/>
          <w:i w:val="0"/>
          <w:sz w:val="24"/>
          <w:lang w:val="mn-MN"/>
        </w:rPr>
        <w:t xml:space="preserve">г </w:t>
      </w:r>
      <w:r w:rsidRPr="00E96BA3">
        <w:rPr>
          <w:rFonts w:ascii="Arial" w:hAnsi="Arial" w:cs="Arial"/>
          <w:i w:val="0"/>
          <w:sz w:val="24"/>
          <w:lang w:val="mn-MN"/>
        </w:rPr>
        <w:t xml:space="preserve"> </w:t>
      </w:r>
      <w:hyperlink r:id="rId7" w:history="1">
        <w:r w:rsidRPr="00E96BA3">
          <w:rPr>
            <w:rStyle w:val="Hyperlink"/>
            <w:rFonts w:ascii="Arial" w:hAnsi="Arial" w:cs="Arial"/>
            <w:i w:val="0"/>
            <w:sz w:val="24"/>
            <w:lang w:val="mn-MN"/>
          </w:rPr>
          <w:t>http://e-tax.mta.mn/portal</w:t>
        </w:r>
      </w:hyperlink>
      <w:r w:rsidRPr="00E96BA3">
        <w:rPr>
          <w:rFonts w:ascii="Arial" w:hAnsi="Arial" w:cs="Arial"/>
          <w:i w:val="0"/>
          <w:sz w:val="24"/>
          <w:lang w:val="mn-MN"/>
        </w:rPr>
        <w:t xml:space="preserve"> цахим хуудсаар илгээсэн</w:t>
      </w:r>
      <w:r w:rsidR="00265839">
        <w:rPr>
          <w:rFonts w:ascii="Arial" w:hAnsi="Arial" w:cs="Arial"/>
          <w:i w:val="0"/>
          <w:sz w:val="24"/>
          <w:lang w:val="mn-MN"/>
        </w:rPr>
        <w:t>.</w:t>
      </w:r>
    </w:p>
    <w:p w:rsidR="00413DD8" w:rsidRDefault="00413DD8" w:rsidP="00064D29">
      <w:pPr>
        <w:pStyle w:val="PoemTitle"/>
        <w:spacing w:after="0" w:line="276" w:lineRule="auto"/>
        <w:ind w:right="119" w:firstLine="720"/>
        <w:jc w:val="both"/>
        <w:rPr>
          <w:rFonts w:ascii="Arial" w:hAnsi="Arial" w:cs="Arial"/>
          <w:i w:val="0"/>
          <w:sz w:val="24"/>
          <w:lang w:val="mn-MN"/>
        </w:rPr>
      </w:pPr>
      <w:r>
        <w:rPr>
          <w:rFonts w:ascii="Arial" w:hAnsi="Arial" w:cs="Arial"/>
          <w:i w:val="0"/>
          <w:sz w:val="24"/>
          <w:lang w:val="mn-MN"/>
        </w:rPr>
        <w:t xml:space="preserve">2017 оны 2-р улирлын санхүүгийн тайланг гаргаж Сангийн яамны </w:t>
      </w:r>
      <w:hyperlink r:id="rId8" w:history="1">
        <w:r w:rsidRPr="00CF4E0B">
          <w:rPr>
            <w:rStyle w:val="Hyperlink"/>
            <w:rFonts w:ascii="Arial" w:hAnsi="Arial" w:cs="Arial"/>
            <w:i w:val="0"/>
            <w:sz w:val="24"/>
            <w:lang w:val="mn-MN"/>
          </w:rPr>
          <w:t>http://119.40.100.204/EReport/</w:t>
        </w:r>
      </w:hyperlink>
      <w:r>
        <w:rPr>
          <w:rFonts w:ascii="Arial" w:hAnsi="Arial" w:cs="Arial"/>
          <w:i w:val="0"/>
          <w:sz w:val="24"/>
          <w:lang w:val="mn-MN"/>
        </w:rPr>
        <w:t xml:space="preserve"> цахим хуудсанд мэдээлж хуулбарыг хэвлэсэн. Мөн Стандарт Хэмжил Зүйн Газарт цахимаар болон цаасаар тайланг хүргүүлсэн.</w:t>
      </w:r>
    </w:p>
    <w:p w:rsidR="00586E89" w:rsidRDefault="00586E89" w:rsidP="00937BC0">
      <w:pPr>
        <w:spacing w:line="360" w:lineRule="auto"/>
        <w:rPr>
          <w:rFonts w:ascii="Arial" w:hAnsi="Arial" w:cs="Arial"/>
          <w:b/>
          <w:bCs/>
          <w:szCs w:val="24"/>
          <w:lang w:val="mn-MN"/>
        </w:rPr>
      </w:pPr>
    </w:p>
    <w:p w:rsidR="00937BC0" w:rsidRDefault="00937BC0" w:rsidP="00586E89">
      <w:pPr>
        <w:spacing w:after="0"/>
        <w:jc w:val="center"/>
        <w:rPr>
          <w:rFonts w:ascii="Arial" w:hAnsi="Arial" w:cs="Arial"/>
          <w:b/>
          <w:bCs/>
          <w:szCs w:val="24"/>
          <w:lang w:val="mn-MN"/>
        </w:rPr>
      </w:pPr>
      <w:r w:rsidRPr="00937BC0">
        <w:rPr>
          <w:rFonts w:ascii="Arial" w:hAnsi="Arial" w:cs="Arial"/>
          <w:b/>
          <w:bCs/>
          <w:szCs w:val="24"/>
          <w:lang w:val="mn-MN"/>
        </w:rPr>
        <w:t>Тус байгууллагын үйл ажиллагааны Орлогын биелэлт эхний 8 сарын байдлаар:</w:t>
      </w:r>
    </w:p>
    <w:p w:rsidR="00586E89" w:rsidRPr="00937BC0" w:rsidRDefault="00586E89" w:rsidP="00586E89">
      <w:pPr>
        <w:spacing w:after="0"/>
        <w:jc w:val="center"/>
        <w:rPr>
          <w:rFonts w:ascii="Arial" w:hAnsi="Arial" w:cs="Arial"/>
          <w:b/>
          <w:bCs/>
          <w:szCs w:val="24"/>
          <w:lang w:val="mn-MN"/>
        </w:rPr>
      </w:pPr>
    </w:p>
    <w:tbl>
      <w:tblPr>
        <w:tblW w:w="9800" w:type="dxa"/>
        <w:tblInd w:w="113" w:type="dxa"/>
        <w:tblLook w:val="04A0" w:firstRow="1" w:lastRow="0" w:firstColumn="1" w:lastColumn="0" w:noHBand="0" w:noVBand="1"/>
      </w:tblPr>
      <w:tblGrid>
        <w:gridCol w:w="520"/>
        <w:gridCol w:w="2700"/>
        <w:gridCol w:w="1660"/>
        <w:gridCol w:w="1660"/>
        <w:gridCol w:w="1780"/>
        <w:gridCol w:w="1480"/>
      </w:tblGrid>
      <w:tr w:rsidR="00937BC0" w:rsidRPr="005C0242" w:rsidTr="00E77BD6">
        <w:trPr>
          <w:trHeight w:val="12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BC0" w:rsidRPr="005C0242" w:rsidRDefault="00937BC0" w:rsidP="00E77BD6">
            <w:pPr>
              <w:spacing w:after="0" w:line="240" w:lineRule="auto"/>
              <w:jc w:val="center"/>
              <w:rPr>
                <w:rFonts w:ascii="Arial" w:eastAsia="Times New Roman" w:hAnsi="Arial" w:cs="Arial"/>
                <w:color w:val="000000"/>
                <w:sz w:val="22"/>
              </w:rPr>
            </w:pPr>
            <w:r w:rsidRPr="005C0242">
              <w:rPr>
                <w:rFonts w:ascii="Arial" w:eastAsia="Times New Roman" w:hAnsi="Arial" w:cs="Arial"/>
                <w:color w:val="000000"/>
                <w:sz w:val="22"/>
              </w:rPr>
              <w:t>№</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937BC0" w:rsidRPr="005C0242" w:rsidRDefault="00937BC0" w:rsidP="00E77BD6">
            <w:pPr>
              <w:spacing w:after="0" w:line="240" w:lineRule="auto"/>
              <w:jc w:val="center"/>
              <w:rPr>
                <w:rFonts w:ascii="Arial" w:eastAsia="Times New Roman" w:hAnsi="Arial" w:cs="Arial"/>
                <w:color w:val="000000"/>
                <w:sz w:val="22"/>
              </w:rPr>
            </w:pPr>
            <w:r w:rsidRPr="005C0242">
              <w:rPr>
                <w:rFonts w:ascii="Arial" w:eastAsia="Times New Roman" w:hAnsi="Arial" w:cs="Arial"/>
                <w:color w:val="000000"/>
                <w:sz w:val="22"/>
              </w:rPr>
              <w:t>Салбар</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37BC0" w:rsidRPr="005C0242" w:rsidRDefault="00937BC0" w:rsidP="00E77BD6">
            <w:pPr>
              <w:spacing w:after="0" w:line="240" w:lineRule="auto"/>
              <w:jc w:val="center"/>
              <w:rPr>
                <w:rFonts w:ascii="Arial" w:eastAsia="Times New Roman" w:hAnsi="Arial" w:cs="Arial"/>
                <w:color w:val="000000"/>
                <w:sz w:val="22"/>
              </w:rPr>
            </w:pPr>
            <w:r w:rsidRPr="005C0242">
              <w:rPr>
                <w:rFonts w:ascii="Arial" w:eastAsia="Times New Roman" w:hAnsi="Arial" w:cs="Arial"/>
                <w:color w:val="000000"/>
                <w:sz w:val="22"/>
              </w:rPr>
              <w:t>Жилийн орлого төлөвлөгөө</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37BC0" w:rsidRPr="005C0242" w:rsidRDefault="00937BC0" w:rsidP="00E77BD6">
            <w:pPr>
              <w:spacing w:after="0" w:line="240" w:lineRule="auto"/>
              <w:jc w:val="center"/>
              <w:rPr>
                <w:rFonts w:ascii="Arial" w:eastAsia="Times New Roman" w:hAnsi="Arial" w:cs="Arial"/>
                <w:color w:val="000000"/>
                <w:sz w:val="22"/>
              </w:rPr>
            </w:pPr>
            <w:r w:rsidRPr="005C0242">
              <w:rPr>
                <w:rFonts w:ascii="Arial" w:eastAsia="Times New Roman" w:hAnsi="Arial" w:cs="Arial"/>
                <w:color w:val="000000"/>
                <w:sz w:val="22"/>
              </w:rPr>
              <w:t>Эхний 8 сарын орлого төлөвлөгөө</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937BC0" w:rsidRPr="005C0242" w:rsidRDefault="00937BC0" w:rsidP="00E77BD6">
            <w:pPr>
              <w:spacing w:after="0" w:line="240" w:lineRule="auto"/>
              <w:jc w:val="center"/>
              <w:rPr>
                <w:rFonts w:ascii="Arial" w:eastAsia="Times New Roman" w:hAnsi="Arial" w:cs="Arial"/>
                <w:color w:val="000000"/>
                <w:sz w:val="22"/>
              </w:rPr>
            </w:pPr>
            <w:r w:rsidRPr="005C0242">
              <w:rPr>
                <w:rFonts w:ascii="Arial" w:eastAsia="Times New Roman" w:hAnsi="Arial" w:cs="Arial"/>
                <w:color w:val="000000"/>
                <w:sz w:val="22"/>
              </w:rPr>
              <w:t>Эхний 8 сар орлого гүйцэтгэл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937BC0" w:rsidRPr="005C0242" w:rsidRDefault="00937BC0" w:rsidP="00E77BD6">
            <w:pPr>
              <w:spacing w:after="0" w:line="240" w:lineRule="auto"/>
              <w:jc w:val="center"/>
              <w:rPr>
                <w:rFonts w:ascii="Arial" w:eastAsia="Times New Roman" w:hAnsi="Arial" w:cs="Arial"/>
                <w:color w:val="000000"/>
                <w:sz w:val="22"/>
              </w:rPr>
            </w:pPr>
            <w:r w:rsidRPr="005C0242">
              <w:rPr>
                <w:rFonts w:ascii="Arial" w:eastAsia="Times New Roman" w:hAnsi="Arial" w:cs="Arial"/>
                <w:color w:val="000000"/>
                <w:sz w:val="22"/>
              </w:rPr>
              <w:t>Давсан орлого / эхний 8 сарын байдлаар /</w:t>
            </w:r>
          </w:p>
        </w:tc>
      </w:tr>
      <w:tr w:rsidR="00937BC0" w:rsidRPr="005C0242" w:rsidTr="00E77B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937BC0" w:rsidRPr="005C0242" w:rsidRDefault="00937BC0" w:rsidP="00E77BD6">
            <w:pPr>
              <w:spacing w:after="0" w:line="240" w:lineRule="auto"/>
              <w:jc w:val="right"/>
              <w:rPr>
                <w:rFonts w:ascii="Arial" w:eastAsia="Times New Roman" w:hAnsi="Arial" w:cs="Arial"/>
                <w:color w:val="000000"/>
                <w:sz w:val="22"/>
              </w:rPr>
            </w:pPr>
            <w:r w:rsidRPr="005C0242">
              <w:rPr>
                <w:rFonts w:ascii="Arial" w:eastAsia="Times New Roman" w:hAnsi="Arial" w:cs="Arial"/>
                <w:color w:val="000000"/>
                <w:sz w:val="22"/>
              </w:rPr>
              <w:t>1</w:t>
            </w:r>
          </w:p>
        </w:tc>
        <w:tc>
          <w:tcPr>
            <w:tcW w:w="2700" w:type="dxa"/>
            <w:tcBorders>
              <w:top w:val="nil"/>
              <w:left w:val="nil"/>
              <w:bottom w:val="single" w:sz="4" w:space="0" w:color="auto"/>
              <w:right w:val="single" w:sz="4" w:space="0" w:color="auto"/>
            </w:tcBorders>
            <w:shd w:val="clear" w:color="auto" w:fill="auto"/>
            <w:noWrap/>
            <w:vAlign w:val="bottom"/>
            <w:hideMark/>
          </w:tcPr>
          <w:p w:rsidR="00937BC0" w:rsidRPr="005C0242" w:rsidRDefault="00937BC0" w:rsidP="00E77BD6">
            <w:pPr>
              <w:spacing w:after="0" w:line="240" w:lineRule="auto"/>
              <w:rPr>
                <w:rFonts w:ascii="Arial" w:eastAsia="Times New Roman" w:hAnsi="Arial" w:cs="Arial"/>
                <w:color w:val="000000"/>
                <w:sz w:val="22"/>
              </w:rPr>
            </w:pPr>
            <w:r w:rsidRPr="005C0242">
              <w:rPr>
                <w:rFonts w:ascii="Arial" w:eastAsia="Times New Roman" w:hAnsi="Arial" w:cs="Arial"/>
                <w:color w:val="000000"/>
                <w:sz w:val="22"/>
              </w:rPr>
              <w:t>Хэмжүүр баталгаажуулалт</w:t>
            </w:r>
          </w:p>
        </w:tc>
        <w:tc>
          <w:tcPr>
            <w:tcW w:w="1660" w:type="dxa"/>
            <w:tcBorders>
              <w:top w:val="nil"/>
              <w:left w:val="nil"/>
              <w:bottom w:val="single" w:sz="4" w:space="0" w:color="auto"/>
              <w:right w:val="single" w:sz="4" w:space="0" w:color="auto"/>
            </w:tcBorders>
            <w:shd w:val="clear" w:color="auto" w:fill="auto"/>
            <w:noWrap/>
            <w:vAlign w:val="bottom"/>
            <w:hideMark/>
          </w:tcPr>
          <w:p w:rsidR="00937BC0" w:rsidRPr="005C0242" w:rsidRDefault="00937BC0" w:rsidP="00E77BD6">
            <w:pPr>
              <w:spacing w:after="0" w:line="240" w:lineRule="auto"/>
              <w:jc w:val="right"/>
              <w:rPr>
                <w:rFonts w:ascii="Arial" w:eastAsia="Times New Roman" w:hAnsi="Arial" w:cs="Arial"/>
                <w:color w:val="000000"/>
                <w:sz w:val="22"/>
              </w:rPr>
            </w:pPr>
            <w:r w:rsidRPr="005C0242">
              <w:rPr>
                <w:rFonts w:ascii="Arial" w:eastAsia="Times New Roman" w:hAnsi="Arial" w:cs="Arial"/>
                <w:color w:val="000000"/>
                <w:sz w:val="22"/>
              </w:rPr>
              <w:t>6500000</w:t>
            </w:r>
          </w:p>
        </w:tc>
        <w:tc>
          <w:tcPr>
            <w:tcW w:w="1660" w:type="dxa"/>
            <w:tcBorders>
              <w:top w:val="nil"/>
              <w:left w:val="nil"/>
              <w:bottom w:val="single" w:sz="4" w:space="0" w:color="auto"/>
              <w:right w:val="single" w:sz="4" w:space="0" w:color="auto"/>
            </w:tcBorders>
            <w:shd w:val="clear" w:color="auto" w:fill="auto"/>
            <w:noWrap/>
            <w:vAlign w:val="bottom"/>
            <w:hideMark/>
          </w:tcPr>
          <w:p w:rsidR="00937BC0" w:rsidRPr="005C0242" w:rsidRDefault="00937BC0" w:rsidP="00E77BD6">
            <w:pPr>
              <w:spacing w:after="0" w:line="240" w:lineRule="auto"/>
              <w:jc w:val="right"/>
              <w:rPr>
                <w:rFonts w:ascii="Arial" w:eastAsia="Times New Roman" w:hAnsi="Arial" w:cs="Arial"/>
                <w:color w:val="000000"/>
                <w:sz w:val="22"/>
              </w:rPr>
            </w:pPr>
            <w:r w:rsidRPr="005C0242">
              <w:rPr>
                <w:rFonts w:ascii="Arial" w:eastAsia="Times New Roman" w:hAnsi="Arial" w:cs="Arial"/>
                <w:color w:val="000000"/>
                <w:sz w:val="22"/>
              </w:rPr>
              <w:t>4500000</w:t>
            </w:r>
          </w:p>
        </w:tc>
        <w:tc>
          <w:tcPr>
            <w:tcW w:w="1780" w:type="dxa"/>
            <w:tcBorders>
              <w:top w:val="nil"/>
              <w:left w:val="nil"/>
              <w:bottom w:val="single" w:sz="4" w:space="0" w:color="auto"/>
              <w:right w:val="single" w:sz="4" w:space="0" w:color="auto"/>
            </w:tcBorders>
            <w:shd w:val="clear" w:color="auto" w:fill="auto"/>
            <w:noWrap/>
            <w:vAlign w:val="bottom"/>
            <w:hideMark/>
          </w:tcPr>
          <w:p w:rsidR="00937BC0" w:rsidRPr="005C0242" w:rsidRDefault="00937BC0" w:rsidP="00E77BD6">
            <w:pPr>
              <w:spacing w:after="0" w:line="240" w:lineRule="auto"/>
              <w:jc w:val="right"/>
              <w:rPr>
                <w:rFonts w:ascii="Arial" w:eastAsia="Times New Roman" w:hAnsi="Arial" w:cs="Arial"/>
                <w:color w:val="000000"/>
                <w:sz w:val="22"/>
              </w:rPr>
            </w:pPr>
            <w:r w:rsidRPr="005C0242">
              <w:rPr>
                <w:rFonts w:ascii="Arial" w:eastAsia="Times New Roman" w:hAnsi="Arial" w:cs="Arial"/>
                <w:color w:val="000000"/>
                <w:sz w:val="22"/>
              </w:rPr>
              <w:t>6599300</w:t>
            </w:r>
          </w:p>
        </w:tc>
        <w:tc>
          <w:tcPr>
            <w:tcW w:w="1480" w:type="dxa"/>
            <w:tcBorders>
              <w:top w:val="nil"/>
              <w:left w:val="nil"/>
              <w:bottom w:val="single" w:sz="4" w:space="0" w:color="auto"/>
              <w:right w:val="single" w:sz="4" w:space="0" w:color="auto"/>
            </w:tcBorders>
            <w:shd w:val="clear" w:color="auto" w:fill="auto"/>
            <w:noWrap/>
            <w:vAlign w:val="bottom"/>
            <w:hideMark/>
          </w:tcPr>
          <w:p w:rsidR="00937BC0" w:rsidRPr="005C0242" w:rsidRDefault="00937BC0" w:rsidP="00E77BD6">
            <w:pPr>
              <w:spacing w:after="0" w:line="240" w:lineRule="auto"/>
              <w:jc w:val="right"/>
              <w:rPr>
                <w:rFonts w:ascii="Arial" w:eastAsia="Times New Roman" w:hAnsi="Arial" w:cs="Arial"/>
                <w:color w:val="000000"/>
                <w:sz w:val="22"/>
              </w:rPr>
            </w:pPr>
            <w:r w:rsidRPr="005C0242">
              <w:rPr>
                <w:rFonts w:ascii="Arial" w:eastAsia="Times New Roman" w:hAnsi="Arial" w:cs="Arial"/>
                <w:color w:val="000000"/>
                <w:sz w:val="22"/>
              </w:rPr>
              <w:t>2099300</w:t>
            </w:r>
          </w:p>
        </w:tc>
      </w:tr>
      <w:tr w:rsidR="00937BC0" w:rsidRPr="005C0242" w:rsidTr="00E77B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937BC0" w:rsidRPr="005C0242" w:rsidRDefault="00937BC0" w:rsidP="00E77BD6">
            <w:pPr>
              <w:spacing w:after="0" w:line="240" w:lineRule="auto"/>
              <w:jc w:val="right"/>
              <w:rPr>
                <w:rFonts w:ascii="Arial" w:eastAsia="Times New Roman" w:hAnsi="Arial" w:cs="Arial"/>
                <w:color w:val="000000"/>
                <w:sz w:val="22"/>
              </w:rPr>
            </w:pPr>
            <w:r w:rsidRPr="005C0242">
              <w:rPr>
                <w:rFonts w:ascii="Arial" w:eastAsia="Times New Roman" w:hAnsi="Arial" w:cs="Arial"/>
                <w:color w:val="000000"/>
                <w:sz w:val="22"/>
              </w:rPr>
              <w:t>2</w:t>
            </w:r>
          </w:p>
        </w:tc>
        <w:tc>
          <w:tcPr>
            <w:tcW w:w="2700" w:type="dxa"/>
            <w:tcBorders>
              <w:top w:val="nil"/>
              <w:left w:val="nil"/>
              <w:bottom w:val="single" w:sz="4" w:space="0" w:color="auto"/>
              <w:right w:val="single" w:sz="4" w:space="0" w:color="auto"/>
            </w:tcBorders>
            <w:shd w:val="clear" w:color="auto" w:fill="auto"/>
            <w:noWrap/>
            <w:vAlign w:val="bottom"/>
            <w:hideMark/>
          </w:tcPr>
          <w:p w:rsidR="00937BC0" w:rsidRPr="005C0242" w:rsidRDefault="00937BC0" w:rsidP="00E77BD6">
            <w:pPr>
              <w:spacing w:after="0" w:line="240" w:lineRule="auto"/>
              <w:rPr>
                <w:rFonts w:ascii="Arial" w:eastAsia="Times New Roman" w:hAnsi="Arial" w:cs="Arial"/>
                <w:color w:val="000000"/>
                <w:sz w:val="22"/>
              </w:rPr>
            </w:pPr>
            <w:r w:rsidRPr="005C0242">
              <w:rPr>
                <w:rFonts w:ascii="Arial" w:eastAsia="Times New Roman" w:hAnsi="Arial" w:cs="Arial"/>
                <w:color w:val="000000"/>
                <w:sz w:val="22"/>
              </w:rPr>
              <w:t>Тохирлын үнэлгээ</w:t>
            </w:r>
          </w:p>
        </w:tc>
        <w:tc>
          <w:tcPr>
            <w:tcW w:w="1660" w:type="dxa"/>
            <w:tcBorders>
              <w:top w:val="nil"/>
              <w:left w:val="nil"/>
              <w:bottom w:val="single" w:sz="4" w:space="0" w:color="auto"/>
              <w:right w:val="single" w:sz="4" w:space="0" w:color="auto"/>
            </w:tcBorders>
            <w:shd w:val="clear" w:color="auto" w:fill="auto"/>
            <w:noWrap/>
            <w:vAlign w:val="bottom"/>
            <w:hideMark/>
          </w:tcPr>
          <w:p w:rsidR="00937BC0" w:rsidRPr="005C0242" w:rsidRDefault="00937BC0" w:rsidP="00E77BD6">
            <w:pPr>
              <w:spacing w:after="0" w:line="240" w:lineRule="auto"/>
              <w:jc w:val="right"/>
              <w:rPr>
                <w:rFonts w:ascii="Arial" w:eastAsia="Times New Roman" w:hAnsi="Arial" w:cs="Arial"/>
                <w:color w:val="000000"/>
                <w:sz w:val="22"/>
              </w:rPr>
            </w:pPr>
            <w:r w:rsidRPr="005C0242">
              <w:rPr>
                <w:rFonts w:ascii="Arial" w:eastAsia="Times New Roman" w:hAnsi="Arial" w:cs="Arial"/>
                <w:color w:val="000000"/>
                <w:sz w:val="22"/>
              </w:rPr>
              <w:t>6500000</w:t>
            </w:r>
          </w:p>
        </w:tc>
        <w:tc>
          <w:tcPr>
            <w:tcW w:w="1660" w:type="dxa"/>
            <w:tcBorders>
              <w:top w:val="nil"/>
              <w:left w:val="nil"/>
              <w:bottom w:val="single" w:sz="4" w:space="0" w:color="auto"/>
              <w:right w:val="single" w:sz="4" w:space="0" w:color="auto"/>
            </w:tcBorders>
            <w:shd w:val="clear" w:color="auto" w:fill="auto"/>
            <w:noWrap/>
            <w:vAlign w:val="bottom"/>
            <w:hideMark/>
          </w:tcPr>
          <w:p w:rsidR="00937BC0" w:rsidRPr="005C0242" w:rsidRDefault="00937BC0" w:rsidP="00E77BD6">
            <w:pPr>
              <w:spacing w:after="0" w:line="240" w:lineRule="auto"/>
              <w:jc w:val="right"/>
              <w:rPr>
                <w:rFonts w:ascii="Arial" w:eastAsia="Times New Roman" w:hAnsi="Arial" w:cs="Arial"/>
                <w:color w:val="000000"/>
                <w:sz w:val="22"/>
              </w:rPr>
            </w:pPr>
            <w:r w:rsidRPr="005C0242">
              <w:rPr>
                <w:rFonts w:ascii="Arial" w:eastAsia="Times New Roman" w:hAnsi="Arial" w:cs="Arial"/>
                <w:color w:val="000000"/>
                <w:sz w:val="22"/>
              </w:rPr>
              <w:t>4900000</w:t>
            </w:r>
          </w:p>
        </w:tc>
        <w:tc>
          <w:tcPr>
            <w:tcW w:w="1780" w:type="dxa"/>
            <w:tcBorders>
              <w:top w:val="nil"/>
              <w:left w:val="nil"/>
              <w:bottom w:val="single" w:sz="4" w:space="0" w:color="auto"/>
              <w:right w:val="single" w:sz="4" w:space="0" w:color="auto"/>
            </w:tcBorders>
            <w:shd w:val="clear" w:color="auto" w:fill="auto"/>
            <w:noWrap/>
            <w:vAlign w:val="bottom"/>
            <w:hideMark/>
          </w:tcPr>
          <w:p w:rsidR="00937BC0" w:rsidRPr="005C0242" w:rsidRDefault="00937BC0" w:rsidP="00E77BD6">
            <w:pPr>
              <w:spacing w:after="0" w:line="240" w:lineRule="auto"/>
              <w:jc w:val="right"/>
              <w:rPr>
                <w:rFonts w:ascii="Arial" w:eastAsia="Times New Roman" w:hAnsi="Arial" w:cs="Arial"/>
                <w:color w:val="000000"/>
                <w:sz w:val="22"/>
              </w:rPr>
            </w:pPr>
            <w:r w:rsidRPr="005C0242">
              <w:rPr>
                <w:rFonts w:ascii="Arial" w:eastAsia="Times New Roman" w:hAnsi="Arial" w:cs="Arial"/>
                <w:color w:val="000000"/>
                <w:sz w:val="22"/>
              </w:rPr>
              <w:t>6607160</w:t>
            </w:r>
          </w:p>
        </w:tc>
        <w:tc>
          <w:tcPr>
            <w:tcW w:w="1480" w:type="dxa"/>
            <w:tcBorders>
              <w:top w:val="nil"/>
              <w:left w:val="nil"/>
              <w:bottom w:val="single" w:sz="4" w:space="0" w:color="auto"/>
              <w:right w:val="single" w:sz="4" w:space="0" w:color="auto"/>
            </w:tcBorders>
            <w:shd w:val="clear" w:color="auto" w:fill="auto"/>
            <w:noWrap/>
            <w:vAlign w:val="bottom"/>
            <w:hideMark/>
          </w:tcPr>
          <w:p w:rsidR="00937BC0" w:rsidRPr="005C0242" w:rsidRDefault="00937BC0" w:rsidP="00E77BD6">
            <w:pPr>
              <w:spacing w:after="0" w:line="240" w:lineRule="auto"/>
              <w:jc w:val="right"/>
              <w:rPr>
                <w:rFonts w:ascii="Arial" w:eastAsia="Times New Roman" w:hAnsi="Arial" w:cs="Arial"/>
                <w:color w:val="000000"/>
                <w:sz w:val="22"/>
              </w:rPr>
            </w:pPr>
            <w:r w:rsidRPr="005C0242">
              <w:rPr>
                <w:rFonts w:ascii="Arial" w:eastAsia="Times New Roman" w:hAnsi="Arial" w:cs="Arial"/>
                <w:color w:val="000000"/>
                <w:sz w:val="22"/>
              </w:rPr>
              <w:t>1707160</w:t>
            </w:r>
          </w:p>
        </w:tc>
      </w:tr>
      <w:tr w:rsidR="00937BC0" w:rsidRPr="005C0242" w:rsidTr="00E77B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937BC0" w:rsidRPr="005C0242" w:rsidRDefault="00937BC0" w:rsidP="00E77BD6">
            <w:pPr>
              <w:spacing w:after="0" w:line="240" w:lineRule="auto"/>
              <w:jc w:val="right"/>
              <w:rPr>
                <w:rFonts w:ascii="Arial" w:eastAsia="Times New Roman" w:hAnsi="Arial" w:cs="Arial"/>
                <w:color w:val="000000"/>
                <w:sz w:val="22"/>
              </w:rPr>
            </w:pPr>
            <w:r w:rsidRPr="005C0242">
              <w:rPr>
                <w:rFonts w:ascii="Arial" w:eastAsia="Times New Roman" w:hAnsi="Arial" w:cs="Arial"/>
                <w:color w:val="000000"/>
                <w:sz w:val="22"/>
              </w:rPr>
              <w:t>3</w:t>
            </w:r>
          </w:p>
        </w:tc>
        <w:tc>
          <w:tcPr>
            <w:tcW w:w="2700" w:type="dxa"/>
            <w:tcBorders>
              <w:top w:val="nil"/>
              <w:left w:val="nil"/>
              <w:bottom w:val="single" w:sz="4" w:space="0" w:color="auto"/>
              <w:right w:val="single" w:sz="4" w:space="0" w:color="auto"/>
            </w:tcBorders>
            <w:shd w:val="clear" w:color="auto" w:fill="auto"/>
            <w:noWrap/>
            <w:vAlign w:val="bottom"/>
            <w:hideMark/>
          </w:tcPr>
          <w:p w:rsidR="00937BC0" w:rsidRPr="005C0242" w:rsidRDefault="00937BC0" w:rsidP="00E77BD6">
            <w:pPr>
              <w:spacing w:after="0" w:line="240" w:lineRule="auto"/>
              <w:rPr>
                <w:rFonts w:ascii="Arial" w:eastAsia="Times New Roman" w:hAnsi="Arial" w:cs="Arial"/>
                <w:color w:val="000000"/>
                <w:sz w:val="22"/>
              </w:rPr>
            </w:pPr>
            <w:r w:rsidRPr="005C0242">
              <w:rPr>
                <w:rFonts w:ascii="Arial" w:eastAsia="Times New Roman" w:hAnsi="Arial" w:cs="Arial"/>
                <w:color w:val="000000"/>
                <w:sz w:val="22"/>
              </w:rPr>
              <w:t>Салбар сан</w:t>
            </w:r>
          </w:p>
        </w:tc>
        <w:tc>
          <w:tcPr>
            <w:tcW w:w="1660" w:type="dxa"/>
            <w:tcBorders>
              <w:top w:val="nil"/>
              <w:left w:val="nil"/>
              <w:bottom w:val="single" w:sz="4" w:space="0" w:color="auto"/>
              <w:right w:val="single" w:sz="4" w:space="0" w:color="auto"/>
            </w:tcBorders>
            <w:shd w:val="clear" w:color="auto" w:fill="auto"/>
            <w:noWrap/>
            <w:vAlign w:val="bottom"/>
            <w:hideMark/>
          </w:tcPr>
          <w:p w:rsidR="00937BC0" w:rsidRPr="005C0242" w:rsidRDefault="00937BC0" w:rsidP="00E77BD6">
            <w:pPr>
              <w:spacing w:after="0" w:line="240" w:lineRule="auto"/>
              <w:jc w:val="right"/>
              <w:rPr>
                <w:rFonts w:ascii="Arial" w:eastAsia="Times New Roman" w:hAnsi="Arial" w:cs="Arial"/>
                <w:color w:val="000000"/>
                <w:sz w:val="22"/>
              </w:rPr>
            </w:pPr>
            <w:r w:rsidRPr="005C0242">
              <w:rPr>
                <w:rFonts w:ascii="Arial" w:eastAsia="Times New Roman" w:hAnsi="Arial" w:cs="Arial"/>
                <w:color w:val="000000"/>
                <w:sz w:val="22"/>
              </w:rPr>
              <w:t>1000000</w:t>
            </w:r>
          </w:p>
        </w:tc>
        <w:tc>
          <w:tcPr>
            <w:tcW w:w="1660" w:type="dxa"/>
            <w:tcBorders>
              <w:top w:val="nil"/>
              <w:left w:val="nil"/>
              <w:bottom w:val="single" w:sz="4" w:space="0" w:color="auto"/>
              <w:right w:val="single" w:sz="4" w:space="0" w:color="auto"/>
            </w:tcBorders>
            <w:shd w:val="clear" w:color="auto" w:fill="auto"/>
            <w:noWrap/>
            <w:vAlign w:val="bottom"/>
            <w:hideMark/>
          </w:tcPr>
          <w:p w:rsidR="00937BC0" w:rsidRPr="005C0242" w:rsidRDefault="00937BC0" w:rsidP="00E77BD6">
            <w:pPr>
              <w:spacing w:after="0" w:line="240" w:lineRule="auto"/>
              <w:jc w:val="right"/>
              <w:rPr>
                <w:rFonts w:ascii="Arial" w:eastAsia="Times New Roman" w:hAnsi="Arial" w:cs="Arial"/>
                <w:color w:val="000000"/>
                <w:sz w:val="22"/>
              </w:rPr>
            </w:pPr>
            <w:r w:rsidRPr="005C0242">
              <w:rPr>
                <w:rFonts w:ascii="Arial" w:eastAsia="Times New Roman" w:hAnsi="Arial" w:cs="Arial"/>
                <w:color w:val="000000"/>
                <w:sz w:val="22"/>
              </w:rPr>
              <w:t>400000</w:t>
            </w:r>
          </w:p>
        </w:tc>
        <w:tc>
          <w:tcPr>
            <w:tcW w:w="1780" w:type="dxa"/>
            <w:tcBorders>
              <w:top w:val="nil"/>
              <w:left w:val="nil"/>
              <w:bottom w:val="single" w:sz="4" w:space="0" w:color="auto"/>
              <w:right w:val="single" w:sz="4" w:space="0" w:color="auto"/>
            </w:tcBorders>
            <w:shd w:val="clear" w:color="auto" w:fill="auto"/>
            <w:noWrap/>
            <w:vAlign w:val="bottom"/>
            <w:hideMark/>
          </w:tcPr>
          <w:p w:rsidR="00937BC0" w:rsidRPr="005C0242" w:rsidRDefault="00937BC0" w:rsidP="00E77BD6">
            <w:pPr>
              <w:spacing w:after="0" w:line="240" w:lineRule="auto"/>
              <w:jc w:val="right"/>
              <w:rPr>
                <w:rFonts w:ascii="Arial" w:eastAsia="Times New Roman" w:hAnsi="Arial" w:cs="Arial"/>
                <w:color w:val="000000"/>
                <w:sz w:val="22"/>
              </w:rPr>
            </w:pPr>
            <w:r w:rsidRPr="005C0242">
              <w:rPr>
                <w:rFonts w:ascii="Arial" w:eastAsia="Times New Roman" w:hAnsi="Arial" w:cs="Arial"/>
                <w:color w:val="000000"/>
                <w:sz w:val="22"/>
              </w:rPr>
              <w:t>429530</w:t>
            </w:r>
          </w:p>
        </w:tc>
        <w:tc>
          <w:tcPr>
            <w:tcW w:w="1480" w:type="dxa"/>
            <w:tcBorders>
              <w:top w:val="nil"/>
              <w:left w:val="nil"/>
              <w:bottom w:val="single" w:sz="4" w:space="0" w:color="auto"/>
              <w:right w:val="single" w:sz="4" w:space="0" w:color="auto"/>
            </w:tcBorders>
            <w:shd w:val="clear" w:color="auto" w:fill="auto"/>
            <w:noWrap/>
            <w:vAlign w:val="bottom"/>
            <w:hideMark/>
          </w:tcPr>
          <w:p w:rsidR="00937BC0" w:rsidRPr="005C0242" w:rsidRDefault="00937BC0" w:rsidP="00E77BD6">
            <w:pPr>
              <w:spacing w:after="0" w:line="240" w:lineRule="auto"/>
              <w:jc w:val="right"/>
              <w:rPr>
                <w:rFonts w:ascii="Arial" w:eastAsia="Times New Roman" w:hAnsi="Arial" w:cs="Arial"/>
                <w:color w:val="000000"/>
                <w:sz w:val="22"/>
              </w:rPr>
            </w:pPr>
            <w:r w:rsidRPr="005C0242">
              <w:rPr>
                <w:rFonts w:ascii="Arial" w:eastAsia="Times New Roman" w:hAnsi="Arial" w:cs="Arial"/>
                <w:color w:val="000000"/>
                <w:sz w:val="22"/>
              </w:rPr>
              <w:t>29530</w:t>
            </w:r>
          </w:p>
        </w:tc>
      </w:tr>
      <w:tr w:rsidR="00937BC0" w:rsidRPr="005C0242" w:rsidTr="00E77B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937BC0" w:rsidRPr="005C0242" w:rsidRDefault="00937BC0" w:rsidP="00E77BD6">
            <w:pPr>
              <w:spacing w:after="0" w:line="240" w:lineRule="auto"/>
              <w:rPr>
                <w:rFonts w:ascii="Arial" w:eastAsia="Times New Roman" w:hAnsi="Arial" w:cs="Arial"/>
                <w:color w:val="000000"/>
                <w:sz w:val="22"/>
              </w:rPr>
            </w:pPr>
            <w:r w:rsidRPr="005C0242">
              <w:rPr>
                <w:rFonts w:ascii="Arial" w:eastAsia="Times New Roman" w:hAnsi="Arial" w:cs="Arial"/>
                <w:color w:val="000000"/>
                <w:sz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37BC0" w:rsidRPr="005C0242" w:rsidRDefault="00937BC0" w:rsidP="00E77BD6">
            <w:pPr>
              <w:spacing w:after="0" w:line="240" w:lineRule="auto"/>
              <w:rPr>
                <w:rFonts w:ascii="Arial" w:eastAsia="Times New Roman" w:hAnsi="Arial" w:cs="Arial"/>
                <w:color w:val="000000"/>
                <w:sz w:val="22"/>
              </w:rPr>
            </w:pPr>
            <w:r w:rsidRPr="005C0242">
              <w:rPr>
                <w:rFonts w:ascii="Arial" w:eastAsia="Times New Roman" w:hAnsi="Arial" w:cs="Arial"/>
                <w:color w:val="00000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937BC0" w:rsidRPr="005C0242" w:rsidRDefault="00937BC0" w:rsidP="00E77BD6">
            <w:pPr>
              <w:spacing w:after="0" w:line="240" w:lineRule="auto"/>
              <w:rPr>
                <w:rFonts w:ascii="Arial" w:eastAsia="Times New Roman" w:hAnsi="Arial" w:cs="Arial"/>
                <w:color w:val="000000"/>
                <w:sz w:val="22"/>
              </w:rPr>
            </w:pPr>
            <w:r w:rsidRPr="005C0242">
              <w:rPr>
                <w:rFonts w:ascii="Arial" w:eastAsia="Times New Roman" w:hAnsi="Arial" w:cs="Arial"/>
                <w:color w:val="00000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937BC0" w:rsidRPr="005C0242" w:rsidRDefault="00937BC0" w:rsidP="00E77BD6">
            <w:pPr>
              <w:spacing w:after="0" w:line="240" w:lineRule="auto"/>
              <w:rPr>
                <w:rFonts w:ascii="Arial" w:eastAsia="Times New Roman" w:hAnsi="Arial" w:cs="Arial"/>
                <w:color w:val="000000"/>
                <w:sz w:val="22"/>
              </w:rPr>
            </w:pPr>
            <w:r w:rsidRPr="005C0242">
              <w:rPr>
                <w:rFonts w:ascii="Arial" w:eastAsia="Times New Roman" w:hAnsi="Arial" w:cs="Arial"/>
                <w:color w:val="000000"/>
                <w:sz w:val="22"/>
              </w:rPr>
              <w:t> </w:t>
            </w:r>
          </w:p>
        </w:tc>
        <w:tc>
          <w:tcPr>
            <w:tcW w:w="1780" w:type="dxa"/>
            <w:tcBorders>
              <w:top w:val="nil"/>
              <w:left w:val="nil"/>
              <w:bottom w:val="single" w:sz="4" w:space="0" w:color="auto"/>
              <w:right w:val="single" w:sz="4" w:space="0" w:color="auto"/>
            </w:tcBorders>
            <w:shd w:val="clear" w:color="auto" w:fill="auto"/>
            <w:noWrap/>
            <w:vAlign w:val="bottom"/>
            <w:hideMark/>
          </w:tcPr>
          <w:p w:rsidR="00937BC0" w:rsidRPr="005C0242" w:rsidRDefault="00937BC0" w:rsidP="00E77BD6">
            <w:pPr>
              <w:spacing w:after="0" w:line="240" w:lineRule="auto"/>
              <w:rPr>
                <w:rFonts w:ascii="Arial" w:eastAsia="Times New Roman" w:hAnsi="Arial" w:cs="Arial"/>
                <w:color w:val="000000"/>
                <w:sz w:val="22"/>
              </w:rPr>
            </w:pPr>
            <w:r w:rsidRPr="005C0242">
              <w:rPr>
                <w:rFonts w:ascii="Arial" w:eastAsia="Times New Roman" w:hAnsi="Arial" w:cs="Arial"/>
                <w:color w:val="000000"/>
                <w:sz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937BC0" w:rsidRPr="005C0242" w:rsidRDefault="00937BC0" w:rsidP="00E77BD6">
            <w:pPr>
              <w:spacing w:after="0" w:line="240" w:lineRule="auto"/>
              <w:rPr>
                <w:rFonts w:ascii="Arial" w:eastAsia="Times New Roman" w:hAnsi="Arial" w:cs="Arial"/>
                <w:color w:val="000000"/>
                <w:sz w:val="22"/>
              </w:rPr>
            </w:pPr>
            <w:r w:rsidRPr="005C0242">
              <w:rPr>
                <w:rFonts w:ascii="Arial" w:eastAsia="Times New Roman" w:hAnsi="Arial" w:cs="Arial"/>
                <w:color w:val="000000"/>
                <w:sz w:val="22"/>
              </w:rPr>
              <w:t> </w:t>
            </w:r>
          </w:p>
        </w:tc>
      </w:tr>
      <w:tr w:rsidR="00937BC0" w:rsidRPr="005C0242" w:rsidTr="00E77B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937BC0" w:rsidRPr="003148E7" w:rsidRDefault="00937BC0" w:rsidP="00E77BD6">
            <w:pPr>
              <w:spacing w:after="0" w:line="240" w:lineRule="auto"/>
              <w:rPr>
                <w:rFonts w:ascii="Arial" w:eastAsia="Times New Roman" w:hAnsi="Arial" w:cs="Arial"/>
                <w:b/>
                <w:color w:val="000000"/>
                <w:sz w:val="22"/>
              </w:rPr>
            </w:pPr>
            <w:r w:rsidRPr="003148E7">
              <w:rPr>
                <w:rFonts w:ascii="Arial" w:eastAsia="Times New Roman" w:hAnsi="Arial" w:cs="Arial"/>
                <w:b/>
                <w:color w:val="000000"/>
                <w:sz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37BC0" w:rsidRPr="003148E7" w:rsidRDefault="00937BC0" w:rsidP="00E77BD6">
            <w:pPr>
              <w:spacing w:after="0" w:line="240" w:lineRule="auto"/>
              <w:rPr>
                <w:rFonts w:ascii="Arial" w:eastAsia="Times New Roman" w:hAnsi="Arial" w:cs="Arial"/>
                <w:b/>
                <w:color w:val="000000"/>
                <w:sz w:val="22"/>
              </w:rPr>
            </w:pPr>
            <w:r w:rsidRPr="003148E7">
              <w:rPr>
                <w:rFonts w:ascii="Arial" w:eastAsia="Times New Roman" w:hAnsi="Arial" w:cs="Arial"/>
                <w:b/>
                <w:color w:val="000000"/>
                <w:sz w:val="22"/>
              </w:rPr>
              <w:t>Нийт</w:t>
            </w:r>
          </w:p>
        </w:tc>
        <w:tc>
          <w:tcPr>
            <w:tcW w:w="1660" w:type="dxa"/>
            <w:tcBorders>
              <w:top w:val="nil"/>
              <w:left w:val="nil"/>
              <w:bottom w:val="single" w:sz="4" w:space="0" w:color="auto"/>
              <w:right w:val="single" w:sz="4" w:space="0" w:color="auto"/>
            </w:tcBorders>
            <w:shd w:val="clear" w:color="auto" w:fill="auto"/>
            <w:noWrap/>
            <w:vAlign w:val="bottom"/>
            <w:hideMark/>
          </w:tcPr>
          <w:p w:rsidR="00937BC0" w:rsidRPr="003148E7" w:rsidRDefault="00937BC0" w:rsidP="00E77BD6">
            <w:pPr>
              <w:spacing w:after="0" w:line="240" w:lineRule="auto"/>
              <w:jc w:val="right"/>
              <w:rPr>
                <w:rFonts w:ascii="Arial" w:eastAsia="Times New Roman" w:hAnsi="Arial" w:cs="Arial"/>
                <w:b/>
                <w:color w:val="000000"/>
                <w:sz w:val="22"/>
              </w:rPr>
            </w:pPr>
            <w:r w:rsidRPr="003148E7">
              <w:rPr>
                <w:rFonts w:ascii="Arial" w:eastAsia="Times New Roman" w:hAnsi="Arial" w:cs="Arial"/>
                <w:b/>
                <w:color w:val="000000"/>
                <w:sz w:val="22"/>
              </w:rPr>
              <w:t>14000000</w:t>
            </w:r>
          </w:p>
        </w:tc>
        <w:tc>
          <w:tcPr>
            <w:tcW w:w="1660" w:type="dxa"/>
            <w:tcBorders>
              <w:top w:val="nil"/>
              <w:left w:val="nil"/>
              <w:bottom w:val="single" w:sz="4" w:space="0" w:color="auto"/>
              <w:right w:val="single" w:sz="4" w:space="0" w:color="auto"/>
            </w:tcBorders>
            <w:shd w:val="clear" w:color="auto" w:fill="auto"/>
            <w:noWrap/>
            <w:vAlign w:val="bottom"/>
            <w:hideMark/>
          </w:tcPr>
          <w:p w:rsidR="00937BC0" w:rsidRPr="003148E7" w:rsidRDefault="00937BC0" w:rsidP="00E77BD6">
            <w:pPr>
              <w:spacing w:after="0" w:line="240" w:lineRule="auto"/>
              <w:jc w:val="right"/>
              <w:rPr>
                <w:rFonts w:ascii="Arial" w:eastAsia="Times New Roman" w:hAnsi="Arial" w:cs="Arial"/>
                <w:b/>
                <w:color w:val="000000"/>
                <w:sz w:val="22"/>
              </w:rPr>
            </w:pPr>
            <w:r w:rsidRPr="003148E7">
              <w:rPr>
                <w:rFonts w:ascii="Arial" w:eastAsia="Times New Roman" w:hAnsi="Arial" w:cs="Arial"/>
                <w:b/>
                <w:color w:val="000000"/>
                <w:sz w:val="22"/>
              </w:rPr>
              <w:t>9800000</w:t>
            </w:r>
          </w:p>
        </w:tc>
        <w:tc>
          <w:tcPr>
            <w:tcW w:w="1780" w:type="dxa"/>
            <w:tcBorders>
              <w:top w:val="nil"/>
              <w:left w:val="nil"/>
              <w:bottom w:val="single" w:sz="4" w:space="0" w:color="auto"/>
              <w:right w:val="single" w:sz="4" w:space="0" w:color="auto"/>
            </w:tcBorders>
            <w:shd w:val="clear" w:color="auto" w:fill="auto"/>
            <w:noWrap/>
            <w:vAlign w:val="bottom"/>
            <w:hideMark/>
          </w:tcPr>
          <w:p w:rsidR="00937BC0" w:rsidRPr="003148E7" w:rsidRDefault="00937BC0" w:rsidP="00E77BD6">
            <w:pPr>
              <w:spacing w:after="0" w:line="240" w:lineRule="auto"/>
              <w:jc w:val="right"/>
              <w:rPr>
                <w:rFonts w:ascii="Arial" w:eastAsia="Times New Roman" w:hAnsi="Arial" w:cs="Arial"/>
                <w:b/>
                <w:color w:val="000000"/>
                <w:sz w:val="22"/>
              </w:rPr>
            </w:pPr>
            <w:r w:rsidRPr="003148E7">
              <w:rPr>
                <w:rFonts w:ascii="Arial" w:eastAsia="Times New Roman" w:hAnsi="Arial" w:cs="Arial"/>
                <w:b/>
                <w:color w:val="000000"/>
                <w:sz w:val="22"/>
              </w:rPr>
              <w:t>13635990</w:t>
            </w:r>
          </w:p>
        </w:tc>
        <w:tc>
          <w:tcPr>
            <w:tcW w:w="1480" w:type="dxa"/>
            <w:tcBorders>
              <w:top w:val="nil"/>
              <w:left w:val="nil"/>
              <w:bottom w:val="single" w:sz="4" w:space="0" w:color="auto"/>
              <w:right w:val="single" w:sz="4" w:space="0" w:color="auto"/>
            </w:tcBorders>
            <w:shd w:val="clear" w:color="auto" w:fill="auto"/>
            <w:noWrap/>
            <w:vAlign w:val="bottom"/>
            <w:hideMark/>
          </w:tcPr>
          <w:p w:rsidR="00937BC0" w:rsidRPr="003148E7" w:rsidRDefault="00937BC0" w:rsidP="00E77BD6">
            <w:pPr>
              <w:spacing w:after="0" w:line="240" w:lineRule="auto"/>
              <w:jc w:val="right"/>
              <w:rPr>
                <w:rFonts w:ascii="Arial" w:eastAsia="Times New Roman" w:hAnsi="Arial" w:cs="Arial"/>
                <w:b/>
                <w:color w:val="000000"/>
                <w:sz w:val="22"/>
              </w:rPr>
            </w:pPr>
            <w:r w:rsidRPr="003148E7">
              <w:rPr>
                <w:rFonts w:ascii="Arial" w:eastAsia="Times New Roman" w:hAnsi="Arial" w:cs="Arial"/>
                <w:b/>
                <w:color w:val="000000"/>
                <w:sz w:val="22"/>
              </w:rPr>
              <w:t>3835990</w:t>
            </w:r>
          </w:p>
        </w:tc>
      </w:tr>
    </w:tbl>
    <w:p w:rsidR="00937BC0" w:rsidRDefault="00937BC0" w:rsidP="00937BC0">
      <w:pPr>
        <w:spacing w:line="360" w:lineRule="auto"/>
        <w:rPr>
          <w:rFonts w:ascii="Arial" w:hAnsi="Arial" w:cs="Arial"/>
          <w:b/>
          <w:bCs/>
          <w:szCs w:val="24"/>
          <w:lang w:val="mn-MN"/>
        </w:rPr>
      </w:pPr>
    </w:p>
    <w:p w:rsidR="00937BC0" w:rsidRPr="00937BC0" w:rsidRDefault="00937BC0" w:rsidP="00937BC0">
      <w:pPr>
        <w:pStyle w:val="PoemTitle"/>
        <w:spacing w:line="360" w:lineRule="auto"/>
        <w:ind w:left="720" w:right="119"/>
        <w:jc w:val="both"/>
        <w:rPr>
          <w:rFonts w:ascii="Arial" w:hAnsi="Arial" w:cs="Arial"/>
          <w:b/>
          <w:i w:val="0"/>
          <w:sz w:val="24"/>
          <w:lang w:val="mn-MN"/>
        </w:rPr>
      </w:pPr>
      <w:r w:rsidRPr="00937BC0">
        <w:rPr>
          <w:rFonts w:ascii="Arial" w:hAnsi="Arial" w:cs="Arial"/>
          <w:b/>
          <w:i w:val="0"/>
          <w:sz w:val="24"/>
          <w:lang w:val="mn-MN"/>
        </w:rPr>
        <w:t>Төсвийн урьдчилсан г</w:t>
      </w:r>
      <w:r w:rsidRPr="00937BC0">
        <w:rPr>
          <w:rFonts w:ascii="Arial" w:hAnsi="Arial" w:cs="Arial"/>
          <w:b/>
          <w:i w:val="0"/>
          <w:sz w:val="24"/>
          <w:lang w:val="mn-MN"/>
        </w:rPr>
        <w:t>ү</w:t>
      </w:r>
      <w:r w:rsidRPr="00937BC0">
        <w:rPr>
          <w:rFonts w:ascii="Arial" w:hAnsi="Arial" w:cs="Arial"/>
          <w:b/>
          <w:i w:val="0"/>
          <w:sz w:val="24"/>
          <w:lang w:val="mn-MN"/>
        </w:rPr>
        <w:t>й</w:t>
      </w:r>
      <w:r w:rsidRPr="00937BC0">
        <w:rPr>
          <w:rFonts w:ascii="Arial" w:hAnsi="Arial" w:cs="Arial"/>
          <w:b/>
          <w:i w:val="0"/>
          <w:sz w:val="24"/>
          <w:lang w:val="mn-MN"/>
        </w:rPr>
        <w:t>цэтгэл</w:t>
      </w:r>
      <w:r w:rsidRPr="00937BC0">
        <w:rPr>
          <w:rFonts w:ascii="Arial" w:hAnsi="Arial" w:cs="Arial"/>
          <w:b/>
          <w:i w:val="0"/>
          <w:sz w:val="24"/>
          <w:lang w:val="mn-MN"/>
        </w:rPr>
        <w:t>:</w:t>
      </w:r>
    </w:p>
    <w:tbl>
      <w:tblPr>
        <w:tblW w:w="9805" w:type="dxa"/>
        <w:tblInd w:w="113" w:type="dxa"/>
        <w:tblLook w:val="04A0" w:firstRow="1" w:lastRow="0" w:firstColumn="1" w:lastColumn="0" w:noHBand="0" w:noVBand="1"/>
      </w:tblPr>
      <w:tblGrid>
        <w:gridCol w:w="1026"/>
        <w:gridCol w:w="3676"/>
        <w:gridCol w:w="2410"/>
        <w:gridCol w:w="2693"/>
      </w:tblGrid>
      <w:tr w:rsidR="00937BC0" w:rsidRPr="00C030F7" w:rsidTr="00753E0D">
        <w:trPr>
          <w:trHeight w:val="30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b/>
                <w:bCs/>
                <w:color w:val="000000"/>
                <w:sz w:val="18"/>
                <w:szCs w:val="18"/>
              </w:rPr>
            </w:pPr>
            <w:r w:rsidRPr="00C030F7">
              <w:rPr>
                <w:rFonts w:eastAsia="Times New Roman" w:cs="Times New Roman"/>
                <w:b/>
                <w:bCs/>
                <w:color w:val="000000"/>
                <w:sz w:val="18"/>
                <w:szCs w:val="18"/>
              </w:rPr>
              <w:t>  80101</w:t>
            </w:r>
          </w:p>
        </w:tc>
        <w:tc>
          <w:tcPr>
            <w:tcW w:w="3676" w:type="dxa"/>
            <w:tcBorders>
              <w:top w:val="single" w:sz="4" w:space="0" w:color="auto"/>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b/>
                <w:bCs/>
                <w:color w:val="000000"/>
                <w:sz w:val="18"/>
                <w:szCs w:val="18"/>
              </w:rPr>
            </w:pPr>
            <w:r w:rsidRPr="00C030F7">
              <w:rPr>
                <w:rFonts w:eastAsia="Times New Roman" w:cs="Times New Roman"/>
                <w:b/>
                <w:bCs/>
                <w:color w:val="000000"/>
                <w:sz w:val="18"/>
                <w:szCs w:val="18"/>
              </w:rPr>
              <w:t>Їндсэн їйл ажиллагааны зардал</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b/>
                <w:bCs/>
                <w:color w:val="000000"/>
                <w:sz w:val="18"/>
                <w:szCs w:val="18"/>
              </w:rPr>
            </w:pPr>
            <w:r w:rsidRPr="00C030F7">
              <w:rPr>
                <w:rFonts w:eastAsia="Times New Roman" w:cs="Times New Roman"/>
                <w:b/>
                <w:bCs/>
                <w:color w:val="000000"/>
                <w:sz w:val="18"/>
                <w:szCs w:val="18"/>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b/>
                <w:bCs/>
                <w:color w:val="000000"/>
                <w:sz w:val="18"/>
                <w:szCs w:val="18"/>
              </w:rPr>
            </w:pPr>
            <w:r w:rsidRPr="00C030F7">
              <w:rPr>
                <w:rFonts w:eastAsia="Times New Roman" w:cs="Times New Roman"/>
                <w:b/>
                <w:bCs/>
                <w:color w:val="000000"/>
                <w:sz w:val="18"/>
                <w:szCs w:val="18"/>
              </w:rPr>
              <w:t> </w:t>
            </w:r>
          </w:p>
        </w:tc>
      </w:tr>
      <w:tr w:rsidR="00937BC0" w:rsidRPr="00C030F7" w:rsidTr="00753E0D">
        <w:trPr>
          <w:trHeight w:val="48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b/>
                <w:bCs/>
                <w:color w:val="0033FF"/>
                <w:sz w:val="18"/>
                <w:szCs w:val="18"/>
              </w:rPr>
            </w:pPr>
            <w:r w:rsidRPr="00C030F7">
              <w:rPr>
                <w:rFonts w:eastAsia="Times New Roman" w:cs="Times New Roman"/>
                <w:b/>
                <w:bCs/>
                <w:color w:val="0033FF"/>
                <w:sz w:val="18"/>
                <w:szCs w:val="18"/>
              </w:rPr>
              <w:t>    2101</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b/>
                <w:bCs/>
                <w:color w:val="0033FF"/>
                <w:sz w:val="18"/>
                <w:szCs w:val="18"/>
              </w:rPr>
            </w:pPr>
            <w:r w:rsidRPr="00C030F7">
              <w:rPr>
                <w:rFonts w:eastAsia="Times New Roman" w:cs="Times New Roman"/>
                <w:b/>
                <w:bCs/>
                <w:color w:val="0033FF"/>
                <w:sz w:val="18"/>
                <w:szCs w:val="18"/>
              </w:rPr>
              <w:t>Цалин, хєлс болон нэмэгдэл ура</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b/>
                <w:bCs/>
                <w:color w:val="0033FF"/>
                <w:sz w:val="18"/>
                <w:szCs w:val="18"/>
              </w:rPr>
            </w:pPr>
            <w:r w:rsidRPr="00C030F7">
              <w:rPr>
                <w:rFonts w:eastAsia="Times New Roman" w:cs="Times New Roman"/>
                <w:b/>
                <w:bCs/>
                <w:color w:val="0033FF"/>
                <w:sz w:val="18"/>
                <w:szCs w:val="18"/>
              </w:rPr>
              <w:t>68,282,100.00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b/>
                <w:bCs/>
                <w:color w:val="0033FF"/>
                <w:sz w:val="18"/>
                <w:szCs w:val="18"/>
              </w:rPr>
            </w:pPr>
            <w:r w:rsidRPr="00C030F7">
              <w:rPr>
                <w:rFonts w:eastAsia="Times New Roman" w:cs="Times New Roman"/>
                <w:b/>
                <w:bCs/>
                <w:color w:val="0033FF"/>
                <w:sz w:val="18"/>
                <w:szCs w:val="18"/>
              </w:rPr>
              <w:t>66,150,702.00</w:t>
            </w:r>
          </w:p>
        </w:tc>
      </w:tr>
      <w:tr w:rsidR="00937BC0" w:rsidRPr="00C030F7" w:rsidTr="00753E0D">
        <w:trPr>
          <w:trHeight w:val="30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210101</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Їндсэн цалин</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57,771,000.00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52,510,219.00</w:t>
            </w:r>
          </w:p>
        </w:tc>
      </w:tr>
      <w:tr w:rsidR="00937BC0" w:rsidRPr="00C030F7" w:rsidTr="00753E0D">
        <w:trPr>
          <w:trHeight w:val="30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210103</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Унаа хоолны хєнгєлєлт</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3,118,500.00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4,705,698.00</w:t>
            </w:r>
          </w:p>
        </w:tc>
      </w:tr>
      <w:tr w:rsidR="00937BC0" w:rsidRPr="00C030F7" w:rsidTr="00753E0D">
        <w:trPr>
          <w:trHeight w:val="30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210105</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Гэрээт ажлын цалин</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7,392,600.00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8,934,785.00</w:t>
            </w:r>
          </w:p>
        </w:tc>
      </w:tr>
      <w:tr w:rsidR="00937BC0" w:rsidRPr="00C030F7" w:rsidTr="00753E0D">
        <w:trPr>
          <w:trHeight w:val="48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b/>
                <w:bCs/>
                <w:color w:val="0033FF"/>
                <w:sz w:val="18"/>
                <w:szCs w:val="18"/>
              </w:rPr>
            </w:pPr>
            <w:r w:rsidRPr="00C030F7">
              <w:rPr>
                <w:rFonts w:eastAsia="Times New Roman" w:cs="Times New Roman"/>
                <w:b/>
                <w:bCs/>
                <w:color w:val="0033FF"/>
                <w:sz w:val="18"/>
                <w:szCs w:val="18"/>
              </w:rPr>
              <w:t>    2102</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b/>
                <w:bCs/>
                <w:color w:val="0033FF"/>
                <w:sz w:val="18"/>
                <w:szCs w:val="18"/>
              </w:rPr>
            </w:pPr>
            <w:r w:rsidRPr="00C030F7">
              <w:rPr>
                <w:rFonts w:eastAsia="Times New Roman" w:cs="Times New Roman"/>
                <w:b/>
                <w:bCs/>
                <w:color w:val="0033FF"/>
                <w:sz w:val="18"/>
                <w:szCs w:val="18"/>
              </w:rPr>
              <w:t>Ажил олгогчоос нийгмийн даатга</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b/>
                <w:bCs/>
                <w:color w:val="0033FF"/>
                <w:sz w:val="18"/>
                <w:szCs w:val="18"/>
              </w:rPr>
            </w:pPr>
            <w:r w:rsidRPr="00C030F7">
              <w:rPr>
                <w:rFonts w:eastAsia="Times New Roman" w:cs="Times New Roman"/>
                <w:b/>
                <w:bCs/>
                <w:color w:val="0033FF"/>
                <w:sz w:val="18"/>
                <w:szCs w:val="18"/>
              </w:rPr>
              <w:t>7,511,400.00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b/>
                <w:bCs/>
                <w:color w:val="0033FF"/>
                <w:sz w:val="18"/>
                <w:szCs w:val="18"/>
              </w:rPr>
            </w:pPr>
            <w:r w:rsidRPr="00C030F7">
              <w:rPr>
                <w:rFonts w:eastAsia="Times New Roman" w:cs="Times New Roman"/>
                <w:b/>
                <w:bCs/>
                <w:color w:val="0033FF"/>
                <w:sz w:val="18"/>
                <w:szCs w:val="18"/>
              </w:rPr>
              <w:t>7,128,632.00</w:t>
            </w:r>
          </w:p>
        </w:tc>
      </w:tr>
      <w:tr w:rsidR="00937BC0" w:rsidRPr="00C030F7" w:rsidTr="00753E0D">
        <w:trPr>
          <w:trHeight w:val="30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210201</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Нийгмийн даатгалын шимтгэл</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7,511,400.00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7,128,632.00</w:t>
            </w:r>
          </w:p>
        </w:tc>
      </w:tr>
      <w:tr w:rsidR="00937BC0" w:rsidRPr="00C030F7" w:rsidTr="00753E0D">
        <w:trPr>
          <w:trHeight w:val="48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b/>
                <w:bCs/>
                <w:color w:val="0033FF"/>
                <w:sz w:val="18"/>
                <w:szCs w:val="18"/>
              </w:rPr>
            </w:pPr>
            <w:r w:rsidRPr="00C030F7">
              <w:rPr>
                <w:rFonts w:eastAsia="Times New Roman" w:cs="Times New Roman"/>
                <w:b/>
                <w:bCs/>
                <w:color w:val="0033FF"/>
                <w:sz w:val="18"/>
                <w:szCs w:val="18"/>
              </w:rPr>
              <w:t>    2103</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b/>
                <w:bCs/>
                <w:color w:val="0033FF"/>
                <w:sz w:val="18"/>
                <w:szCs w:val="18"/>
              </w:rPr>
            </w:pPr>
            <w:r w:rsidRPr="00C030F7">
              <w:rPr>
                <w:rFonts w:eastAsia="Times New Roman" w:cs="Times New Roman"/>
                <w:b/>
                <w:bCs/>
                <w:color w:val="0033FF"/>
                <w:sz w:val="18"/>
                <w:szCs w:val="18"/>
              </w:rPr>
              <w:t>Байр ашиглалттай хол тогтмол з</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b/>
                <w:bCs/>
                <w:color w:val="0033FF"/>
                <w:sz w:val="18"/>
                <w:szCs w:val="18"/>
              </w:rPr>
            </w:pPr>
            <w:r w:rsidRPr="00C030F7">
              <w:rPr>
                <w:rFonts w:eastAsia="Times New Roman" w:cs="Times New Roman"/>
                <w:b/>
                <w:bCs/>
                <w:color w:val="0033FF"/>
                <w:sz w:val="18"/>
                <w:szCs w:val="18"/>
              </w:rPr>
              <w:t>4,259,500.00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b/>
                <w:bCs/>
                <w:color w:val="0033FF"/>
                <w:sz w:val="18"/>
                <w:szCs w:val="18"/>
              </w:rPr>
            </w:pPr>
            <w:r w:rsidRPr="00C030F7">
              <w:rPr>
                <w:rFonts w:eastAsia="Times New Roman" w:cs="Times New Roman"/>
                <w:b/>
                <w:bCs/>
                <w:color w:val="0033FF"/>
                <w:sz w:val="18"/>
                <w:szCs w:val="18"/>
              </w:rPr>
              <w:t>3,530,806.00</w:t>
            </w:r>
          </w:p>
        </w:tc>
      </w:tr>
      <w:tr w:rsidR="00937BC0" w:rsidRPr="00C030F7" w:rsidTr="00753E0D">
        <w:trPr>
          <w:trHeight w:val="30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lastRenderedPageBreak/>
              <w:t>      210301</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Гэрэл, цахилгаан</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357,300.00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326,996.00</w:t>
            </w:r>
          </w:p>
        </w:tc>
      </w:tr>
      <w:tr w:rsidR="00937BC0" w:rsidRPr="00C030F7" w:rsidTr="00753E0D">
        <w:trPr>
          <w:trHeight w:val="30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210302</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Тїлш, халаалт</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3,281,200.00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2,764,800.00</w:t>
            </w:r>
          </w:p>
        </w:tc>
      </w:tr>
      <w:tr w:rsidR="00937BC0" w:rsidRPr="00C030F7" w:rsidTr="00753E0D">
        <w:trPr>
          <w:trHeight w:val="30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210303</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Цэвэр, бохир ус</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621,000.00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439,010.00</w:t>
            </w:r>
          </w:p>
        </w:tc>
      </w:tr>
      <w:tr w:rsidR="00937BC0" w:rsidRPr="00C030F7" w:rsidTr="00753E0D">
        <w:trPr>
          <w:trHeight w:val="48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b/>
                <w:bCs/>
                <w:color w:val="0033FF"/>
                <w:sz w:val="18"/>
                <w:szCs w:val="18"/>
              </w:rPr>
            </w:pPr>
            <w:r w:rsidRPr="00C030F7">
              <w:rPr>
                <w:rFonts w:eastAsia="Times New Roman" w:cs="Times New Roman"/>
                <w:b/>
                <w:bCs/>
                <w:color w:val="0033FF"/>
                <w:sz w:val="18"/>
                <w:szCs w:val="18"/>
              </w:rPr>
              <w:t>    2104</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b/>
                <w:bCs/>
                <w:color w:val="0033FF"/>
                <w:sz w:val="18"/>
                <w:szCs w:val="18"/>
              </w:rPr>
            </w:pPr>
            <w:r w:rsidRPr="00C030F7">
              <w:rPr>
                <w:rFonts w:eastAsia="Times New Roman" w:cs="Times New Roman"/>
                <w:b/>
                <w:bCs/>
                <w:color w:val="0033FF"/>
                <w:sz w:val="18"/>
                <w:szCs w:val="18"/>
              </w:rPr>
              <w:t>Хангамж, бараа материалын зард</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b/>
                <w:bCs/>
                <w:color w:val="0033FF"/>
                <w:sz w:val="18"/>
                <w:szCs w:val="18"/>
              </w:rPr>
            </w:pPr>
            <w:r w:rsidRPr="00C030F7">
              <w:rPr>
                <w:rFonts w:eastAsia="Times New Roman" w:cs="Times New Roman"/>
                <w:b/>
                <w:bCs/>
                <w:color w:val="0033FF"/>
                <w:sz w:val="18"/>
                <w:szCs w:val="18"/>
              </w:rPr>
              <w:t>4,937,000.00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b/>
                <w:bCs/>
                <w:color w:val="0033FF"/>
                <w:sz w:val="18"/>
                <w:szCs w:val="18"/>
              </w:rPr>
            </w:pPr>
            <w:r w:rsidRPr="00C030F7">
              <w:rPr>
                <w:rFonts w:eastAsia="Times New Roman" w:cs="Times New Roman"/>
                <w:b/>
                <w:bCs/>
                <w:color w:val="0033FF"/>
                <w:sz w:val="18"/>
                <w:szCs w:val="18"/>
              </w:rPr>
              <w:t>3,319,626.00</w:t>
            </w:r>
          </w:p>
        </w:tc>
      </w:tr>
      <w:tr w:rsidR="00937BC0" w:rsidRPr="00C030F7" w:rsidTr="00753E0D">
        <w:trPr>
          <w:trHeight w:val="30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210401</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Бичиг хэрэг</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425,000.00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436,220.00</w:t>
            </w:r>
          </w:p>
        </w:tc>
      </w:tr>
      <w:tr w:rsidR="00937BC0" w:rsidRPr="00C030F7" w:rsidTr="00753E0D">
        <w:trPr>
          <w:trHeight w:val="30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210402</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Тээвэр, шатахуун</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3,325,000.00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2,041,100.00</w:t>
            </w:r>
          </w:p>
        </w:tc>
      </w:tr>
      <w:tr w:rsidR="00937BC0" w:rsidRPr="00C030F7" w:rsidTr="00753E0D">
        <w:trPr>
          <w:trHeight w:val="30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210403</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Шуудан, холбоо, интернэт</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531,000.00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244,806.00</w:t>
            </w:r>
          </w:p>
        </w:tc>
      </w:tr>
      <w:tr w:rsidR="00937BC0" w:rsidRPr="00C030F7" w:rsidTr="00753E0D">
        <w:trPr>
          <w:trHeight w:val="48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210405</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Хог хаягдал зайлуулах, хортон</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300,000.00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261,300.00</w:t>
            </w:r>
          </w:p>
        </w:tc>
      </w:tr>
      <w:tr w:rsidR="00937BC0" w:rsidRPr="00C030F7" w:rsidTr="00753E0D">
        <w:trPr>
          <w:trHeight w:val="30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210406</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Бага їнэтэй, тїргэн элэгдэх,</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356,000.00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336,200.00</w:t>
            </w:r>
          </w:p>
        </w:tc>
      </w:tr>
      <w:tr w:rsidR="00937BC0" w:rsidRPr="00C030F7" w:rsidTr="00753E0D">
        <w:trPr>
          <w:trHeight w:val="30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b/>
                <w:bCs/>
                <w:color w:val="0033FF"/>
                <w:sz w:val="18"/>
                <w:szCs w:val="18"/>
              </w:rPr>
            </w:pPr>
            <w:r w:rsidRPr="00C030F7">
              <w:rPr>
                <w:rFonts w:eastAsia="Times New Roman" w:cs="Times New Roman"/>
                <w:b/>
                <w:bCs/>
                <w:color w:val="0033FF"/>
                <w:sz w:val="18"/>
                <w:szCs w:val="18"/>
              </w:rPr>
              <w:t>    2105</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b/>
                <w:bCs/>
                <w:color w:val="0033FF"/>
                <w:sz w:val="18"/>
                <w:szCs w:val="18"/>
              </w:rPr>
            </w:pPr>
            <w:r w:rsidRPr="00C030F7">
              <w:rPr>
                <w:rFonts w:eastAsia="Times New Roman" w:cs="Times New Roman"/>
                <w:b/>
                <w:bCs/>
                <w:color w:val="0033FF"/>
                <w:sz w:val="18"/>
                <w:szCs w:val="18"/>
              </w:rPr>
              <w:t>Нормативт зардал</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b/>
                <w:bCs/>
                <w:color w:val="0033FF"/>
                <w:sz w:val="18"/>
                <w:szCs w:val="18"/>
              </w:rPr>
            </w:pPr>
            <w:r w:rsidRPr="00C030F7">
              <w:rPr>
                <w:rFonts w:eastAsia="Times New Roman" w:cs="Times New Roman"/>
                <w:b/>
                <w:bCs/>
                <w:color w:val="0033FF"/>
                <w:sz w:val="18"/>
                <w:szCs w:val="18"/>
              </w:rPr>
              <w:t>455,400.00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b/>
                <w:bCs/>
                <w:color w:val="0033FF"/>
                <w:sz w:val="18"/>
                <w:szCs w:val="18"/>
              </w:rPr>
            </w:pPr>
            <w:r w:rsidRPr="00C030F7">
              <w:rPr>
                <w:rFonts w:eastAsia="Times New Roman" w:cs="Times New Roman"/>
                <w:b/>
                <w:bCs/>
                <w:color w:val="0033FF"/>
                <w:sz w:val="18"/>
                <w:szCs w:val="18"/>
              </w:rPr>
              <w:t>230,000.00</w:t>
            </w:r>
          </w:p>
        </w:tc>
      </w:tr>
      <w:tr w:rsidR="00937BC0" w:rsidRPr="00C030F7" w:rsidTr="00753E0D">
        <w:trPr>
          <w:trHeight w:val="48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210501</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Эм, бэлдмэл, эмнэлгийн хэрэгсэ</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297,000.00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230,000.00</w:t>
            </w:r>
          </w:p>
        </w:tc>
      </w:tr>
      <w:tr w:rsidR="00937BC0" w:rsidRPr="00C030F7" w:rsidTr="00753E0D">
        <w:trPr>
          <w:trHeight w:val="48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210503</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Нормын хувцас, зєєлєн эдлэл</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158,400.00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0</w:t>
            </w:r>
          </w:p>
        </w:tc>
      </w:tr>
      <w:tr w:rsidR="00937BC0" w:rsidRPr="00C030F7" w:rsidTr="00753E0D">
        <w:trPr>
          <w:trHeight w:val="30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b/>
                <w:bCs/>
                <w:color w:val="0033FF"/>
                <w:sz w:val="18"/>
                <w:szCs w:val="18"/>
              </w:rPr>
            </w:pPr>
            <w:r w:rsidRPr="00C030F7">
              <w:rPr>
                <w:rFonts w:eastAsia="Times New Roman" w:cs="Times New Roman"/>
                <w:b/>
                <w:bCs/>
                <w:color w:val="0033FF"/>
                <w:sz w:val="18"/>
                <w:szCs w:val="18"/>
              </w:rPr>
              <w:t>    2107</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b/>
                <w:bCs/>
                <w:color w:val="0033FF"/>
                <w:sz w:val="18"/>
                <w:szCs w:val="18"/>
              </w:rPr>
            </w:pPr>
            <w:r w:rsidRPr="00C030F7">
              <w:rPr>
                <w:rFonts w:eastAsia="Times New Roman" w:cs="Times New Roman"/>
                <w:b/>
                <w:bCs/>
                <w:color w:val="0033FF"/>
                <w:sz w:val="18"/>
                <w:szCs w:val="18"/>
              </w:rPr>
              <w:t>Томилолт, зочны зардал</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b/>
                <w:bCs/>
                <w:color w:val="0033FF"/>
                <w:sz w:val="18"/>
                <w:szCs w:val="18"/>
              </w:rPr>
            </w:pPr>
            <w:r w:rsidRPr="00C030F7">
              <w:rPr>
                <w:rFonts w:eastAsia="Times New Roman" w:cs="Times New Roman"/>
                <w:b/>
                <w:bCs/>
                <w:color w:val="0033FF"/>
                <w:sz w:val="18"/>
                <w:szCs w:val="18"/>
              </w:rPr>
              <w:t>3,187,500.00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b/>
                <w:bCs/>
                <w:color w:val="0033FF"/>
                <w:sz w:val="18"/>
                <w:szCs w:val="18"/>
              </w:rPr>
            </w:pPr>
            <w:r w:rsidRPr="00C030F7">
              <w:rPr>
                <w:rFonts w:eastAsia="Times New Roman" w:cs="Times New Roman"/>
                <w:b/>
                <w:bCs/>
                <w:color w:val="0033FF"/>
                <w:sz w:val="18"/>
                <w:szCs w:val="18"/>
              </w:rPr>
              <w:t>2,260,232.00</w:t>
            </w:r>
          </w:p>
        </w:tc>
      </w:tr>
      <w:tr w:rsidR="00937BC0" w:rsidRPr="00C030F7" w:rsidTr="00753E0D">
        <w:trPr>
          <w:trHeight w:val="30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210702</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Дотоод албан томилолт</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3,187,500.00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2,260,232.00</w:t>
            </w:r>
          </w:p>
        </w:tc>
      </w:tr>
      <w:tr w:rsidR="00937BC0" w:rsidRPr="00C030F7" w:rsidTr="00753E0D">
        <w:trPr>
          <w:trHeight w:val="48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b/>
                <w:bCs/>
                <w:color w:val="0033FF"/>
                <w:sz w:val="18"/>
                <w:szCs w:val="18"/>
              </w:rPr>
            </w:pPr>
            <w:r w:rsidRPr="00C030F7">
              <w:rPr>
                <w:rFonts w:eastAsia="Times New Roman" w:cs="Times New Roman"/>
                <w:b/>
                <w:bCs/>
                <w:color w:val="0033FF"/>
                <w:sz w:val="18"/>
                <w:szCs w:val="18"/>
              </w:rPr>
              <w:t>    2108</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b/>
                <w:bCs/>
                <w:color w:val="0033FF"/>
                <w:sz w:val="18"/>
                <w:szCs w:val="18"/>
              </w:rPr>
            </w:pPr>
            <w:r w:rsidRPr="00C030F7">
              <w:rPr>
                <w:rFonts w:eastAsia="Times New Roman" w:cs="Times New Roman"/>
                <w:b/>
                <w:bCs/>
                <w:color w:val="0033FF"/>
                <w:sz w:val="18"/>
                <w:szCs w:val="18"/>
              </w:rPr>
              <w:t>Бусдаар гїйцэтгїїлсэн ажил, їй</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b/>
                <w:bCs/>
                <w:color w:val="0033FF"/>
                <w:sz w:val="18"/>
                <w:szCs w:val="18"/>
              </w:rPr>
            </w:pPr>
            <w:r w:rsidRPr="00C030F7">
              <w:rPr>
                <w:rFonts w:eastAsia="Times New Roman" w:cs="Times New Roman"/>
                <w:b/>
                <w:bCs/>
                <w:color w:val="0033FF"/>
                <w:sz w:val="18"/>
                <w:szCs w:val="18"/>
              </w:rPr>
              <w:t>554,000.00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b/>
                <w:bCs/>
                <w:color w:val="0033FF"/>
                <w:sz w:val="18"/>
                <w:szCs w:val="18"/>
              </w:rPr>
            </w:pPr>
            <w:r w:rsidRPr="00C030F7">
              <w:rPr>
                <w:rFonts w:eastAsia="Times New Roman" w:cs="Times New Roman"/>
                <w:b/>
                <w:bCs/>
                <w:color w:val="0033FF"/>
                <w:sz w:val="18"/>
                <w:szCs w:val="18"/>
              </w:rPr>
              <w:t>416,000.00</w:t>
            </w:r>
          </w:p>
        </w:tc>
      </w:tr>
      <w:tr w:rsidR="00937BC0" w:rsidRPr="00C030F7" w:rsidTr="00753E0D">
        <w:trPr>
          <w:trHeight w:val="30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210802</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Аудит бат, зэрэглэл тогтоох</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180,000.00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180,000.00</w:t>
            </w:r>
          </w:p>
        </w:tc>
      </w:tr>
      <w:tr w:rsidR="00937BC0" w:rsidRPr="00C030F7" w:rsidTr="00753E0D">
        <w:trPr>
          <w:trHeight w:val="30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210803</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Даатгалын Їйлчилгээ</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180,000.00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154,500.00</w:t>
            </w:r>
          </w:p>
        </w:tc>
      </w:tr>
      <w:tr w:rsidR="00937BC0" w:rsidRPr="00C030F7" w:rsidTr="00753E0D">
        <w:trPr>
          <w:trHeight w:val="30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210804</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Тээврийн хэрэгслийн татвар</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55,500.00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55,500.00</w:t>
            </w:r>
          </w:p>
        </w:tc>
      </w:tr>
      <w:tr w:rsidR="00937BC0" w:rsidRPr="00C030F7" w:rsidTr="00753E0D">
        <w:trPr>
          <w:trHeight w:val="48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210805</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Тээврийн хэрэгслийн оношилгоо</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20,000.00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20,000.00</w:t>
            </w:r>
          </w:p>
        </w:tc>
      </w:tr>
      <w:tr w:rsidR="00937BC0" w:rsidRPr="00C030F7" w:rsidTr="00753E0D">
        <w:trPr>
          <w:trHeight w:val="30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210807</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Газрын тєлбєр</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6,000.00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6,000.00</w:t>
            </w:r>
          </w:p>
        </w:tc>
      </w:tr>
      <w:tr w:rsidR="00937BC0" w:rsidRPr="00C030F7" w:rsidTr="00753E0D">
        <w:trPr>
          <w:trHeight w:val="48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210809</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Улсын мэдээллийн маягт хэв, бэ</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112,500.00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0</w:t>
            </w:r>
          </w:p>
        </w:tc>
      </w:tr>
      <w:tr w:rsidR="00937BC0" w:rsidRPr="00C030F7" w:rsidTr="00753E0D">
        <w:trPr>
          <w:trHeight w:val="48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b/>
                <w:bCs/>
                <w:color w:val="0033FF"/>
                <w:sz w:val="18"/>
                <w:szCs w:val="18"/>
              </w:rPr>
            </w:pPr>
            <w:r w:rsidRPr="00C030F7">
              <w:rPr>
                <w:rFonts w:eastAsia="Times New Roman" w:cs="Times New Roman"/>
                <w:b/>
                <w:bCs/>
                <w:color w:val="0033FF"/>
                <w:sz w:val="18"/>
                <w:szCs w:val="18"/>
              </w:rPr>
              <w:t>    2109</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b/>
                <w:bCs/>
                <w:color w:val="0033FF"/>
                <w:sz w:val="18"/>
                <w:szCs w:val="18"/>
              </w:rPr>
            </w:pPr>
            <w:r w:rsidRPr="00C030F7">
              <w:rPr>
                <w:rFonts w:eastAsia="Times New Roman" w:cs="Times New Roman"/>
                <w:b/>
                <w:bCs/>
                <w:color w:val="0033FF"/>
                <w:sz w:val="18"/>
                <w:szCs w:val="18"/>
              </w:rPr>
              <w:t>Бараа їйлчилгээний бусад зарда</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b/>
                <w:bCs/>
                <w:color w:val="0033FF"/>
                <w:sz w:val="18"/>
                <w:szCs w:val="18"/>
              </w:rPr>
            </w:pPr>
            <w:r w:rsidRPr="00C030F7">
              <w:rPr>
                <w:rFonts w:eastAsia="Times New Roman" w:cs="Times New Roman"/>
                <w:b/>
                <w:bCs/>
                <w:color w:val="0033FF"/>
                <w:sz w:val="18"/>
                <w:szCs w:val="18"/>
              </w:rPr>
              <w:t>202,000.00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b/>
                <w:bCs/>
                <w:color w:val="0033FF"/>
                <w:sz w:val="18"/>
                <w:szCs w:val="18"/>
              </w:rPr>
            </w:pPr>
            <w:r w:rsidRPr="00C030F7">
              <w:rPr>
                <w:rFonts w:eastAsia="Times New Roman" w:cs="Times New Roman"/>
                <w:b/>
                <w:bCs/>
                <w:color w:val="0033FF"/>
                <w:sz w:val="18"/>
                <w:szCs w:val="18"/>
              </w:rPr>
              <w:t>0</w:t>
            </w:r>
          </w:p>
        </w:tc>
      </w:tr>
      <w:tr w:rsidR="00937BC0" w:rsidRPr="00C030F7" w:rsidTr="00753E0D">
        <w:trPr>
          <w:trHeight w:val="48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210902</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Хичээл їйлдвэрлэлийн дадлага х</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202,000.00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0</w:t>
            </w:r>
          </w:p>
        </w:tc>
      </w:tr>
      <w:tr w:rsidR="00937BC0" w:rsidRPr="00C030F7" w:rsidTr="00753E0D">
        <w:trPr>
          <w:trHeight w:val="30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b/>
                <w:bCs/>
                <w:color w:val="0033FF"/>
                <w:sz w:val="18"/>
                <w:szCs w:val="18"/>
              </w:rPr>
            </w:pPr>
            <w:r w:rsidRPr="00C030F7">
              <w:rPr>
                <w:rFonts w:eastAsia="Times New Roman" w:cs="Times New Roman"/>
                <w:b/>
                <w:bCs/>
                <w:color w:val="0033FF"/>
                <w:sz w:val="18"/>
                <w:szCs w:val="18"/>
              </w:rPr>
              <w:t>    2132</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b/>
                <w:bCs/>
                <w:color w:val="0033FF"/>
                <w:sz w:val="18"/>
                <w:szCs w:val="18"/>
              </w:rPr>
            </w:pPr>
            <w:r w:rsidRPr="00C030F7">
              <w:rPr>
                <w:rFonts w:eastAsia="Times New Roman" w:cs="Times New Roman"/>
                <w:b/>
                <w:bCs/>
                <w:color w:val="0033FF"/>
                <w:sz w:val="18"/>
                <w:szCs w:val="18"/>
              </w:rPr>
              <w:t>Бусад урсгал шилжїїлэг</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b/>
                <w:bCs/>
                <w:color w:val="0033FF"/>
                <w:sz w:val="18"/>
                <w:szCs w:val="18"/>
              </w:rPr>
            </w:pPr>
            <w:r w:rsidRPr="00C030F7">
              <w:rPr>
                <w:rFonts w:eastAsia="Times New Roman" w:cs="Times New Roman"/>
                <w:b/>
                <w:bCs/>
                <w:color w:val="0033FF"/>
                <w:sz w:val="18"/>
                <w:szCs w:val="18"/>
              </w:rPr>
              <w:t>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b/>
                <w:bCs/>
                <w:color w:val="0033FF"/>
                <w:sz w:val="18"/>
                <w:szCs w:val="18"/>
              </w:rPr>
            </w:pPr>
            <w:r w:rsidRPr="00C030F7">
              <w:rPr>
                <w:rFonts w:eastAsia="Times New Roman" w:cs="Times New Roman"/>
                <w:b/>
                <w:bCs/>
                <w:color w:val="0033FF"/>
                <w:sz w:val="18"/>
                <w:szCs w:val="18"/>
              </w:rPr>
              <w:t>0</w:t>
            </w:r>
          </w:p>
        </w:tc>
      </w:tr>
      <w:tr w:rsidR="00937BC0" w:rsidRPr="00C030F7" w:rsidTr="00753E0D">
        <w:trPr>
          <w:trHeight w:val="48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213204</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Ажил олгогчоос олгох тэт, урам</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0</w:t>
            </w:r>
          </w:p>
        </w:tc>
      </w:tr>
      <w:tr w:rsidR="00937BC0" w:rsidRPr="00C030F7" w:rsidTr="00753E0D">
        <w:trPr>
          <w:trHeight w:val="30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b/>
                <w:bCs/>
                <w:color w:val="0033FF"/>
                <w:sz w:val="18"/>
                <w:szCs w:val="18"/>
              </w:rPr>
            </w:pPr>
            <w:r w:rsidRPr="00C030F7">
              <w:rPr>
                <w:rFonts w:eastAsia="Times New Roman" w:cs="Times New Roman"/>
                <w:b/>
                <w:bCs/>
                <w:color w:val="0033FF"/>
                <w:sz w:val="18"/>
                <w:szCs w:val="18"/>
              </w:rPr>
              <w:t>    3100</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b/>
                <w:bCs/>
                <w:color w:val="0033FF"/>
                <w:sz w:val="18"/>
                <w:szCs w:val="18"/>
              </w:rPr>
            </w:pPr>
            <w:r w:rsidRPr="00C030F7">
              <w:rPr>
                <w:rFonts w:eastAsia="Times New Roman" w:cs="Times New Roman"/>
                <w:b/>
                <w:bCs/>
                <w:color w:val="0033FF"/>
                <w:sz w:val="18"/>
                <w:szCs w:val="18"/>
              </w:rPr>
              <w:t>Улсын тєсвєєс санхїїжих</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b/>
                <w:bCs/>
                <w:color w:val="0033FF"/>
                <w:sz w:val="18"/>
                <w:szCs w:val="18"/>
              </w:rPr>
            </w:pPr>
            <w:r w:rsidRPr="00C030F7">
              <w:rPr>
                <w:rFonts w:eastAsia="Times New Roman" w:cs="Times New Roman"/>
                <w:b/>
                <w:bCs/>
                <w:color w:val="0033FF"/>
                <w:sz w:val="18"/>
                <w:szCs w:val="18"/>
              </w:rPr>
              <w:t>-89,388,900.00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b/>
                <w:bCs/>
                <w:color w:val="0033FF"/>
                <w:sz w:val="18"/>
                <w:szCs w:val="18"/>
              </w:rPr>
            </w:pPr>
            <w:r w:rsidRPr="00C030F7">
              <w:rPr>
                <w:rFonts w:eastAsia="Times New Roman" w:cs="Times New Roman"/>
                <w:b/>
                <w:bCs/>
                <w:color w:val="0033FF"/>
                <w:sz w:val="18"/>
                <w:szCs w:val="18"/>
              </w:rPr>
              <w:t>-89,388,900.00</w:t>
            </w:r>
          </w:p>
        </w:tc>
      </w:tr>
      <w:tr w:rsidR="00937BC0" w:rsidRPr="00C030F7" w:rsidTr="00753E0D">
        <w:trPr>
          <w:trHeight w:val="30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310001</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Улсын тєсвєєс санхїїжих</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-89,388,900.00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-89,388,900.00</w:t>
            </w:r>
          </w:p>
        </w:tc>
      </w:tr>
      <w:tr w:rsidR="00937BC0" w:rsidRPr="00C030F7" w:rsidTr="00753E0D">
        <w:trPr>
          <w:trHeight w:val="300"/>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 </w:t>
            </w:r>
          </w:p>
        </w:tc>
        <w:tc>
          <w:tcPr>
            <w:tcW w:w="3676"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rPr>
                <w:rFonts w:eastAsia="Times New Roman" w:cs="Times New Roman"/>
                <w:color w:val="000000"/>
                <w:sz w:val="18"/>
                <w:szCs w:val="18"/>
              </w:rPr>
            </w:pPr>
            <w:r w:rsidRPr="00C030F7">
              <w:rPr>
                <w:rFonts w:eastAsia="Times New Roman" w:cs="Times New Roman"/>
                <w:color w:val="000000"/>
                <w:sz w:val="18"/>
                <w:szCs w:val="18"/>
              </w:rPr>
              <w:t>НИЙТ ДҮН</w:t>
            </w:r>
          </w:p>
        </w:tc>
        <w:tc>
          <w:tcPr>
            <w:tcW w:w="2410"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0</w:t>
            </w:r>
          </w:p>
        </w:tc>
        <w:tc>
          <w:tcPr>
            <w:tcW w:w="2693" w:type="dxa"/>
            <w:tcBorders>
              <w:top w:val="nil"/>
              <w:left w:val="nil"/>
              <w:bottom w:val="single" w:sz="4" w:space="0" w:color="auto"/>
              <w:right w:val="single" w:sz="4" w:space="0" w:color="auto"/>
            </w:tcBorders>
            <w:shd w:val="clear" w:color="auto" w:fill="auto"/>
            <w:vAlign w:val="center"/>
            <w:hideMark/>
          </w:tcPr>
          <w:p w:rsidR="00937BC0" w:rsidRPr="00C030F7" w:rsidRDefault="00937BC0" w:rsidP="00E77BD6">
            <w:pPr>
              <w:spacing w:after="0" w:line="240" w:lineRule="auto"/>
              <w:jc w:val="right"/>
              <w:rPr>
                <w:rFonts w:eastAsia="Times New Roman" w:cs="Times New Roman"/>
                <w:color w:val="000000"/>
                <w:sz w:val="18"/>
                <w:szCs w:val="18"/>
              </w:rPr>
            </w:pPr>
            <w:r w:rsidRPr="00C030F7">
              <w:rPr>
                <w:rFonts w:eastAsia="Times New Roman" w:cs="Times New Roman"/>
                <w:color w:val="000000"/>
                <w:sz w:val="18"/>
                <w:szCs w:val="18"/>
              </w:rPr>
              <w:t>-6,352,902.00</w:t>
            </w:r>
          </w:p>
        </w:tc>
      </w:tr>
    </w:tbl>
    <w:p w:rsidR="00593EEF" w:rsidRDefault="00593EEF" w:rsidP="00FB7472">
      <w:pPr>
        <w:jc w:val="both"/>
        <w:rPr>
          <w:rFonts w:ascii="Arial" w:hAnsi="Arial" w:cs="Arial"/>
          <w:szCs w:val="24"/>
          <w:lang w:val="mn-MN"/>
        </w:rPr>
      </w:pPr>
    </w:p>
    <w:p w:rsidR="00FB7472" w:rsidRPr="008A3B0E" w:rsidRDefault="00FB7472" w:rsidP="00FB7472">
      <w:pPr>
        <w:jc w:val="both"/>
        <w:rPr>
          <w:rFonts w:ascii="Arial" w:hAnsi="Arial" w:cs="Arial"/>
          <w:b/>
          <w:szCs w:val="24"/>
          <w:lang w:val="mn-MN"/>
        </w:rPr>
      </w:pPr>
      <w:r>
        <w:rPr>
          <w:rFonts w:ascii="Arial" w:hAnsi="Arial" w:cs="Arial"/>
          <w:b/>
          <w:szCs w:val="24"/>
          <w:lang w:val="mn-MN"/>
        </w:rPr>
        <w:t xml:space="preserve">Сургалт мэдээллийн чиглэлээр: </w:t>
      </w:r>
    </w:p>
    <w:p w:rsidR="00EF032E" w:rsidRPr="000B458C" w:rsidRDefault="00EF032E" w:rsidP="00EF032E">
      <w:pPr>
        <w:ind w:firstLine="720"/>
        <w:jc w:val="both"/>
        <w:rPr>
          <w:rFonts w:ascii="Arial" w:hAnsi="Arial" w:cs="Arial"/>
          <w:szCs w:val="24"/>
          <w:lang w:val="mn-MN"/>
        </w:rPr>
      </w:pPr>
      <w:r w:rsidRPr="000B458C">
        <w:rPr>
          <w:rFonts w:ascii="Arial" w:hAnsi="Arial" w:cs="Arial"/>
          <w:szCs w:val="24"/>
          <w:lang w:val="mn-MN"/>
        </w:rPr>
        <w:t>Байгууллагын үйл аж</w:t>
      </w:r>
      <w:r w:rsidR="00265839">
        <w:rPr>
          <w:rFonts w:ascii="Arial" w:hAnsi="Arial" w:cs="Arial"/>
          <w:szCs w:val="24"/>
          <w:lang w:val="mn-MN"/>
        </w:rPr>
        <w:t>иллагааг сурталчилах чиглэлээр Аймгийн З</w:t>
      </w:r>
      <w:r w:rsidRPr="000B458C">
        <w:rPr>
          <w:rFonts w:ascii="Arial" w:hAnsi="Arial" w:cs="Arial"/>
          <w:szCs w:val="24"/>
          <w:lang w:val="mn-MN"/>
        </w:rPr>
        <w:t>асаг даргын баталсан хуваарийн д</w:t>
      </w:r>
      <w:r>
        <w:rPr>
          <w:rFonts w:ascii="Arial" w:hAnsi="Arial" w:cs="Arial"/>
          <w:szCs w:val="24"/>
          <w:lang w:val="mn-MN"/>
        </w:rPr>
        <w:t xml:space="preserve">агуу АС цогцолбор FМ радиогоор Хууль тогтооомж болон цаг үеийн мэдээллийн цагаар </w:t>
      </w:r>
      <w:r>
        <w:rPr>
          <w:rFonts w:ascii="Arial" w:hAnsi="Arial" w:cs="Arial"/>
          <w:szCs w:val="24"/>
        </w:rPr>
        <w:t>8</w:t>
      </w:r>
      <w:r w:rsidRPr="000B458C">
        <w:rPr>
          <w:rFonts w:ascii="Arial" w:hAnsi="Arial" w:cs="Arial"/>
          <w:szCs w:val="24"/>
          <w:lang w:val="mn-MN"/>
        </w:rPr>
        <w:t xml:space="preserve"> </w:t>
      </w:r>
      <w:r>
        <w:rPr>
          <w:rFonts w:ascii="Arial" w:hAnsi="Arial" w:cs="Arial"/>
          <w:szCs w:val="24"/>
          <w:lang w:val="mn-MN"/>
        </w:rPr>
        <w:t>удаа мэдээлэл хийлээ.</w:t>
      </w:r>
    </w:p>
    <w:p w:rsidR="00EF032E" w:rsidRDefault="00EF032E" w:rsidP="00EF032E">
      <w:pPr>
        <w:jc w:val="both"/>
        <w:rPr>
          <w:rFonts w:ascii="Arial" w:hAnsi="Arial" w:cs="Arial"/>
          <w:b/>
          <w:szCs w:val="24"/>
          <w:lang w:val="mn-MN"/>
        </w:rPr>
      </w:pPr>
      <w:r w:rsidRPr="00661E64">
        <w:rPr>
          <w:rFonts w:ascii="Arial" w:hAnsi="Arial" w:cs="Arial"/>
          <w:b/>
          <w:szCs w:val="24"/>
          <w:lang w:val="mn-MN"/>
        </w:rPr>
        <w:t>Аймгийн WEB сайтад тавьсан мэдээлэл :</w:t>
      </w:r>
      <w:r>
        <w:rPr>
          <w:rFonts w:ascii="Arial" w:hAnsi="Arial" w:cs="Arial"/>
          <w:b/>
          <w:szCs w:val="24"/>
          <w:lang w:val="mn-MN"/>
        </w:rPr>
        <w:t xml:space="preserve"> </w:t>
      </w:r>
    </w:p>
    <w:p w:rsidR="00EF032E" w:rsidRPr="00661E64" w:rsidRDefault="00EF032E" w:rsidP="00EF032E">
      <w:pPr>
        <w:jc w:val="both"/>
        <w:rPr>
          <w:rFonts w:ascii="Arial" w:hAnsi="Arial" w:cs="Arial"/>
          <w:b/>
          <w:szCs w:val="24"/>
          <w:lang w:val="mn-MN"/>
        </w:rPr>
      </w:pPr>
      <w:r>
        <w:rPr>
          <w:rFonts w:ascii="Arial" w:hAnsi="Arial" w:cs="Arial"/>
          <w:b/>
          <w:szCs w:val="24"/>
          <w:lang w:val="mn-MN"/>
        </w:rPr>
        <w:lastRenderedPageBreak/>
        <w:t xml:space="preserve">                                                                                                                                                  </w:t>
      </w:r>
      <w:r w:rsidRPr="00812AF1">
        <w:rPr>
          <w:rFonts w:ascii="Arial" w:hAnsi="Arial" w:cs="Arial"/>
          <w:szCs w:val="24"/>
          <w:lang w:val="mn-MN"/>
        </w:rPr>
        <w:t>Дундговь аймгийн төрийн байгууллагу</w:t>
      </w:r>
      <w:r>
        <w:rPr>
          <w:rFonts w:ascii="Arial" w:hAnsi="Arial" w:cs="Arial"/>
          <w:szCs w:val="24"/>
          <w:lang w:val="mn-MN"/>
        </w:rPr>
        <w:t>удын шинэ цахим хуудсанд нийт 28</w:t>
      </w:r>
      <w:r w:rsidRPr="00812AF1">
        <w:rPr>
          <w:rFonts w:ascii="Arial" w:hAnsi="Arial" w:cs="Arial"/>
          <w:szCs w:val="24"/>
          <w:lang w:val="mn-MN"/>
        </w:rPr>
        <w:t xml:space="preserve"> мэдээ бэлтгэн байршуулсан.</w:t>
      </w:r>
    </w:p>
    <w:p w:rsidR="00EF032E" w:rsidRDefault="00EF032E" w:rsidP="00EF032E">
      <w:pPr>
        <w:ind w:firstLine="720"/>
        <w:jc w:val="both"/>
        <w:rPr>
          <w:rFonts w:ascii="Arial" w:hAnsi="Arial" w:cs="Arial"/>
          <w:szCs w:val="24"/>
          <w:lang w:val="mn-MN"/>
        </w:rPr>
      </w:pPr>
      <w:r>
        <w:rPr>
          <w:rFonts w:ascii="Arial" w:hAnsi="Arial" w:cs="Arial"/>
          <w:szCs w:val="24"/>
          <w:lang w:val="mn-MN"/>
        </w:rPr>
        <w:t xml:space="preserve">СХЗГ-ын </w:t>
      </w:r>
      <w:r w:rsidRPr="00C17102">
        <w:rPr>
          <w:rFonts w:ascii="Arial" w:hAnsi="Arial" w:cs="Arial"/>
          <w:szCs w:val="24"/>
          <w:lang w:val="mn-MN"/>
        </w:rPr>
        <w:t>http://www.masm.gov.mn/mn/</w:t>
      </w:r>
      <w:r>
        <w:rPr>
          <w:rFonts w:ascii="Arial" w:hAnsi="Arial" w:cs="Arial"/>
          <w:szCs w:val="24"/>
          <w:lang w:val="mn-MN"/>
        </w:rPr>
        <w:t xml:space="preserve"> сайтад</w:t>
      </w:r>
      <w:r w:rsidRPr="00125536">
        <w:rPr>
          <w:rFonts w:ascii="Arial" w:hAnsi="Arial" w:cs="Arial"/>
          <w:szCs w:val="24"/>
          <w:lang w:val="mn-MN"/>
        </w:rPr>
        <w:t xml:space="preserve"> </w:t>
      </w:r>
      <w:r>
        <w:rPr>
          <w:rFonts w:ascii="Arial" w:hAnsi="Arial" w:cs="Arial"/>
          <w:szCs w:val="24"/>
          <w:lang w:val="mn-MN"/>
        </w:rPr>
        <w:t>Хөдөлмөр, халамж үйлчилгээний газартай хамтран төрийн болон хувийн хэвшлийн байгууллагуудын гадна хөгжлийн бэрхшээлтэй иргэний налуу замд стандартын үнэлгээ хийсэн</w:t>
      </w:r>
      <w:r>
        <w:rPr>
          <w:rFonts w:ascii="Arial" w:hAnsi="Arial" w:cs="Arial"/>
          <w:szCs w:val="24"/>
        </w:rPr>
        <w:t xml:space="preserve"> </w:t>
      </w:r>
      <w:r>
        <w:rPr>
          <w:rFonts w:ascii="Arial" w:hAnsi="Arial" w:cs="Arial"/>
          <w:szCs w:val="24"/>
          <w:lang w:val="mn-MN"/>
        </w:rPr>
        <w:t>ажлын тайлан , Дундговь түншлэл-2017 үзэсгэлэн худалдааны талаар мэдээлэл байршууллаа.</w:t>
      </w:r>
    </w:p>
    <w:p w:rsidR="007B4C91" w:rsidRDefault="007B4C91" w:rsidP="00EF032E">
      <w:pPr>
        <w:ind w:firstLine="720"/>
        <w:jc w:val="both"/>
        <w:rPr>
          <w:rFonts w:ascii="Arial" w:hAnsi="Arial" w:cs="Arial"/>
          <w:b/>
          <w:szCs w:val="24"/>
          <w:lang w:val="mn-MN"/>
        </w:rPr>
      </w:pPr>
      <w:r w:rsidRPr="007B4C91">
        <w:rPr>
          <w:rFonts w:ascii="Arial" w:hAnsi="Arial" w:cs="Arial"/>
          <w:b/>
          <w:szCs w:val="24"/>
          <w:lang w:val="mn-MN"/>
        </w:rPr>
        <w:t xml:space="preserve">Санал, дүгнэлт: </w:t>
      </w:r>
    </w:p>
    <w:p w:rsidR="007B4C91" w:rsidRDefault="007B4C91" w:rsidP="007B4C91">
      <w:pPr>
        <w:jc w:val="both"/>
        <w:rPr>
          <w:rFonts w:ascii="Arial" w:hAnsi="Arial" w:cs="Arial"/>
          <w:szCs w:val="24"/>
          <w:lang w:val="mn-MN"/>
        </w:rPr>
      </w:pPr>
      <w:r>
        <w:rPr>
          <w:rFonts w:ascii="Arial" w:hAnsi="Arial" w:cs="Arial"/>
          <w:b/>
          <w:szCs w:val="24"/>
          <w:lang w:val="mn-MN"/>
        </w:rPr>
        <w:tab/>
      </w:r>
      <w:r w:rsidR="00A04B4A" w:rsidRPr="00A04B4A">
        <w:rPr>
          <w:rFonts w:ascii="Arial" w:hAnsi="Arial" w:cs="Arial"/>
          <w:szCs w:val="24"/>
          <w:lang w:val="mn-MN"/>
        </w:rPr>
        <w:t xml:space="preserve">Төсөвт байгууллагын орлогын давсан хэсгийн 70 хүртэлх хувийг тухайн байгууллагуудын </w:t>
      </w:r>
      <w:r w:rsidR="00A04B4A">
        <w:rPr>
          <w:rFonts w:ascii="Arial" w:hAnsi="Arial" w:cs="Arial"/>
          <w:szCs w:val="24"/>
          <w:lang w:val="mn-MN"/>
        </w:rPr>
        <w:t xml:space="preserve">хүрэлцэхгүй байгаа зардлыг санхүүжүүлэх талаар холбогдох газруудын шийдвэр гарсан. Орлогын давсан хэсгийг өөрийн байгууллагын бараа, материал худалдан авах, хүрэлцэхгүй байгаа цалин хөлс, дотоодын томилолтонд зарцуулахаар төлөвлөж байгаа тул даруйхан шийдвэрлэж өгөх шаардлагатай байна. </w:t>
      </w:r>
    </w:p>
    <w:p w:rsidR="00DD5512" w:rsidRPr="00A04B4A" w:rsidRDefault="00DD5512" w:rsidP="007B4C91">
      <w:pPr>
        <w:jc w:val="both"/>
        <w:rPr>
          <w:rFonts w:ascii="Arial" w:hAnsi="Arial" w:cs="Arial"/>
          <w:szCs w:val="24"/>
          <w:lang w:val="mn-MN"/>
        </w:rPr>
      </w:pPr>
      <w:r>
        <w:rPr>
          <w:rFonts w:ascii="Arial" w:hAnsi="Arial" w:cs="Arial"/>
          <w:szCs w:val="24"/>
          <w:lang w:val="mn-MN"/>
        </w:rPr>
        <w:tab/>
        <w:t>Ажилтнууд олноороо амарсан тул 3 дугаар улиралд ажлын эрч саарсан тал байгаа боловч жилийн үлдэж буй хугацаанд өөрөө</w:t>
      </w:r>
      <w:r w:rsidR="00265839">
        <w:rPr>
          <w:rFonts w:ascii="Arial" w:hAnsi="Arial" w:cs="Arial"/>
          <w:szCs w:val="24"/>
          <w:lang w:val="mn-MN"/>
        </w:rPr>
        <w:t>р</w:t>
      </w:r>
      <w:bookmarkStart w:id="0" w:name="_GoBack"/>
      <w:bookmarkEnd w:id="0"/>
      <w:r>
        <w:rPr>
          <w:rFonts w:ascii="Arial" w:hAnsi="Arial" w:cs="Arial"/>
          <w:szCs w:val="24"/>
          <w:lang w:val="mn-MN"/>
        </w:rPr>
        <w:t xml:space="preserve"> хэлбэл 4 дүгээр улиралд төлөвлөсөн ажлаа ханган биелүүлэх зорилт тавин ажиллаж байна. </w:t>
      </w:r>
    </w:p>
    <w:p w:rsidR="007B4C91" w:rsidRDefault="007B4C91" w:rsidP="00EF032E">
      <w:pPr>
        <w:ind w:firstLine="720"/>
        <w:jc w:val="both"/>
        <w:rPr>
          <w:rFonts w:ascii="Arial" w:hAnsi="Arial" w:cs="Arial"/>
          <w:szCs w:val="24"/>
          <w:lang w:val="mn-MN"/>
        </w:rPr>
      </w:pPr>
    </w:p>
    <w:p w:rsidR="00FB7472" w:rsidRDefault="00FB7472" w:rsidP="00FB7472">
      <w:pPr>
        <w:pStyle w:val="PoemTitle"/>
        <w:spacing w:line="276" w:lineRule="auto"/>
        <w:ind w:right="119"/>
        <w:jc w:val="both"/>
        <w:rPr>
          <w:rFonts w:ascii="Arial" w:hAnsi="Arial" w:cs="Arial"/>
          <w:i w:val="0"/>
          <w:sz w:val="24"/>
          <w:lang w:val="mn-MN"/>
        </w:rPr>
      </w:pPr>
    </w:p>
    <w:p w:rsidR="00EF032E" w:rsidRDefault="00EF032E" w:rsidP="00FB7472">
      <w:pPr>
        <w:pStyle w:val="PoemTitle"/>
        <w:spacing w:line="276" w:lineRule="auto"/>
        <w:ind w:right="119"/>
        <w:jc w:val="both"/>
        <w:rPr>
          <w:rFonts w:ascii="Arial" w:hAnsi="Arial" w:cs="Arial"/>
          <w:i w:val="0"/>
          <w:sz w:val="24"/>
          <w:lang w:val="mn-MN"/>
        </w:rPr>
      </w:pPr>
    </w:p>
    <w:p w:rsidR="00EF032E" w:rsidRDefault="00EF032E" w:rsidP="00FB7472">
      <w:pPr>
        <w:pStyle w:val="PoemTitle"/>
        <w:spacing w:line="276" w:lineRule="auto"/>
        <w:ind w:right="119"/>
        <w:jc w:val="both"/>
        <w:rPr>
          <w:rFonts w:ascii="Arial" w:hAnsi="Arial" w:cs="Arial"/>
          <w:i w:val="0"/>
          <w:sz w:val="24"/>
          <w:lang w:val="mn-MN"/>
        </w:rPr>
      </w:pPr>
    </w:p>
    <w:p w:rsidR="00FB7472" w:rsidRPr="004326AA" w:rsidRDefault="00624712" w:rsidP="00FB7472">
      <w:pPr>
        <w:pStyle w:val="PoemTitle"/>
        <w:spacing w:line="276" w:lineRule="auto"/>
        <w:ind w:right="119"/>
        <w:jc w:val="center"/>
        <w:rPr>
          <w:rFonts w:ascii="Arial" w:hAnsi="Arial" w:cs="Arial"/>
          <w:b/>
          <w:bCs/>
          <w:i w:val="0"/>
          <w:sz w:val="24"/>
          <w:lang w:val="mn-MN"/>
        </w:rPr>
      </w:pPr>
      <w:r>
        <w:rPr>
          <w:rFonts w:ascii="Arial" w:hAnsi="Arial" w:cs="Arial"/>
          <w:b/>
          <w:bCs/>
          <w:i w:val="0"/>
          <w:sz w:val="24"/>
          <w:lang w:val="mn-MN"/>
        </w:rPr>
        <w:t>Тайлан гаргасан: ДАРГА                       А.ПҮРЭВСҮРЭН</w:t>
      </w:r>
    </w:p>
    <w:p w:rsidR="00FB7472" w:rsidRPr="00BD4EA9" w:rsidRDefault="00FB7472" w:rsidP="00FB7472">
      <w:pPr>
        <w:pStyle w:val="PoemTitle"/>
        <w:spacing w:line="276" w:lineRule="auto"/>
        <w:ind w:right="-22"/>
        <w:jc w:val="both"/>
        <w:rPr>
          <w:rFonts w:ascii="Arial" w:hAnsi="Arial" w:cs="Arial"/>
          <w:i w:val="0"/>
          <w:sz w:val="24"/>
        </w:rPr>
      </w:pPr>
    </w:p>
    <w:p w:rsidR="00FB7472" w:rsidRDefault="00FB7472" w:rsidP="00FB7472">
      <w:pPr>
        <w:pStyle w:val="PoemTitle"/>
        <w:spacing w:line="276" w:lineRule="auto"/>
        <w:ind w:right="-22"/>
        <w:jc w:val="both"/>
        <w:rPr>
          <w:rFonts w:ascii="Arial" w:hAnsi="Arial" w:cs="Arial"/>
          <w:i w:val="0"/>
          <w:sz w:val="24"/>
          <w:lang w:val="mn-MN"/>
        </w:rPr>
      </w:pPr>
    </w:p>
    <w:p w:rsidR="00E854C7" w:rsidRDefault="00E854C7">
      <w:pPr>
        <w:rPr>
          <w:rFonts w:ascii="Arial" w:hAnsi="Arial" w:cs="Arial"/>
          <w:szCs w:val="24"/>
        </w:rPr>
      </w:pPr>
    </w:p>
    <w:p w:rsidR="00DD5512" w:rsidRDefault="00DD5512">
      <w:pPr>
        <w:rPr>
          <w:rFonts w:ascii="Arial" w:hAnsi="Arial" w:cs="Arial"/>
          <w:szCs w:val="24"/>
        </w:rPr>
      </w:pPr>
    </w:p>
    <w:p w:rsidR="00753E0D" w:rsidRDefault="00753E0D">
      <w:pPr>
        <w:rPr>
          <w:rFonts w:ascii="Arial" w:hAnsi="Arial" w:cs="Arial"/>
          <w:szCs w:val="24"/>
        </w:rPr>
      </w:pPr>
    </w:p>
    <w:p w:rsidR="00753E0D" w:rsidRDefault="00753E0D">
      <w:pPr>
        <w:rPr>
          <w:rFonts w:ascii="Arial" w:hAnsi="Arial" w:cs="Arial"/>
          <w:szCs w:val="24"/>
        </w:rPr>
      </w:pPr>
    </w:p>
    <w:p w:rsidR="00753E0D" w:rsidRDefault="00753E0D">
      <w:pPr>
        <w:rPr>
          <w:rFonts w:ascii="Arial" w:hAnsi="Arial" w:cs="Arial"/>
          <w:szCs w:val="24"/>
        </w:rPr>
      </w:pPr>
    </w:p>
    <w:p w:rsidR="00DD5512" w:rsidRPr="00DD5512" w:rsidRDefault="00DD5512" w:rsidP="00DD5512">
      <w:pPr>
        <w:jc w:val="center"/>
        <w:rPr>
          <w:b/>
        </w:rPr>
      </w:pPr>
      <w:r w:rsidRPr="00DD5512">
        <w:rPr>
          <w:rFonts w:ascii="Arial" w:hAnsi="Arial" w:cs="Arial"/>
          <w:b/>
          <w:szCs w:val="24"/>
        </w:rPr>
        <w:t>2017 оны 09 дүгээр сарын 28</w:t>
      </w:r>
    </w:p>
    <w:sectPr w:rsidR="00DD5512" w:rsidRPr="00DD5512" w:rsidSect="008D372F">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60D9"/>
    <w:multiLevelType w:val="hybridMultilevel"/>
    <w:tmpl w:val="627CC496"/>
    <w:lvl w:ilvl="0" w:tplc="CDA0121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A5EA3"/>
    <w:multiLevelType w:val="hybridMultilevel"/>
    <w:tmpl w:val="C5141DE6"/>
    <w:lvl w:ilvl="0" w:tplc="0409000D">
      <w:start w:val="1"/>
      <w:numFmt w:val="bullet"/>
      <w:lvlText w:val=""/>
      <w:lvlJc w:val="left"/>
      <w:pPr>
        <w:ind w:left="1770" w:hanging="360"/>
      </w:pPr>
      <w:rPr>
        <w:rFonts w:ascii="Wingdings" w:hAnsi="Wingdings"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
    <w:nsid w:val="415F19BD"/>
    <w:multiLevelType w:val="hybridMultilevel"/>
    <w:tmpl w:val="1F0C5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45137E"/>
    <w:multiLevelType w:val="hybridMultilevel"/>
    <w:tmpl w:val="0DB8A43C"/>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4">
    <w:nsid w:val="5F685D0A"/>
    <w:multiLevelType w:val="hybridMultilevel"/>
    <w:tmpl w:val="A70E701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72"/>
    <w:rsid w:val="00035CA7"/>
    <w:rsid w:val="00064D29"/>
    <w:rsid w:val="000C5EF1"/>
    <w:rsid w:val="0015589B"/>
    <w:rsid w:val="00194196"/>
    <w:rsid w:val="001B16FB"/>
    <w:rsid w:val="001D13E3"/>
    <w:rsid w:val="002033FE"/>
    <w:rsid w:val="00204A04"/>
    <w:rsid w:val="00233514"/>
    <w:rsid w:val="002339DF"/>
    <w:rsid w:val="0023477B"/>
    <w:rsid w:val="0025701D"/>
    <w:rsid w:val="00265839"/>
    <w:rsid w:val="003148E7"/>
    <w:rsid w:val="00331A5D"/>
    <w:rsid w:val="00334873"/>
    <w:rsid w:val="003B4068"/>
    <w:rsid w:val="003F122F"/>
    <w:rsid w:val="00413DD8"/>
    <w:rsid w:val="00462928"/>
    <w:rsid w:val="004A63AF"/>
    <w:rsid w:val="004F5A5B"/>
    <w:rsid w:val="00527E6C"/>
    <w:rsid w:val="00586E89"/>
    <w:rsid w:val="0059313F"/>
    <w:rsid w:val="005937B6"/>
    <w:rsid w:val="00593EEF"/>
    <w:rsid w:val="005A626C"/>
    <w:rsid w:val="005C0242"/>
    <w:rsid w:val="00624712"/>
    <w:rsid w:val="006B1430"/>
    <w:rsid w:val="006C349F"/>
    <w:rsid w:val="00753E0D"/>
    <w:rsid w:val="00762B70"/>
    <w:rsid w:val="007878A5"/>
    <w:rsid w:val="007B4C91"/>
    <w:rsid w:val="007C7136"/>
    <w:rsid w:val="007D78CE"/>
    <w:rsid w:val="008078E3"/>
    <w:rsid w:val="00846BA7"/>
    <w:rsid w:val="00856787"/>
    <w:rsid w:val="008A1AAA"/>
    <w:rsid w:val="008B48CC"/>
    <w:rsid w:val="008C50A7"/>
    <w:rsid w:val="008D3445"/>
    <w:rsid w:val="008E519E"/>
    <w:rsid w:val="00900A35"/>
    <w:rsid w:val="00937BC0"/>
    <w:rsid w:val="0099513C"/>
    <w:rsid w:val="009E043D"/>
    <w:rsid w:val="00A04B4A"/>
    <w:rsid w:val="00A139A4"/>
    <w:rsid w:val="00A57FA0"/>
    <w:rsid w:val="00C62508"/>
    <w:rsid w:val="00CD257D"/>
    <w:rsid w:val="00D21244"/>
    <w:rsid w:val="00D858F8"/>
    <w:rsid w:val="00D978EE"/>
    <w:rsid w:val="00DD5512"/>
    <w:rsid w:val="00DF173B"/>
    <w:rsid w:val="00E20993"/>
    <w:rsid w:val="00E854C7"/>
    <w:rsid w:val="00E87D42"/>
    <w:rsid w:val="00E97A15"/>
    <w:rsid w:val="00EB3134"/>
    <w:rsid w:val="00EF032E"/>
    <w:rsid w:val="00F26DD7"/>
    <w:rsid w:val="00F91DC7"/>
    <w:rsid w:val="00FB7472"/>
    <w:rsid w:val="00FC3CFA"/>
    <w:rsid w:val="00FD447B"/>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A723C-50A0-4BC2-9D2A-ECB416EA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472"/>
    <w:pPr>
      <w:spacing w:after="200" w:line="276" w:lineRule="auto"/>
    </w:pPr>
    <w:rPr>
      <w:rFonts w:ascii="Times New Roman" w:hAnsi="Times New Roman"/>
      <w:sz w:val="24"/>
      <w:lang w:val="en-US" w:bidi="en-US"/>
    </w:rPr>
  </w:style>
  <w:style w:type="paragraph" w:styleId="Heading1">
    <w:name w:val="heading 1"/>
    <w:basedOn w:val="Normal"/>
    <w:link w:val="Heading1Char"/>
    <w:uiPriority w:val="9"/>
    <w:qFormat/>
    <w:rsid w:val="00FB7472"/>
    <w:pPr>
      <w:spacing w:before="100" w:beforeAutospacing="1" w:after="100" w:afterAutospacing="1" w:line="240" w:lineRule="auto"/>
      <w:outlineLvl w:val="0"/>
    </w:pPr>
    <w:rPr>
      <w:rFonts w:eastAsia="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472"/>
    <w:rPr>
      <w:rFonts w:ascii="Times New Roman" w:eastAsia="Times New Roman" w:hAnsi="Times New Roman" w:cs="Times New Roman"/>
      <w:b/>
      <w:bCs/>
      <w:kern w:val="36"/>
      <w:sz w:val="48"/>
      <w:szCs w:val="48"/>
      <w:lang w:val="en-US"/>
    </w:rPr>
  </w:style>
  <w:style w:type="paragraph" w:customStyle="1" w:styleId="PoemTitle">
    <w:name w:val="Poem Title"/>
    <w:basedOn w:val="Normal"/>
    <w:link w:val="PoemTitleChar"/>
    <w:qFormat/>
    <w:rsid w:val="00FB7472"/>
    <w:pPr>
      <w:spacing w:line="240" w:lineRule="auto"/>
    </w:pPr>
    <w:rPr>
      <w:rFonts w:asciiTheme="minorHAnsi" w:hAnsiTheme="minorHAnsi" w:cs="Times New Roman"/>
      <w:i/>
      <w:sz w:val="22"/>
      <w:szCs w:val="24"/>
    </w:rPr>
  </w:style>
  <w:style w:type="character" w:customStyle="1" w:styleId="PoemTitleChar">
    <w:name w:val="Poem Title Char"/>
    <w:basedOn w:val="DefaultParagraphFont"/>
    <w:link w:val="PoemTitle"/>
    <w:rsid w:val="00FB7472"/>
    <w:rPr>
      <w:rFonts w:cs="Times New Roman"/>
      <w:i/>
      <w:szCs w:val="24"/>
      <w:lang w:val="en-US" w:bidi="en-US"/>
    </w:rPr>
  </w:style>
  <w:style w:type="paragraph" w:styleId="ListParagraph">
    <w:name w:val="List Paragraph"/>
    <w:basedOn w:val="Normal"/>
    <w:uiPriority w:val="34"/>
    <w:qFormat/>
    <w:rsid w:val="00FB7472"/>
    <w:pPr>
      <w:ind w:left="720"/>
      <w:contextualSpacing/>
    </w:pPr>
    <w:rPr>
      <w:rFonts w:asciiTheme="minorHAnsi" w:hAnsiTheme="minorHAnsi"/>
      <w:sz w:val="22"/>
      <w:lang w:bidi="ar-SA"/>
    </w:rPr>
  </w:style>
  <w:style w:type="character" w:styleId="Hyperlink">
    <w:name w:val="Hyperlink"/>
    <w:basedOn w:val="DefaultParagraphFont"/>
    <w:uiPriority w:val="99"/>
    <w:unhideWhenUsed/>
    <w:rsid w:val="00FB7472"/>
    <w:rPr>
      <w:color w:val="0563C1" w:themeColor="hyperlink"/>
      <w:u w:val="single"/>
    </w:rPr>
  </w:style>
  <w:style w:type="table" w:styleId="TableGrid">
    <w:name w:val="Table Grid"/>
    <w:basedOn w:val="TableNormal"/>
    <w:uiPriority w:val="59"/>
    <w:rsid w:val="00FB747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FB7472"/>
  </w:style>
  <w:style w:type="character" w:customStyle="1" w:styleId="textexposedshow">
    <w:name w:val="text_exposed_show"/>
    <w:basedOn w:val="DefaultParagraphFont"/>
    <w:rsid w:val="00FB7472"/>
  </w:style>
  <w:style w:type="character" w:styleId="Strong">
    <w:name w:val="Strong"/>
    <w:basedOn w:val="DefaultParagraphFont"/>
    <w:uiPriority w:val="22"/>
    <w:qFormat/>
    <w:rsid w:val="00FB7472"/>
    <w:rPr>
      <w:b/>
      <w:bCs/>
    </w:rPr>
  </w:style>
  <w:style w:type="paragraph" w:styleId="NormalWeb">
    <w:name w:val="Normal (Web)"/>
    <w:basedOn w:val="Normal"/>
    <w:uiPriority w:val="99"/>
    <w:unhideWhenUsed/>
    <w:rsid w:val="002339DF"/>
    <w:pPr>
      <w:spacing w:before="100" w:beforeAutospacing="1" w:after="100" w:afterAutospacing="1" w:line="240" w:lineRule="auto"/>
    </w:pPr>
    <w:rPr>
      <w:rFonts w:eastAsia="Times New Roman" w:cs="Times New Roman"/>
      <w:szCs w:val="24"/>
      <w:lang w:val="mn-MN" w:eastAsia="mn-MN" w:bidi="ar-SA"/>
    </w:rPr>
  </w:style>
  <w:style w:type="table" w:customStyle="1" w:styleId="TableGrid1">
    <w:name w:val="Table Grid1"/>
    <w:basedOn w:val="TableNormal"/>
    <w:next w:val="TableGrid"/>
    <w:uiPriority w:val="59"/>
    <w:rsid w:val="00593EEF"/>
    <w:pPr>
      <w:spacing w:after="0" w:line="240" w:lineRule="auto"/>
    </w:pPr>
    <w:rPr>
      <w:szCs w:val="28"/>
      <w:lang w:val="en-US" w:bidi="mn-Mong-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43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19.40.100.204/EReport/" TargetMode="External"/><Relationship Id="rId3" Type="http://schemas.openxmlformats.org/officeDocument/2006/relationships/settings" Target="settings.xml"/><Relationship Id="rId7" Type="http://schemas.openxmlformats.org/officeDocument/2006/relationships/hyperlink" Target="http://e-tax.mta.mn/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lendans.gov.mn/main/agency/231" TargetMode="External"/><Relationship Id="rId5" Type="http://schemas.openxmlformats.org/officeDocument/2006/relationships/hyperlink" Target="http://dundgovi.gov.mn/mn/index.php?pid=33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10</Pages>
  <Words>3079</Words>
  <Characters>17552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byamnai</dc:creator>
  <cp:keywords/>
  <dc:description/>
  <cp:lastModifiedBy>byamnai</cp:lastModifiedBy>
  <cp:revision>80</cp:revision>
  <dcterms:created xsi:type="dcterms:W3CDTF">2017-09-28T00:07:00Z</dcterms:created>
  <dcterms:modified xsi:type="dcterms:W3CDTF">2017-09-28T07:05:00Z</dcterms:modified>
</cp:coreProperties>
</file>